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8" w:rsidRDefault="00B53298" w:rsidP="006B749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95">
        <w:rPr>
          <w:rFonts w:ascii="Times New Roman" w:hAnsi="Times New Roman" w:cs="Times New Roman"/>
          <w:b/>
          <w:sz w:val="28"/>
          <w:szCs w:val="28"/>
        </w:rPr>
        <w:t>Работа с т</w:t>
      </w:r>
      <w:r w:rsidR="00257BB0">
        <w:rPr>
          <w:rFonts w:ascii="Times New Roman" w:hAnsi="Times New Roman" w:cs="Times New Roman"/>
          <w:b/>
          <w:sz w:val="28"/>
          <w:szCs w:val="28"/>
        </w:rPr>
        <w:t>екстом как средство формирования</w:t>
      </w:r>
      <w:r w:rsidRPr="006B7495">
        <w:rPr>
          <w:rFonts w:ascii="Times New Roman" w:hAnsi="Times New Roman" w:cs="Times New Roman"/>
          <w:b/>
          <w:sz w:val="28"/>
          <w:szCs w:val="28"/>
        </w:rPr>
        <w:t xml:space="preserve"> коммуникативной комп</w:t>
      </w:r>
      <w:r w:rsidRPr="006B7495">
        <w:rPr>
          <w:rFonts w:ascii="Times New Roman" w:hAnsi="Times New Roman" w:cs="Times New Roman"/>
          <w:b/>
          <w:sz w:val="28"/>
          <w:szCs w:val="28"/>
        </w:rPr>
        <w:t>е</w:t>
      </w:r>
      <w:r w:rsidRPr="006B7495">
        <w:rPr>
          <w:rFonts w:ascii="Times New Roman" w:hAnsi="Times New Roman" w:cs="Times New Roman"/>
          <w:b/>
          <w:sz w:val="28"/>
          <w:szCs w:val="28"/>
        </w:rPr>
        <w:t>тенции учащихся</w:t>
      </w:r>
    </w:p>
    <w:p w:rsidR="00F23EE3" w:rsidRDefault="00F23EE3" w:rsidP="007D43C7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3EE3">
        <w:rPr>
          <w:rFonts w:ascii="Times New Roman" w:hAnsi="Times New Roman" w:cs="Times New Roman"/>
          <w:sz w:val="28"/>
          <w:szCs w:val="28"/>
        </w:rPr>
        <w:t xml:space="preserve">Авдеева Наталья Валерьевна </w:t>
      </w:r>
    </w:p>
    <w:p w:rsidR="007D43C7" w:rsidRDefault="007D43C7" w:rsidP="007D43C7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D43C7" w:rsidRDefault="007D43C7" w:rsidP="007D43C7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D43C7" w:rsidRDefault="007D43C7" w:rsidP="007D43C7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№3» г. Краснокамска</w:t>
      </w:r>
    </w:p>
    <w:p w:rsidR="00F23EE3" w:rsidRPr="007D43C7" w:rsidRDefault="00F23EE3" w:rsidP="007D43C7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8BF" w:rsidRPr="000705AB" w:rsidRDefault="001B38BF" w:rsidP="000705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AB">
        <w:rPr>
          <w:rFonts w:ascii="Times New Roman" w:hAnsi="Times New Roman" w:cs="Times New Roman"/>
          <w:sz w:val="28"/>
          <w:szCs w:val="28"/>
        </w:rPr>
        <w:t xml:space="preserve">Существует такой тезис: жизнь на уроке должна стать </w:t>
      </w:r>
      <w:proofErr w:type="gramStart"/>
      <w:r w:rsidRPr="000705AB">
        <w:rPr>
          <w:rFonts w:ascii="Times New Roman" w:hAnsi="Times New Roman" w:cs="Times New Roman"/>
          <w:sz w:val="28"/>
          <w:szCs w:val="28"/>
        </w:rPr>
        <w:t>подлинной</w:t>
      </w:r>
      <w:proofErr w:type="gramEnd"/>
      <w:r w:rsidRPr="000705AB">
        <w:rPr>
          <w:rFonts w:ascii="Times New Roman" w:hAnsi="Times New Roman" w:cs="Times New Roman"/>
          <w:sz w:val="28"/>
          <w:szCs w:val="28"/>
        </w:rPr>
        <w:t>. Сделать ее такой – задача современного учителя.</w:t>
      </w:r>
    </w:p>
    <w:p w:rsidR="001B38BF" w:rsidRPr="000705AB" w:rsidRDefault="001B38BF" w:rsidP="000705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работаю учителем русского языка и литературы 27 лет, накопл</w:t>
      </w:r>
      <w:r w:rsid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 серье</w:t>
      </w:r>
      <w:r w:rsid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ный опыт, позволяющий </w:t>
      </w:r>
      <w:r w:rsidRP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говорить о сформировавшейся методичес</w:t>
      </w:r>
      <w:r w:rsid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кой системе, в основе которой </w:t>
      </w:r>
      <w:r w:rsidRP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лежит </w:t>
      </w:r>
      <w:proofErr w:type="spellStart"/>
      <w:r w:rsidRP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текстоориентированное</w:t>
      </w:r>
      <w:proofErr w:type="spellEnd"/>
      <w:r w:rsidRP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обучение - целенаправленная пед</w:t>
      </w:r>
      <w:r w:rsidRP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гогическая деятельность, осуществляемая</w:t>
      </w:r>
      <w:r w:rsid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70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основе текстов.</w:t>
      </w:r>
    </w:p>
    <w:p w:rsidR="001B38BF" w:rsidRPr="000705AB" w:rsidRDefault="001B38BF" w:rsidP="005033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AB">
        <w:rPr>
          <w:rFonts w:ascii="Times New Roman" w:hAnsi="Times New Roman" w:cs="Times New Roman"/>
          <w:sz w:val="28"/>
          <w:szCs w:val="28"/>
        </w:rPr>
        <w:t>Я считаю, что начинать</w:t>
      </w:r>
      <w:r w:rsidR="000705AB">
        <w:rPr>
          <w:rFonts w:ascii="Times New Roman" w:hAnsi="Times New Roman" w:cs="Times New Roman"/>
          <w:sz w:val="28"/>
          <w:szCs w:val="28"/>
        </w:rPr>
        <w:t xml:space="preserve"> </w:t>
      </w:r>
      <w:r w:rsidRPr="000705AB">
        <w:rPr>
          <w:rFonts w:ascii="Times New Roman" w:hAnsi="Times New Roman" w:cs="Times New Roman"/>
          <w:sz w:val="28"/>
          <w:szCs w:val="28"/>
        </w:rPr>
        <w:t xml:space="preserve">работу с текстом надо не с 5 класса, а с начального звена, так как </w:t>
      </w:r>
      <w:proofErr w:type="spellStart"/>
      <w:r w:rsidRPr="000705AB"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 w:rsidRPr="000705AB">
        <w:rPr>
          <w:rFonts w:ascii="Times New Roman" w:hAnsi="Times New Roman" w:cs="Times New Roman"/>
          <w:sz w:val="28"/>
          <w:szCs w:val="28"/>
        </w:rPr>
        <w:t xml:space="preserve"> подход – необходимое условие достижения н</w:t>
      </w:r>
      <w:r w:rsidRPr="000705AB">
        <w:rPr>
          <w:rFonts w:ascii="Times New Roman" w:hAnsi="Times New Roman" w:cs="Times New Roman"/>
          <w:sz w:val="28"/>
          <w:szCs w:val="28"/>
        </w:rPr>
        <w:t>о</w:t>
      </w:r>
      <w:r w:rsidRPr="000705AB">
        <w:rPr>
          <w:rFonts w:ascii="Times New Roman" w:hAnsi="Times New Roman" w:cs="Times New Roman"/>
          <w:sz w:val="28"/>
          <w:szCs w:val="28"/>
        </w:rPr>
        <w:t>вого качества образования, главным содержанием которого является формиров</w:t>
      </w:r>
      <w:r w:rsidRPr="000705AB">
        <w:rPr>
          <w:rFonts w:ascii="Times New Roman" w:hAnsi="Times New Roman" w:cs="Times New Roman"/>
          <w:sz w:val="28"/>
          <w:szCs w:val="28"/>
        </w:rPr>
        <w:t>а</w:t>
      </w:r>
      <w:r w:rsidRPr="000705AB">
        <w:rPr>
          <w:rFonts w:ascii="Times New Roman" w:hAnsi="Times New Roman" w:cs="Times New Roman"/>
          <w:sz w:val="28"/>
          <w:szCs w:val="28"/>
        </w:rPr>
        <w:t>ние у учащихся ключевых компетенций. Наиболее интересными, на мой взгляд, являются следующие формы и методы организации работы с текстом: </w:t>
      </w:r>
      <w:r w:rsidR="005033A3">
        <w:rPr>
          <w:rFonts w:ascii="Times New Roman" w:hAnsi="Times New Roman" w:cs="Times New Roman"/>
          <w:sz w:val="28"/>
          <w:szCs w:val="28"/>
        </w:rPr>
        <w:t xml:space="preserve"> </w:t>
      </w:r>
      <w:r w:rsidRPr="000705AB">
        <w:rPr>
          <w:rFonts w:ascii="Times New Roman" w:hAnsi="Times New Roman" w:cs="Times New Roman"/>
          <w:sz w:val="28"/>
          <w:szCs w:val="28"/>
        </w:rPr>
        <w:t>комплек</w:t>
      </w:r>
      <w:r w:rsidRPr="000705AB">
        <w:rPr>
          <w:rFonts w:ascii="Times New Roman" w:hAnsi="Times New Roman" w:cs="Times New Roman"/>
          <w:sz w:val="28"/>
          <w:szCs w:val="28"/>
        </w:rPr>
        <w:t>с</w:t>
      </w:r>
      <w:r w:rsidRPr="000705AB">
        <w:rPr>
          <w:rFonts w:ascii="Times New Roman" w:hAnsi="Times New Roman" w:cs="Times New Roman"/>
          <w:sz w:val="28"/>
          <w:szCs w:val="28"/>
        </w:rPr>
        <w:t>ная работа с текстом; лингвостилистический анализ те</w:t>
      </w:r>
      <w:r w:rsidRPr="000705AB">
        <w:rPr>
          <w:rFonts w:ascii="Times New Roman" w:hAnsi="Times New Roman" w:cs="Times New Roman"/>
          <w:sz w:val="28"/>
          <w:szCs w:val="28"/>
        </w:rPr>
        <w:t>к</w:t>
      </w:r>
      <w:r w:rsidRPr="000705AB">
        <w:rPr>
          <w:rFonts w:ascii="Times New Roman" w:hAnsi="Times New Roman" w:cs="Times New Roman"/>
          <w:sz w:val="28"/>
          <w:szCs w:val="28"/>
        </w:rPr>
        <w:t>ста; «самодиктанты»; сочинение-рассуждение; различные виды дикта</w:t>
      </w:r>
      <w:r w:rsidRPr="000705AB">
        <w:rPr>
          <w:rFonts w:ascii="Times New Roman" w:hAnsi="Times New Roman" w:cs="Times New Roman"/>
          <w:sz w:val="28"/>
          <w:szCs w:val="28"/>
        </w:rPr>
        <w:t>н</w:t>
      </w:r>
      <w:r w:rsidRPr="000705AB">
        <w:rPr>
          <w:rFonts w:ascii="Times New Roman" w:hAnsi="Times New Roman" w:cs="Times New Roman"/>
          <w:sz w:val="28"/>
          <w:szCs w:val="28"/>
        </w:rPr>
        <w:t>тов; интеллектуально-лингвистические упражнения; работа с текстами-миниатюрами; составление синк</w:t>
      </w:r>
      <w:r w:rsidR="000705AB">
        <w:rPr>
          <w:rFonts w:ascii="Times New Roman" w:hAnsi="Times New Roman" w:cs="Times New Roman"/>
          <w:sz w:val="28"/>
          <w:szCs w:val="28"/>
        </w:rPr>
        <w:t>вейнов, кластеров к тексту;</w:t>
      </w:r>
      <w:r w:rsidR="005033A3">
        <w:rPr>
          <w:rFonts w:ascii="Times New Roman" w:hAnsi="Times New Roman" w:cs="Times New Roman"/>
          <w:sz w:val="28"/>
          <w:szCs w:val="28"/>
        </w:rPr>
        <w:t xml:space="preserve"> </w:t>
      </w:r>
      <w:r w:rsidRPr="000705AB">
        <w:rPr>
          <w:rFonts w:ascii="Times New Roman" w:hAnsi="Times New Roman" w:cs="Times New Roman"/>
          <w:sz w:val="28"/>
          <w:szCs w:val="28"/>
        </w:rPr>
        <w:t>комм</w:t>
      </w:r>
      <w:r w:rsidR="000705AB">
        <w:rPr>
          <w:rFonts w:ascii="Times New Roman" w:hAnsi="Times New Roman" w:cs="Times New Roman"/>
          <w:sz w:val="28"/>
          <w:szCs w:val="28"/>
        </w:rPr>
        <w:t>уникативные и игровые ситуации.</w:t>
      </w:r>
    </w:p>
    <w:p w:rsidR="00AC2EBA" w:rsidRDefault="001B38BF" w:rsidP="00CC1B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AB">
        <w:rPr>
          <w:rFonts w:ascii="Times New Roman" w:hAnsi="Times New Roman" w:cs="Times New Roman"/>
          <w:sz w:val="28"/>
          <w:szCs w:val="28"/>
        </w:rPr>
        <w:t>На мой взгляд, очень важны критерии отбора текстов. Тексты должны быть интересным</w:t>
      </w:r>
      <w:r w:rsidR="00257BB0">
        <w:rPr>
          <w:rFonts w:ascii="Times New Roman" w:hAnsi="Times New Roman" w:cs="Times New Roman"/>
          <w:sz w:val="28"/>
          <w:szCs w:val="28"/>
        </w:rPr>
        <w:t xml:space="preserve">и с точки зрения орфографии, лексики, относиться к разным </w:t>
      </w:r>
      <w:r w:rsidRPr="000705AB">
        <w:rPr>
          <w:rFonts w:ascii="Times New Roman" w:hAnsi="Times New Roman" w:cs="Times New Roman"/>
          <w:sz w:val="28"/>
          <w:szCs w:val="28"/>
        </w:rPr>
        <w:t xml:space="preserve"> сти</w:t>
      </w:r>
      <w:r w:rsidR="00257BB0">
        <w:rPr>
          <w:rFonts w:ascii="Times New Roman" w:hAnsi="Times New Roman" w:cs="Times New Roman"/>
          <w:sz w:val="28"/>
          <w:szCs w:val="28"/>
        </w:rPr>
        <w:t xml:space="preserve">лям, типам речи, </w:t>
      </w:r>
      <w:r w:rsidRPr="000705AB">
        <w:rPr>
          <w:rFonts w:ascii="Times New Roman" w:hAnsi="Times New Roman" w:cs="Times New Roman"/>
          <w:sz w:val="28"/>
          <w:szCs w:val="28"/>
        </w:rPr>
        <w:t xml:space="preserve"> содержать различные синтаксические конструкции. При отборе те</w:t>
      </w:r>
      <w:r w:rsidRPr="000705AB">
        <w:rPr>
          <w:rFonts w:ascii="Times New Roman" w:hAnsi="Times New Roman" w:cs="Times New Roman"/>
          <w:sz w:val="28"/>
          <w:szCs w:val="28"/>
        </w:rPr>
        <w:t>к</w:t>
      </w:r>
      <w:r w:rsidRPr="000705AB">
        <w:rPr>
          <w:rFonts w:ascii="Times New Roman" w:hAnsi="Times New Roman" w:cs="Times New Roman"/>
          <w:sz w:val="28"/>
          <w:szCs w:val="28"/>
        </w:rPr>
        <w:t>ста надо</w:t>
      </w:r>
      <w:r w:rsidR="00257BB0">
        <w:rPr>
          <w:rFonts w:ascii="Times New Roman" w:hAnsi="Times New Roman" w:cs="Times New Roman"/>
          <w:sz w:val="28"/>
          <w:szCs w:val="28"/>
        </w:rPr>
        <w:t>,</w:t>
      </w:r>
      <w:r w:rsidRPr="000705AB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57BB0">
        <w:rPr>
          <w:rFonts w:ascii="Times New Roman" w:hAnsi="Times New Roman" w:cs="Times New Roman"/>
          <w:sz w:val="28"/>
          <w:szCs w:val="28"/>
        </w:rPr>
        <w:t>,</w:t>
      </w:r>
      <w:r w:rsidRPr="000705AB">
        <w:rPr>
          <w:rFonts w:ascii="Times New Roman" w:hAnsi="Times New Roman" w:cs="Times New Roman"/>
          <w:sz w:val="28"/>
          <w:szCs w:val="28"/>
        </w:rPr>
        <w:t xml:space="preserve"> обращать внимание на содержание. </w:t>
      </w:r>
      <w:r w:rsidR="00C6457B" w:rsidRPr="000705AB">
        <w:rPr>
          <w:rFonts w:ascii="Times New Roman" w:hAnsi="Times New Roman" w:cs="Times New Roman"/>
          <w:sz w:val="28"/>
          <w:szCs w:val="28"/>
        </w:rPr>
        <w:t>Возникает вопрос, где взять такие тексты?</w:t>
      </w:r>
      <w:r w:rsidR="000705AB">
        <w:rPr>
          <w:rFonts w:ascii="Times New Roman" w:hAnsi="Times New Roman" w:cs="Times New Roman"/>
          <w:sz w:val="28"/>
          <w:szCs w:val="28"/>
        </w:rPr>
        <w:t xml:space="preserve"> </w:t>
      </w:r>
      <w:r w:rsidR="00C6457B" w:rsidRPr="000705AB">
        <w:rPr>
          <w:rFonts w:ascii="Times New Roman" w:hAnsi="Times New Roman" w:cs="Times New Roman"/>
          <w:sz w:val="28"/>
          <w:szCs w:val="28"/>
        </w:rPr>
        <w:t xml:space="preserve">Источником могут служить различные дидактические пособия, </w:t>
      </w:r>
      <w:r w:rsidR="00C6457B" w:rsidRPr="000705AB">
        <w:rPr>
          <w:rFonts w:ascii="Times New Roman" w:hAnsi="Times New Roman" w:cs="Times New Roman"/>
          <w:sz w:val="28"/>
          <w:szCs w:val="28"/>
        </w:rPr>
        <w:lastRenderedPageBreak/>
        <w:t>произведения художественной литературы или УМК</w:t>
      </w:r>
      <w:r w:rsidR="000C16A1">
        <w:rPr>
          <w:rFonts w:ascii="Times New Roman" w:hAnsi="Times New Roman" w:cs="Times New Roman"/>
          <w:sz w:val="28"/>
          <w:szCs w:val="28"/>
        </w:rPr>
        <w:t>,</w:t>
      </w:r>
      <w:r w:rsidR="00C6457B" w:rsidRPr="000705AB">
        <w:rPr>
          <w:rFonts w:ascii="Times New Roman" w:hAnsi="Times New Roman" w:cs="Times New Roman"/>
          <w:sz w:val="28"/>
          <w:szCs w:val="28"/>
        </w:rPr>
        <w:t xml:space="preserve"> по кото</w:t>
      </w:r>
      <w:r w:rsidR="000C16A1">
        <w:rPr>
          <w:rFonts w:ascii="Times New Roman" w:hAnsi="Times New Roman" w:cs="Times New Roman"/>
          <w:sz w:val="28"/>
          <w:szCs w:val="28"/>
        </w:rPr>
        <w:t>рому мы  занимае</w:t>
      </w:r>
      <w:r w:rsidR="000C16A1">
        <w:rPr>
          <w:rFonts w:ascii="Times New Roman" w:hAnsi="Times New Roman" w:cs="Times New Roman"/>
          <w:sz w:val="28"/>
          <w:szCs w:val="28"/>
        </w:rPr>
        <w:t>м</w:t>
      </w:r>
      <w:r w:rsidR="000C16A1">
        <w:rPr>
          <w:rFonts w:ascii="Times New Roman" w:hAnsi="Times New Roman" w:cs="Times New Roman"/>
          <w:sz w:val="28"/>
          <w:szCs w:val="28"/>
        </w:rPr>
        <w:t>ся</w:t>
      </w:r>
      <w:r w:rsidR="00C6457B" w:rsidRPr="000705AB">
        <w:rPr>
          <w:rFonts w:ascii="Times New Roman" w:hAnsi="Times New Roman" w:cs="Times New Roman"/>
          <w:sz w:val="28"/>
          <w:szCs w:val="28"/>
        </w:rPr>
        <w:t xml:space="preserve">. Иногда тексты бывают достаточно объемными, </w:t>
      </w:r>
      <w:r w:rsidR="000C16A1">
        <w:rPr>
          <w:rFonts w:ascii="Times New Roman" w:hAnsi="Times New Roman" w:cs="Times New Roman"/>
          <w:sz w:val="28"/>
          <w:szCs w:val="28"/>
        </w:rPr>
        <w:t>приходится корректировать их. Хочу привести примеры из своего опыта работы</w:t>
      </w:r>
      <w:r w:rsidR="00A423F6">
        <w:rPr>
          <w:rFonts w:ascii="Times New Roman" w:hAnsi="Times New Roman" w:cs="Times New Roman"/>
          <w:sz w:val="28"/>
          <w:szCs w:val="28"/>
        </w:rPr>
        <w:t>, где объектом исследования я</w:t>
      </w:r>
      <w:r w:rsidR="00A423F6">
        <w:rPr>
          <w:rFonts w:ascii="Times New Roman" w:hAnsi="Times New Roman" w:cs="Times New Roman"/>
          <w:sz w:val="28"/>
          <w:szCs w:val="28"/>
        </w:rPr>
        <w:t>в</w:t>
      </w:r>
      <w:r w:rsidR="00A423F6">
        <w:rPr>
          <w:rFonts w:ascii="Times New Roman" w:hAnsi="Times New Roman" w:cs="Times New Roman"/>
          <w:sz w:val="28"/>
          <w:szCs w:val="28"/>
        </w:rPr>
        <w:t>ляются художественные и публицистические тексты</w:t>
      </w:r>
      <w:r w:rsidR="00977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580" w:rsidRDefault="00AC2EBA" w:rsidP="009702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5 классе. Тема урока: «Публицистический текст под лин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вистическим микроскопом</w:t>
      </w:r>
      <w:r w:rsidRPr="003549A1">
        <w:rPr>
          <w:rFonts w:ascii="Times New Roman" w:hAnsi="Times New Roman" w:cs="Times New Roman"/>
          <w:sz w:val="28"/>
          <w:szCs w:val="28"/>
        </w:rPr>
        <w:t>».</w:t>
      </w:r>
      <w:r w:rsidR="003549A1" w:rsidRPr="003549A1">
        <w:rPr>
          <w:rFonts w:ascii="Times New Roman" w:hAnsi="Times New Roman" w:cs="Times New Roman"/>
          <w:sz w:val="24"/>
          <w:szCs w:val="24"/>
        </w:rPr>
        <w:t xml:space="preserve"> </w:t>
      </w:r>
      <w:r w:rsidR="003549A1" w:rsidRPr="003549A1">
        <w:rPr>
          <w:rFonts w:ascii="Times New Roman" w:hAnsi="Times New Roman" w:cs="Times New Roman"/>
          <w:sz w:val="28"/>
          <w:szCs w:val="28"/>
        </w:rPr>
        <w:t>Цель урока:</w:t>
      </w:r>
      <w:r w:rsidR="003549A1" w:rsidRPr="003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A1" w:rsidRPr="003549A1">
        <w:rPr>
          <w:rFonts w:ascii="Times New Roman" w:hAnsi="Times New Roman" w:cs="Times New Roman"/>
          <w:sz w:val="28"/>
          <w:szCs w:val="28"/>
        </w:rPr>
        <w:t>Освоение разных  способов работы с текстом на уроке русского языка, направленных на формирование мыслящей, гр</w:t>
      </w:r>
      <w:r w:rsidR="003549A1" w:rsidRPr="003549A1">
        <w:rPr>
          <w:rFonts w:ascii="Times New Roman" w:hAnsi="Times New Roman" w:cs="Times New Roman"/>
          <w:sz w:val="28"/>
          <w:szCs w:val="28"/>
        </w:rPr>
        <w:t>а</w:t>
      </w:r>
      <w:r w:rsidR="003549A1" w:rsidRPr="003549A1">
        <w:rPr>
          <w:rFonts w:ascii="Times New Roman" w:hAnsi="Times New Roman" w:cs="Times New Roman"/>
          <w:sz w:val="28"/>
          <w:szCs w:val="28"/>
        </w:rPr>
        <w:t>мотной, творческой компетентной личности школьника.</w:t>
      </w:r>
      <w:r w:rsidR="00CC1B9D">
        <w:rPr>
          <w:rFonts w:ascii="Times New Roman" w:hAnsi="Times New Roman" w:cs="Times New Roman"/>
          <w:sz w:val="28"/>
          <w:szCs w:val="28"/>
        </w:rPr>
        <w:t xml:space="preserve"> </w:t>
      </w:r>
      <w:r w:rsidR="00977973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Pr="00AC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 группах, к</w:t>
      </w:r>
      <w:r w:rsidRPr="000705AB">
        <w:rPr>
          <w:rFonts w:ascii="Times New Roman" w:hAnsi="Times New Roman" w:cs="Times New Roman"/>
          <w:sz w:val="28"/>
          <w:szCs w:val="28"/>
        </w:rPr>
        <w:t>аждой группе в</w:t>
      </w:r>
      <w:r>
        <w:rPr>
          <w:rFonts w:ascii="Times New Roman" w:hAnsi="Times New Roman" w:cs="Times New Roman"/>
          <w:sz w:val="28"/>
          <w:szCs w:val="28"/>
        </w:rPr>
        <w:t>ыдаётся индивидуальное задание,</w:t>
      </w:r>
      <w:r w:rsidR="00977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ведут</w:t>
      </w:r>
      <w:r w:rsidR="0097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973">
        <w:rPr>
          <w:rFonts w:ascii="Times New Roman" w:hAnsi="Times New Roman" w:cs="Times New Roman"/>
          <w:sz w:val="28"/>
          <w:szCs w:val="28"/>
        </w:rPr>
        <w:t>п</w:t>
      </w:r>
      <w:r w:rsidR="005F6EDC" w:rsidRPr="00EE2DC5">
        <w:rPr>
          <w:rFonts w:ascii="Times New Roman" w:hAnsi="Times New Roman" w:cs="Times New Roman"/>
          <w:sz w:val="28"/>
          <w:szCs w:val="28"/>
        </w:rPr>
        <w:t>оисково</w:t>
      </w:r>
      <w:proofErr w:type="spellEnd"/>
      <w:r w:rsidR="005F6EDC" w:rsidRPr="00EE2DC5">
        <w:rPr>
          <w:rFonts w:ascii="Times New Roman" w:hAnsi="Times New Roman" w:cs="Times New Roman"/>
          <w:sz w:val="28"/>
          <w:szCs w:val="28"/>
        </w:rPr>
        <w:t xml:space="preserve"> – ис</w:t>
      </w:r>
      <w:r w:rsidR="00524FAA">
        <w:rPr>
          <w:rFonts w:ascii="Times New Roman" w:hAnsi="Times New Roman" w:cs="Times New Roman"/>
          <w:sz w:val="28"/>
          <w:szCs w:val="28"/>
        </w:rPr>
        <w:t>следователь</w:t>
      </w:r>
      <w:r w:rsidR="009A7C9C">
        <w:rPr>
          <w:rFonts w:ascii="Times New Roman" w:hAnsi="Times New Roman" w:cs="Times New Roman"/>
          <w:sz w:val="28"/>
          <w:szCs w:val="28"/>
        </w:rPr>
        <w:t>скую</w:t>
      </w:r>
      <w:r w:rsidR="00977973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290" w:rsidRPr="00CC1B9D" w:rsidRDefault="00970290" w:rsidP="009702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846"/>
        <w:gridCol w:w="1840"/>
        <w:gridCol w:w="1701"/>
      </w:tblGrid>
      <w:tr w:rsidR="00A62EA8" w:rsidRPr="00B213F8" w:rsidTr="00D04FDD">
        <w:tc>
          <w:tcPr>
            <w:tcW w:w="534" w:type="dxa"/>
          </w:tcPr>
          <w:p w:rsidR="00A62EA8" w:rsidRPr="00B213F8" w:rsidRDefault="00A62EA8" w:rsidP="0009292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62EA8" w:rsidRPr="00B213F8" w:rsidRDefault="00A62EA8" w:rsidP="0009292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1984" w:type="dxa"/>
          </w:tcPr>
          <w:p w:rsidR="00A62EA8" w:rsidRPr="00B213F8" w:rsidRDefault="00A62EA8" w:rsidP="0009292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846" w:type="dxa"/>
          </w:tcPr>
          <w:p w:rsidR="00A62EA8" w:rsidRPr="00B213F8" w:rsidRDefault="00A62EA8" w:rsidP="0009292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1840" w:type="dxa"/>
          </w:tcPr>
          <w:p w:rsidR="00A62EA8" w:rsidRPr="00B213F8" w:rsidRDefault="00A62EA8" w:rsidP="0009292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группа</w:t>
            </w:r>
          </w:p>
        </w:tc>
        <w:tc>
          <w:tcPr>
            <w:tcW w:w="1701" w:type="dxa"/>
          </w:tcPr>
          <w:p w:rsidR="00A62EA8" w:rsidRPr="00B213F8" w:rsidRDefault="00A62EA8" w:rsidP="0009292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группа</w:t>
            </w:r>
          </w:p>
        </w:tc>
      </w:tr>
      <w:tr w:rsidR="00A62EA8" w:rsidRPr="00B213F8" w:rsidTr="007C3580">
        <w:trPr>
          <w:trHeight w:val="409"/>
        </w:trPr>
        <w:tc>
          <w:tcPr>
            <w:tcW w:w="534" w:type="dxa"/>
          </w:tcPr>
          <w:p w:rsidR="00A62EA8" w:rsidRPr="00B213F8" w:rsidRDefault="00A62EA8" w:rsidP="0009292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C1B9D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Откуда произ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шло название г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рода Красн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камск?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1 версия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2 версия</w:t>
            </w:r>
          </w:p>
          <w:p w:rsidR="00A62EA8" w:rsidRPr="00B213F8" w:rsidRDefault="00A62EA8" w:rsidP="0009292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В тексте есть предложение, которое может стать названием этого текста. Выпишите его.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 чём этот текст?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Найдите</w:t>
            </w:r>
            <w:r w:rsidR="00CC1B9D"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предложение, раскрывающее тему текста и выпишите его.</w:t>
            </w:r>
          </w:p>
        </w:tc>
        <w:tc>
          <w:tcPr>
            <w:tcW w:w="1840" w:type="dxa"/>
          </w:tcPr>
          <w:p w:rsidR="00A62EA8" w:rsidRPr="00B213F8" w:rsidRDefault="00A62EA8" w:rsidP="000929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Сколько смы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ловых частей в этом тексте? Ответ аргуме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тируйте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Составьте план текста</w:t>
            </w:r>
            <w:r w:rsidRPr="00B213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Какова 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новная задача автора текста? Что хотел д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нести до ч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тателя?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2EA8" w:rsidRPr="00B213F8" w:rsidTr="00CC1B9D">
        <w:trPr>
          <w:trHeight w:val="2437"/>
        </w:trPr>
        <w:tc>
          <w:tcPr>
            <w:tcW w:w="534" w:type="dxa"/>
          </w:tcPr>
          <w:p w:rsidR="00A62EA8" w:rsidRPr="00B213F8" w:rsidRDefault="00A62EA8" w:rsidP="0009292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Выпишите опо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ные (ключевые) слова текста, по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воляющие судить о его теме.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В чём сходство употребления глаголов в п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следнем абзаце? 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Выпишите их и сделайте мо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фемный разбор.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Среди служе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ных частей р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чи в нескол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абзацах </w:t>
            </w:r>
            <w:r w:rsidR="0079718E"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 часто используется</w:t>
            </w:r>
            <w:r w:rsidR="00854BB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Какое значение имеет эта часть речи?</w:t>
            </w:r>
          </w:p>
        </w:tc>
        <w:tc>
          <w:tcPr>
            <w:tcW w:w="1840" w:type="dxa"/>
          </w:tcPr>
          <w:p w:rsidR="00A62EA8" w:rsidRPr="00B213F8" w:rsidRDefault="00A62EA8" w:rsidP="000929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Охарактер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зуйте после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нее предлож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ние в тексте по цели высказ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вания и инт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 xml:space="preserve">нации. 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Какова его роль в тексте?</w:t>
            </w:r>
          </w:p>
        </w:tc>
        <w:tc>
          <w:tcPr>
            <w:tcW w:w="1701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Укажите пр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знаки публ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цистического стиля речи. </w:t>
            </w:r>
          </w:p>
          <w:p w:rsidR="00A62EA8" w:rsidRPr="00B213F8" w:rsidRDefault="00A62EA8" w:rsidP="00B213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Докажите примерами из текста. Пр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меры вып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шите.</w:t>
            </w:r>
          </w:p>
        </w:tc>
      </w:tr>
      <w:tr w:rsidR="00A62EA8" w:rsidRPr="00B213F8" w:rsidTr="00D04FDD">
        <w:tc>
          <w:tcPr>
            <w:tcW w:w="534" w:type="dxa"/>
          </w:tcPr>
          <w:p w:rsidR="00A62EA8" w:rsidRPr="00B213F8" w:rsidRDefault="00A62EA8" w:rsidP="0009292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Выпишите обра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ные средства яз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ка: 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213F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Эпитеты-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213F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Метафоры-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В чём особе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ность употре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ления суффикса -</w:t>
            </w:r>
            <w:proofErr w:type="spellStart"/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ейш</w:t>
            </w:r>
            <w:proofErr w:type="spellEnd"/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9718E"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прилаг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тельного 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кру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нейшего?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Объясните.</w:t>
            </w:r>
          </w:p>
        </w:tc>
        <w:tc>
          <w:tcPr>
            <w:tcW w:w="1846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Какая часть р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чи указывает на факты? О чём они гов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рят?</w:t>
            </w:r>
          </w:p>
        </w:tc>
        <w:tc>
          <w:tcPr>
            <w:tcW w:w="1840" w:type="dxa"/>
          </w:tcPr>
          <w:p w:rsidR="00A62EA8" w:rsidRPr="00B213F8" w:rsidRDefault="00A62EA8" w:rsidP="000929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Каких предл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жений в тексте больше: пр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стых или сложных?</w:t>
            </w:r>
          </w:p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1701" w:type="dxa"/>
          </w:tcPr>
          <w:p w:rsidR="00A62EA8" w:rsidRPr="00B213F8" w:rsidRDefault="00A62EA8" w:rsidP="000929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Выпишите слово, явл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ющееся сре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ством связи между 4-м и 5-м</w:t>
            </w:r>
            <w:r w:rsidR="0079718E"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предл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3F8">
              <w:rPr>
                <w:rFonts w:ascii="Times New Roman" w:eastAsia="Calibri" w:hAnsi="Times New Roman" w:cs="Times New Roman"/>
                <w:sz w:val="24"/>
                <w:szCs w:val="24"/>
              </w:rPr>
              <w:t>жениями.</w:t>
            </w:r>
          </w:p>
        </w:tc>
      </w:tr>
    </w:tbl>
    <w:p w:rsidR="00B213F8" w:rsidRDefault="00B213F8" w:rsidP="00CA2BB6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CC1B9D" w:rsidRDefault="00D840E3" w:rsidP="00CC1B9D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1. В каких бы городах мира я ни бывал, как бы ни восхищался их красотой, Краснокамск останется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0705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меня лучшим городом в мире.</w:t>
      </w:r>
    </w:p>
    <w:p w:rsidR="00D840E3" w:rsidRPr="000705AB" w:rsidRDefault="00D840E3" w:rsidP="00CC1B9D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Краснокамск. 3. Это название родилось не случайно. 4. Название города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0705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состоит из слов "красный", то есть красивый, и "Кама" - по названию реки, на к</w:t>
      </w:r>
      <w:r w:rsidRPr="000705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0705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торой стоит город. 5. </w:t>
      </w:r>
      <w:r w:rsidRPr="000705AB">
        <w:rPr>
          <w:rFonts w:ascii="Times New Roman" w:eastAsia="Calibri" w:hAnsi="Times New Roman" w:cs="Times New Roman"/>
          <w:sz w:val="28"/>
          <w:szCs w:val="28"/>
        </w:rPr>
        <w:t>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5AB">
        <w:rPr>
          <w:rFonts w:ascii="Times New Roman" w:eastAsia="Calibri" w:hAnsi="Times New Roman" w:cs="Times New Roman"/>
          <w:sz w:val="28"/>
          <w:szCs w:val="28"/>
        </w:rPr>
        <w:t xml:space="preserve">как красный цветок на длинном стебле реки. </w:t>
      </w:r>
    </w:p>
    <w:p w:rsidR="00D840E3" w:rsidRPr="000705AB" w:rsidRDefault="00D840E3" w:rsidP="00D840E3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AB">
        <w:rPr>
          <w:rFonts w:ascii="Times New Roman" w:eastAsia="Calibri" w:hAnsi="Times New Roman" w:cs="Times New Roman"/>
          <w:sz w:val="28"/>
          <w:szCs w:val="28"/>
        </w:rPr>
        <w:t>6. За минувшие полвека город расцвёл. 7. Раскрылись его лепестки-микрорайоны, по чётким линиям улиц двинулись жучки-автобусы, буйная зелень оттенила красоту зданий. 8. Сегодня ещё кое-где сохранились островки старых высоких сосен. 9. Многим событиям были они молчаливыми свидетелями и нем</w:t>
      </w:r>
      <w:r w:rsidRPr="000705AB">
        <w:rPr>
          <w:rFonts w:ascii="Times New Roman" w:eastAsia="Calibri" w:hAnsi="Times New Roman" w:cs="Times New Roman"/>
          <w:sz w:val="28"/>
          <w:szCs w:val="28"/>
        </w:rPr>
        <w:t>а</w:t>
      </w:r>
      <w:r w:rsidRPr="000705AB">
        <w:rPr>
          <w:rFonts w:ascii="Times New Roman" w:eastAsia="Calibri" w:hAnsi="Times New Roman" w:cs="Times New Roman"/>
          <w:sz w:val="28"/>
          <w:szCs w:val="28"/>
        </w:rPr>
        <w:t>ло интересного могли бы поведать нам о минувшем.</w:t>
      </w:r>
    </w:p>
    <w:p w:rsidR="00D840E3" w:rsidRPr="000705AB" w:rsidRDefault="00D840E3" w:rsidP="00D840E3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</w:pPr>
      <w:r w:rsidRPr="000705AB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 xml:space="preserve">10. Краснокамск возник в 1929 году, в годы первых советских пятилеток, как рабочий поселок </w:t>
      </w:r>
      <w:proofErr w:type="spellStart"/>
      <w:r w:rsidRPr="000705AB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>Бумстрой</w:t>
      </w:r>
      <w:proofErr w:type="spellEnd"/>
      <w:r w:rsidRPr="000705AB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>. 11. В тот год началось строительство целлюлозно-бумажного комбината, крупнейшего по тем временам в Европе. 12. Первые стро</w:t>
      </w:r>
      <w:r w:rsidRPr="000705AB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>и</w:t>
      </w:r>
      <w:r w:rsidRPr="000705AB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>тели комбината жили в землянках, вырытых на берегу Камы. 13. Жили тесно, со многими неудобствами, но радовались, что в недалёком будущем страна получит бумагу для газет, журналов учебников. 14. 3 февраля 1936 года получена первая камская бумага, а 7 октября 1938 года </w:t>
      </w:r>
      <w:r w:rsidRPr="000705AB"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  <w:t>Краснокамск получил статус города.</w:t>
      </w:r>
    </w:p>
    <w:p w:rsidR="00D840E3" w:rsidRDefault="00D840E3" w:rsidP="00D840E3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</w:pPr>
      <w:r w:rsidRPr="000705AB"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  <w:t>15. Шли годы, десятилетия. 16. Город вырос вширь и ввысь.17. Каждый день в Краснокамске появляются на свет его новые жители, а с ними новые заботы, р</w:t>
      </w:r>
      <w:r w:rsidRPr="000705AB"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  <w:t>а</w:t>
      </w:r>
      <w:r w:rsidRPr="000705AB"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  <w:t>дости, надежды. 18. Идёшь по Краснокамску и чувствуешь, сердцем своим ощ</w:t>
      </w:r>
      <w:r w:rsidRPr="000705AB"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  <w:t>у</w:t>
      </w:r>
      <w:r w:rsidRPr="000705AB"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  <w:t>щаешь: это твой город!</w:t>
      </w:r>
      <w:r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  <w:t xml:space="preserve"> </w:t>
      </w:r>
    </w:p>
    <w:p w:rsidR="00D840E3" w:rsidRDefault="00824576" w:rsidP="00824576">
      <w:pPr>
        <w:pStyle w:val="a5"/>
        <w:spacing w:line="360" w:lineRule="auto"/>
        <w:jc w:val="both"/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color w:val="202020"/>
          <w:sz w:val="28"/>
          <w:szCs w:val="28"/>
          <w:shd w:val="clear" w:color="auto" w:fill="FFFFFF"/>
        </w:rPr>
        <w:t>Комплексный анализ текста «Золотые кони хана Батыя»</w:t>
      </w:r>
    </w:p>
    <w:p w:rsidR="007C3580" w:rsidRPr="000705AB" w:rsidRDefault="007C3580" w:rsidP="007C3580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371"/>
        <w:gridCol w:w="2371"/>
        <w:gridCol w:w="2372"/>
        <w:gridCol w:w="7"/>
      </w:tblGrid>
      <w:tr w:rsidR="00A62EA8" w:rsidRPr="00B213F8" w:rsidTr="00A62EA8">
        <w:trPr>
          <w:gridAfter w:val="1"/>
          <w:wAfter w:w="7" w:type="dxa"/>
          <w:trHeight w:val="158"/>
        </w:trPr>
        <w:tc>
          <w:tcPr>
            <w:tcW w:w="534" w:type="dxa"/>
          </w:tcPr>
          <w:p w:rsidR="00A62EA8" w:rsidRPr="00B213F8" w:rsidRDefault="00A62EA8" w:rsidP="006B749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2EA8" w:rsidRPr="00B213F8" w:rsidRDefault="00A62EA8" w:rsidP="00B213F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13F8" w:rsidRPr="00B2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3F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71" w:type="dxa"/>
          </w:tcPr>
          <w:p w:rsidR="00A62EA8" w:rsidRPr="00B213F8" w:rsidRDefault="00A62EA8" w:rsidP="00B213F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371" w:type="dxa"/>
          </w:tcPr>
          <w:p w:rsidR="00A62EA8" w:rsidRPr="00B213F8" w:rsidRDefault="00A62EA8" w:rsidP="00B213F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372" w:type="dxa"/>
          </w:tcPr>
          <w:p w:rsidR="00A62EA8" w:rsidRPr="00B213F8" w:rsidRDefault="00A62EA8" w:rsidP="00B213F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F8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A62EA8" w:rsidRPr="00B213F8" w:rsidTr="00B213F8">
        <w:trPr>
          <w:gridAfter w:val="1"/>
          <w:wAfter w:w="7" w:type="dxa"/>
          <w:trHeight w:val="416"/>
        </w:trPr>
        <w:tc>
          <w:tcPr>
            <w:tcW w:w="534" w:type="dxa"/>
          </w:tcPr>
          <w:p w:rsidR="00A62EA8" w:rsidRPr="00B213F8" w:rsidRDefault="00A62EA8" w:rsidP="006B7495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A62EA8" w:rsidRPr="00B213F8" w:rsidRDefault="00A62EA8" w:rsidP="00B213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Соотнести</w:t>
            </w:r>
            <w:r w:rsidR="004A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</w:t>
            </w:r>
            <w:r w:rsidR="004A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A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  К</w:t>
            </w:r>
            <w:r w:rsidR="00824576"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онь хана Ба</w:t>
            </w:r>
            <w:r w:rsidR="004A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тыя -</w:t>
            </w:r>
            <w:r w:rsidR="00824576"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6A37"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ку</w:t>
            </w:r>
            <w:r w:rsidR="00496A37"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96A37"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ган.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каком соб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идёт речь?</w:t>
            </w:r>
            <w:r w:rsid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обос</w:t>
            </w:r>
            <w:r w:rsidR="004A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нуйте </w:t>
            </w:r>
            <w:r w:rsidR="0067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  <w:r w:rsidR="0067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из текста.</w:t>
            </w:r>
          </w:p>
        </w:tc>
        <w:tc>
          <w:tcPr>
            <w:tcW w:w="2371" w:type="dxa"/>
          </w:tcPr>
          <w:p w:rsidR="00A62EA8" w:rsidRPr="00B213F8" w:rsidRDefault="00A62EA8" w:rsidP="007C35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время опис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A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 произведении? </w:t>
            </w:r>
          </w:p>
          <w:p w:rsidR="00A62EA8" w:rsidRPr="00B213F8" w:rsidRDefault="00A62EA8" w:rsidP="007C35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 пример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из текста:</w:t>
            </w:r>
          </w:p>
          <w:p w:rsidR="00A62EA8" w:rsidRPr="00B213F8" w:rsidRDefault="00A62EA8" w:rsidP="007C35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(выделите время разными маркерами)</w:t>
            </w:r>
          </w:p>
          <w:p w:rsidR="00A62EA8" w:rsidRPr="00B213F8" w:rsidRDefault="00A62EA8" w:rsidP="007C35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A62EA8" w:rsidRPr="00B213F8" w:rsidRDefault="00A62EA8" w:rsidP="007C35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отношения между временами, совпадают, перепл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таются, следуют о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 другим? Поч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му?</w:t>
            </w:r>
            <w:r w:rsidR="004A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Напишите:</w:t>
            </w:r>
          </w:p>
          <w:p w:rsidR="00A62EA8" w:rsidRPr="00B213F8" w:rsidRDefault="00A62EA8" w:rsidP="007C35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A62EA8" w:rsidRPr="00B213F8" w:rsidRDefault="00A62EA8" w:rsidP="007C35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ленту времени данного места, используя и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 ресурсы.</w:t>
            </w:r>
          </w:p>
          <w:p w:rsidR="00A62EA8" w:rsidRPr="004A2708" w:rsidRDefault="00A62EA8" w:rsidP="007C35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есть ли у этого места б</w:t>
            </w: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A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дущее</w:t>
            </w:r>
            <w:r w:rsidR="0067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A62EA8" w:rsidRPr="00B213F8" w:rsidTr="00A62EA8">
        <w:trPr>
          <w:trHeight w:val="614"/>
        </w:trPr>
        <w:tc>
          <w:tcPr>
            <w:tcW w:w="534" w:type="dxa"/>
          </w:tcPr>
          <w:p w:rsidR="00A62EA8" w:rsidRPr="00B213F8" w:rsidRDefault="00A62EA8" w:rsidP="006B7495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0" w:type="dxa"/>
            <w:gridSpan w:val="5"/>
          </w:tcPr>
          <w:p w:rsidR="00A62EA8" w:rsidRPr="00B213F8" w:rsidRDefault="00A62EA8" w:rsidP="006B7495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урока:</w:t>
            </w:r>
          </w:p>
          <w:p w:rsidR="00A62EA8" w:rsidRPr="00B213F8" w:rsidRDefault="00A62EA8" w:rsidP="006B7495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фразу: «Где нет событий, там нет времени?»</w:t>
            </w:r>
          </w:p>
        </w:tc>
      </w:tr>
    </w:tbl>
    <w:p w:rsidR="006B7495" w:rsidRDefault="00D90890" w:rsidP="004A270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такая</w:t>
      </w:r>
      <w:r w:rsidR="003549A1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, на мой взгляд,</w:t>
      </w:r>
      <w:r w:rsidR="003549A1">
        <w:rPr>
          <w:rFonts w:ascii="Times New Roman" w:hAnsi="Times New Roman" w:cs="Times New Roman"/>
          <w:sz w:val="28"/>
          <w:szCs w:val="28"/>
        </w:rPr>
        <w:t xml:space="preserve"> формирует у </w:t>
      </w:r>
      <w:r w:rsidR="00B213F8">
        <w:rPr>
          <w:rFonts w:ascii="Times New Roman" w:hAnsi="Times New Roman" w:cs="Times New Roman"/>
          <w:sz w:val="28"/>
          <w:szCs w:val="28"/>
        </w:rPr>
        <w:t>учащихся</w:t>
      </w:r>
      <w:r w:rsidR="00B213F8" w:rsidRPr="000705AB">
        <w:rPr>
          <w:rFonts w:ascii="Times New Roman" w:hAnsi="Times New Roman" w:cs="Times New Roman"/>
          <w:sz w:val="28"/>
          <w:szCs w:val="28"/>
        </w:rPr>
        <w:t xml:space="preserve"> </w:t>
      </w:r>
      <w:r w:rsidR="00B213F8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90">
        <w:rPr>
          <w:rFonts w:ascii="Times New Roman" w:hAnsi="Times New Roman" w:cs="Times New Roman"/>
          <w:sz w:val="28"/>
          <w:szCs w:val="28"/>
        </w:rPr>
        <w:t>работать с текстом и извлекать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890">
        <w:rPr>
          <w:rFonts w:ascii="Times New Roman" w:hAnsi="Times New Roman" w:cs="Times New Roman"/>
          <w:sz w:val="28"/>
          <w:szCs w:val="28"/>
        </w:rPr>
        <w:t>систематизировать и анализ</w:t>
      </w:r>
      <w:r w:rsidRPr="00D90890">
        <w:rPr>
          <w:rFonts w:ascii="Times New Roman" w:hAnsi="Times New Roman" w:cs="Times New Roman"/>
          <w:sz w:val="28"/>
          <w:szCs w:val="28"/>
        </w:rPr>
        <w:t>и</w:t>
      </w:r>
      <w:r w:rsidRPr="00D90890">
        <w:rPr>
          <w:rFonts w:ascii="Times New Roman" w:hAnsi="Times New Roman" w:cs="Times New Roman"/>
          <w:sz w:val="28"/>
          <w:szCs w:val="28"/>
        </w:rPr>
        <w:t>ровать материал на определённую тему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38BF" w:rsidRDefault="00A13CEC" w:rsidP="000705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AB">
        <w:rPr>
          <w:rFonts w:ascii="Times New Roman" w:hAnsi="Times New Roman" w:cs="Times New Roman"/>
          <w:sz w:val="28"/>
          <w:szCs w:val="28"/>
        </w:rPr>
        <w:t>О</w:t>
      </w:r>
      <w:r w:rsidR="001B38BF" w:rsidRPr="000705AB">
        <w:rPr>
          <w:rFonts w:ascii="Times New Roman" w:hAnsi="Times New Roman" w:cs="Times New Roman"/>
          <w:sz w:val="28"/>
          <w:szCs w:val="28"/>
        </w:rPr>
        <w:t>собо важно для меня является</w:t>
      </w:r>
      <w:r w:rsidR="00EE2DC5">
        <w:rPr>
          <w:rFonts w:ascii="Times New Roman" w:hAnsi="Times New Roman" w:cs="Times New Roman"/>
          <w:sz w:val="28"/>
          <w:szCs w:val="28"/>
        </w:rPr>
        <w:t xml:space="preserve"> и</w:t>
      </w:r>
      <w:r w:rsidR="001B38BF" w:rsidRPr="000705AB">
        <w:rPr>
          <w:rFonts w:ascii="Times New Roman" w:hAnsi="Times New Roman" w:cs="Times New Roman"/>
          <w:sz w:val="28"/>
          <w:szCs w:val="28"/>
        </w:rPr>
        <w:t xml:space="preserve"> то, что ученики не только работают с те</w:t>
      </w:r>
      <w:r w:rsidR="001B38BF" w:rsidRPr="000705AB">
        <w:rPr>
          <w:rFonts w:ascii="Times New Roman" w:hAnsi="Times New Roman" w:cs="Times New Roman"/>
          <w:sz w:val="28"/>
          <w:szCs w:val="28"/>
        </w:rPr>
        <w:t>к</w:t>
      </w:r>
      <w:r w:rsidR="001B38BF" w:rsidRPr="000705AB">
        <w:rPr>
          <w:rFonts w:ascii="Times New Roman" w:hAnsi="Times New Roman" w:cs="Times New Roman"/>
          <w:sz w:val="28"/>
          <w:szCs w:val="28"/>
        </w:rPr>
        <w:t>стом, но и сами его создают. Данные эвристические задания на уроках русского языка я использую при</w:t>
      </w:r>
      <w:r w:rsidR="000705AB">
        <w:rPr>
          <w:rFonts w:ascii="Times New Roman" w:hAnsi="Times New Roman" w:cs="Times New Roman"/>
          <w:sz w:val="28"/>
          <w:szCs w:val="28"/>
        </w:rPr>
        <w:t xml:space="preserve"> </w:t>
      </w:r>
      <w:r w:rsidR="001B38BF" w:rsidRPr="000705AB">
        <w:rPr>
          <w:rFonts w:ascii="Times New Roman" w:hAnsi="Times New Roman" w:cs="Times New Roman"/>
          <w:sz w:val="28"/>
          <w:szCs w:val="28"/>
        </w:rPr>
        <w:t>развитии творческих способностей учащихся.</w:t>
      </w:r>
    </w:p>
    <w:p w:rsidR="001B38BF" w:rsidRPr="00A62EA8" w:rsidRDefault="004F43DF" w:rsidP="000705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Что </w:t>
      </w:r>
      <w:r w:rsidR="001B38BF" w:rsidRPr="00A62E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определяет </w:t>
      </w:r>
      <w:proofErr w:type="spellStart"/>
      <w:r w:rsidR="001B38BF" w:rsidRPr="00A62E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эвристичность</w:t>
      </w:r>
      <w:proofErr w:type="spellEnd"/>
      <w:r w:rsidR="001B38BF" w:rsidRPr="00A62E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задания для </w:t>
      </w:r>
      <w:r w:rsidR="006B7495" w:rsidRPr="00A62E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школьников</w:t>
      </w:r>
      <w:r w:rsidR="001B38BF" w:rsidRPr="00A62E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?</w:t>
      </w:r>
    </w:p>
    <w:p w:rsidR="00B53298" w:rsidRPr="000705AB" w:rsidRDefault="00B53298" w:rsidP="000705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Мне представляется, что это</w:t>
      </w:r>
      <w:r w:rsidR="00D908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такое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задание, которое </w:t>
      </w:r>
      <w:r w:rsidR="006B7495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предполагает,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ум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ние логично и последовательно мыслить, так и умение мыслить нестандартно. И</w:t>
      </w:r>
      <w:r w:rsidR="00D908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менно этим  </w:t>
      </w:r>
      <w:r w:rsidR="00524F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мне </w:t>
      </w:r>
      <w:r w:rsidR="00D90890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нравятся</w:t>
      </w:r>
      <w:r w:rsidR="00D90890" w:rsidRPr="00D908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90890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эвристиче</w:t>
      </w:r>
      <w:r w:rsidR="00D90890">
        <w:rPr>
          <w:rFonts w:ascii="Times New Roman" w:hAnsi="Times New Roman" w:cs="Times New Roman"/>
          <w:iCs/>
          <w:color w:val="000000"/>
          <w:sz w:val="28"/>
          <w:szCs w:val="28"/>
        </w:rPr>
        <w:t>ские задания. Н</w:t>
      </w:r>
      <w:r w:rsidR="004B405C">
        <w:rPr>
          <w:rFonts w:ascii="Times New Roman" w:hAnsi="Times New Roman" w:cs="Times New Roman"/>
          <w:iCs/>
          <w:color w:val="000000"/>
          <w:sz w:val="28"/>
          <w:szCs w:val="28"/>
        </w:rPr>
        <w:t>а мой взгляд, они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руют у детей</w:t>
      </w:r>
      <w:r w:rsidR="001F62D6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соответствующие качества личности:</w:t>
      </w:r>
    </w:p>
    <w:p w:rsidR="001F62D6" w:rsidRPr="000705AB" w:rsidRDefault="001F62D6" w:rsidP="00A62EA8">
      <w:pPr>
        <w:pStyle w:val="a5"/>
        <w:numPr>
          <w:ilvl w:val="0"/>
          <w:numId w:val="7"/>
        </w:numPr>
        <w:spacing w:line="360" w:lineRule="auto"/>
        <w:ind w:left="709" w:hanging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когнитивные (познавательные) – умение чувствовать окружающий мир, з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давать вопросы, обозначать свое понимание или непонимание вопроса;</w:t>
      </w:r>
    </w:p>
    <w:p w:rsidR="001F62D6" w:rsidRPr="000705AB" w:rsidRDefault="001F62D6" w:rsidP="00A62EA8">
      <w:pPr>
        <w:pStyle w:val="a5"/>
        <w:numPr>
          <w:ilvl w:val="0"/>
          <w:numId w:val="7"/>
        </w:numPr>
        <w:spacing w:line="360" w:lineRule="auto"/>
        <w:ind w:left="709" w:hanging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креативные (творческие) – вдохновленность, фантазия, наличие своего мн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ния;</w:t>
      </w:r>
    </w:p>
    <w:p w:rsidR="00F3410A" w:rsidRDefault="001F62D6" w:rsidP="00F3410A">
      <w:pPr>
        <w:pStyle w:val="a5"/>
        <w:numPr>
          <w:ilvl w:val="0"/>
          <w:numId w:val="7"/>
        </w:numPr>
        <w:spacing w:line="360" w:lineRule="auto"/>
        <w:ind w:left="709" w:hanging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организационные – способность осознания целей учебной деятельности и умения их пояснять, умения поставить и организовать её достижение.</w:t>
      </w:r>
    </w:p>
    <w:p w:rsidR="00A71567" w:rsidRDefault="00F3410A" w:rsidP="004F43D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4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Так, например, на уроке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«Публицистический текст под </w:t>
      </w:r>
      <w:r w:rsidRPr="00F3410A">
        <w:rPr>
          <w:rFonts w:ascii="Times New Roman" w:hAnsi="Times New Roman" w:cs="Times New Roman"/>
          <w:sz w:val="28"/>
          <w:szCs w:val="28"/>
        </w:rPr>
        <w:t>лин</w:t>
      </w:r>
      <w:r w:rsidRPr="00F3410A">
        <w:rPr>
          <w:rFonts w:ascii="Times New Roman" w:hAnsi="Times New Roman" w:cs="Times New Roman"/>
          <w:sz w:val="28"/>
          <w:szCs w:val="28"/>
        </w:rPr>
        <w:t>г</w:t>
      </w:r>
      <w:r w:rsidRPr="00F341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10A">
        <w:rPr>
          <w:rFonts w:ascii="Times New Roman" w:hAnsi="Times New Roman" w:cs="Times New Roman"/>
          <w:sz w:val="28"/>
          <w:szCs w:val="28"/>
        </w:rPr>
        <w:t>стическим микроскопом» ученики должны были выполнить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эвристическое</w:t>
      </w:r>
      <w:r w:rsid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дание (создание собственного</w:t>
      </w:r>
      <w:r w:rsidR="00A715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публицистического</w:t>
      </w:r>
      <w:r w:rsid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F62D6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  <w:r w:rsidR="00A715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а),  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представив себя в роли корреспондента или журналиста. Каж</w:t>
      </w:r>
      <w:r w:rsidR="00A71567">
        <w:rPr>
          <w:rFonts w:ascii="Times New Roman" w:hAnsi="Times New Roman" w:cs="Times New Roman"/>
          <w:iCs/>
          <w:color w:val="000000"/>
          <w:sz w:val="28"/>
          <w:szCs w:val="28"/>
        </w:rPr>
        <w:t>дой группе был выдан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информационный бюллетень с фотографией девочки. Ученики должны представить историю этой девочки и предположить,</w:t>
      </w:r>
      <w:r w:rsid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>как могла бы сложиться её судьба в дальнейшем</w:t>
      </w:r>
      <w:r w:rsidR="004F43DF">
        <w:rPr>
          <w:rFonts w:ascii="Times New Roman" w:hAnsi="Times New Roman" w:cs="Times New Roman"/>
          <w:iCs/>
          <w:color w:val="000000"/>
          <w:sz w:val="28"/>
          <w:szCs w:val="28"/>
        </w:rPr>
        <w:t>, и</w:t>
      </w:r>
      <w:r w:rsidR="004F43D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4F43DF">
        <w:rPr>
          <w:rFonts w:ascii="Times New Roman" w:hAnsi="Times New Roman" w:cs="Times New Roman"/>
          <w:iCs/>
          <w:color w:val="000000"/>
          <w:sz w:val="28"/>
          <w:szCs w:val="28"/>
        </w:rPr>
        <w:t>пользуя дополнительную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информаци</w:t>
      </w:r>
      <w:r w:rsidR="004F4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ю, которая находится </w:t>
      </w:r>
      <w:r w:rsidR="00517191" w:rsidRPr="00070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слай</w:t>
      </w:r>
      <w:r w:rsidR="004F43DF">
        <w:rPr>
          <w:rFonts w:ascii="Times New Roman" w:hAnsi="Times New Roman" w:cs="Times New Roman"/>
          <w:iCs/>
          <w:color w:val="000000"/>
          <w:sz w:val="28"/>
          <w:szCs w:val="28"/>
        </w:rPr>
        <w:t>де.</w:t>
      </w:r>
    </w:p>
    <w:p w:rsidR="001B38BF" w:rsidRPr="00A71567" w:rsidRDefault="00A71567" w:rsidP="000705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156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Затем </w:t>
      </w:r>
      <w:r w:rsidR="001F62D6" w:rsidRPr="00A715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71567">
        <w:rPr>
          <w:rFonts w:ascii="Times New Roman" w:hAnsi="Times New Roman" w:cs="Times New Roman"/>
          <w:sz w:val="28"/>
          <w:szCs w:val="28"/>
        </w:rPr>
        <w:t>каждая группа читает получившийся публицистический текст. Уч</w:t>
      </w:r>
      <w:r w:rsidRPr="00A71567">
        <w:rPr>
          <w:rFonts w:ascii="Times New Roman" w:hAnsi="Times New Roman" w:cs="Times New Roman"/>
          <w:sz w:val="28"/>
          <w:szCs w:val="28"/>
        </w:rPr>
        <w:t>и</w:t>
      </w:r>
      <w:r w:rsidRPr="00A71567">
        <w:rPr>
          <w:rFonts w:ascii="Times New Roman" w:hAnsi="Times New Roman" w:cs="Times New Roman"/>
          <w:sz w:val="28"/>
          <w:szCs w:val="28"/>
        </w:rPr>
        <w:t>тель анализирует работы вместе с ребятами, указывая на то, что получилось и что не удалось осуществить ученикам в работе с публицистическим 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EDC" w:rsidRPr="000705AB" w:rsidRDefault="001B38BF" w:rsidP="007C358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AB">
        <w:rPr>
          <w:rFonts w:ascii="Times New Roman" w:hAnsi="Times New Roman" w:cs="Times New Roman"/>
          <w:sz w:val="28"/>
          <w:szCs w:val="28"/>
        </w:rPr>
        <w:t>Учащимся нравятся</w:t>
      </w:r>
      <w:r w:rsidR="000705AB">
        <w:rPr>
          <w:rFonts w:ascii="Times New Roman" w:hAnsi="Times New Roman" w:cs="Times New Roman"/>
          <w:sz w:val="28"/>
          <w:szCs w:val="28"/>
        </w:rPr>
        <w:t xml:space="preserve"> </w:t>
      </w:r>
      <w:r w:rsidRPr="000705AB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A71567" w:rsidRPr="000705AB">
        <w:rPr>
          <w:rFonts w:ascii="Times New Roman" w:hAnsi="Times New Roman" w:cs="Times New Roman"/>
          <w:sz w:val="28"/>
          <w:szCs w:val="28"/>
        </w:rPr>
        <w:t>эвристические</w:t>
      </w:r>
      <w:r w:rsidRPr="000705AB">
        <w:rPr>
          <w:rFonts w:ascii="Times New Roman" w:hAnsi="Times New Roman" w:cs="Times New Roman"/>
          <w:sz w:val="28"/>
          <w:szCs w:val="28"/>
        </w:rPr>
        <w:t xml:space="preserve"> задания, так как каждый из них пробуют проявить себя еще и с профессиональной точки зрения. Таким обр</w:t>
      </w:r>
      <w:r w:rsidRPr="000705AB">
        <w:rPr>
          <w:rFonts w:ascii="Times New Roman" w:hAnsi="Times New Roman" w:cs="Times New Roman"/>
          <w:sz w:val="28"/>
          <w:szCs w:val="28"/>
        </w:rPr>
        <w:t>а</w:t>
      </w:r>
      <w:r w:rsidRPr="000705AB">
        <w:rPr>
          <w:rFonts w:ascii="Times New Roman" w:hAnsi="Times New Roman" w:cs="Times New Roman"/>
          <w:sz w:val="28"/>
          <w:szCs w:val="28"/>
        </w:rPr>
        <w:t>зом,</w:t>
      </w:r>
      <w:r w:rsidRPr="000705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познавательного интереса к содержанию учебной деятельн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сти, приобретению знаний посредством эвристических заданий связано с переж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ванием школьника чувства удовлетворения от своих достижений. Предметом п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знавательного интереса учащихся являются новые знания о мире. Поэтому глуб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ко продуманный, хорошо отобранный учебный материал, который будет новым, неизвестным, поражающим воображение учащихся, заставляющий их удивляться, а также обязательно содержащий новые достижения науки, научные поиски и о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705AB">
        <w:rPr>
          <w:rFonts w:ascii="Times New Roman" w:hAnsi="Times New Roman" w:cs="Times New Roman"/>
          <w:sz w:val="28"/>
          <w:szCs w:val="28"/>
          <w:shd w:val="clear" w:color="auto" w:fill="FFFFFF"/>
        </w:rPr>
        <w:t>крытия явится важнейшим звеном формирования интереса к учению.</w:t>
      </w:r>
    </w:p>
    <w:p w:rsidR="001B38BF" w:rsidRPr="000705AB" w:rsidRDefault="001B38BF" w:rsidP="000705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AB">
        <w:rPr>
          <w:rFonts w:ascii="Times New Roman" w:hAnsi="Times New Roman" w:cs="Times New Roman"/>
          <w:sz w:val="28"/>
          <w:szCs w:val="28"/>
        </w:rPr>
        <w:t>Еще более стимулируют коммуникативно-познавательную деятельность учащихся приемы работы с текстами-миниатюрами.</w:t>
      </w:r>
    </w:p>
    <w:p w:rsidR="001B38BF" w:rsidRPr="000705AB" w:rsidRDefault="001B38BF" w:rsidP="000705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A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1.</w:t>
      </w:r>
      <w:r w:rsidR="0011220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705A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Мини</w:t>
      </w:r>
      <w:r w:rsidR="004F43D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705A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сочинение:</w:t>
      </w:r>
      <w:r w:rsidR="000705A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705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Ответьте письменно на вопрос</w:t>
      </w:r>
      <w:r w:rsidRPr="000705AB">
        <w:rPr>
          <w:rFonts w:ascii="Times New Roman" w:hAnsi="Times New Roman" w:cs="Times New Roman"/>
          <w:sz w:val="28"/>
          <w:szCs w:val="28"/>
        </w:rPr>
        <w:t xml:space="preserve">: </w:t>
      </w:r>
      <w:r w:rsidRPr="000705A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«Как я могу сохранить и укрепить свое здоровье?»</w:t>
      </w:r>
    </w:p>
    <w:p w:rsidR="001B38BF" w:rsidRPr="000705AB" w:rsidRDefault="001B38BF" w:rsidP="000705AB">
      <w:pPr>
        <w:pStyle w:val="a5"/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</w:pPr>
      <w:r w:rsidRPr="000705AB">
        <w:rPr>
          <w:rFonts w:ascii="Times New Roman" w:hAnsi="Times New Roman" w:cs="Times New Roman"/>
          <w:sz w:val="28"/>
          <w:szCs w:val="28"/>
        </w:rPr>
        <w:t xml:space="preserve">2. </w:t>
      </w:r>
      <w:r w:rsidRPr="000705A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Сочинить грамматическую сказку «Жила-была частица…»</w:t>
      </w:r>
    </w:p>
    <w:p w:rsidR="005F6EDC" w:rsidRPr="000705AB" w:rsidRDefault="001B38BF" w:rsidP="000705AB">
      <w:pPr>
        <w:pStyle w:val="a5"/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0705A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3.</w:t>
      </w:r>
      <w:r w:rsidR="0011220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6EDC" w:rsidRPr="000705A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Написать сочинение:</w:t>
      </w:r>
      <w:r w:rsidRPr="000705A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«Какой вы видите школу в будущем?»</w:t>
      </w:r>
    </w:p>
    <w:p w:rsidR="001B38BF" w:rsidRPr="000705AB" w:rsidRDefault="001B38BF" w:rsidP="000705AB">
      <w:pPr>
        <w:pStyle w:val="a5"/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0705AB">
        <w:rPr>
          <w:rFonts w:ascii="Times New Roman" w:hAnsi="Times New Roman" w:cs="Times New Roman"/>
          <w:sz w:val="28"/>
          <w:szCs w:val="28"/>
        </w:rPr>
        <w:t>Я думаю, что формирование коммуникативной компетенции посредством работы с текстом</w:t>
      </w:r>
      <w:r w:rsidR="000705AB">
        <w:rPr>
          <w:rFonts w:ascii="Times New Roman" w:hAnsi="Times New Roman" w:cs="Times New Roman"/>
          <w:sz w:val="28"/>
          <w:szCs w:val="28"/>
        </w:rPr>
        <w:t xml:space="preserve"> </w:t>
      </w:r>
      <w:r w:rsidRPr="000705AB">
        <w:rPr>
          <w:rFonts w:ascii="Times New Roman" w:hAnsi="Times New Roman" w:cs="Times New Roman"/>
          <w:sz w:val="28"/>
          <w:szCs w:val="28"/>
        </w:rPr>
        <w:t>поможет нам подготовить учащихся к успешной сдаче ЕГЭ, а так же</w:t>
      </w:r>
      <w:r w:rsidR="000705AB">
        <w:rPr>
          <w:rFonts w:ascii="Times New Roman" w:hAnsi="Times New Roman" w:cs="Times New Roman"/>
          <w:sz w:val="28"/>
          <w:szCs w:val="28"/>
        </w:rPr>
        <w:t xml:space="preserve"> </w:t>
      </w:r>
      <w:r w:rsidRPr="000705AB">
        <w:rPr>
          <w:rFonts w:ascii="Times New Roman" w:hAnsi="Times New Roman" w:cs="Times New Roman"/>
          <w:sz w:val="28"/>
          <w:szCs w:val="28"/>
        </w:rPr>
        <w:t>будет способствовать разностороннему развитию языковой личности уч</w:t>
      </w:r>
      <w:r w:rsidRPr="000705AB">
        <w:rPr>
          <w:rFonts w:ascii="Times New Roman" w:hAnsi="Times New Roman" w:cs="Times New Roman"/>
          <w:sz w:val="28"/>
          <w:szCs w:val="28"/>
        </w:rPr>
        <w:t>е</w:t>
      </w:r>
      <w:r w:rsidRPr="000705AB">
        <w:rPr>
          <w:rFonts w:ascii="Times New Roman" w:hAnsi="Times New Roman" w:cs="Times New Roman"/>
          <w:sz w:val="28"/>
          <w:szCs w:val="28"/>
        </w:rPr>
        <w:t>ника.</w:t>
      </w:r>
    </w:p>
    <w:p w:rsidR="009C2D81" w:rsidRPr="009C2D81" w:rsidRDefault="009C2D81" w:rsidP="009C2D8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1220A" w:rsidRPr="0011220A" w:rsidRDefault="0011220A" w:rsidP="00112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20A" w:rsidRPr="0011220A" w:rsidSect="00B213F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458"/>
    <w:multiLevelType w:val="hybridMultilevel"/>
    <w:tmpl w:val="FD124772"/>
    <w:lvl w:ilvl="0" w:tplc="9F8C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0756B"/>
    <w:multiLevelType w:val="hybridMultilevel"/>
    <w:tmpl w:val="DBBC37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2C5FC7"/>
    <w:multiLevelType w:val="hybridMultilevel"/>
    <w:tmpl w:val="2ED4E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16402"/>
    <w:multiLevelType w:val="hybridMultilevel"/>
    <w:tmpl w:val="D0D4D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951C38"/>
    <w:multiLevelType w:val="hybridMultilevel"/>
    <w:tmpl w:val="700CD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4080E"/>
    <w:multiLevelType w:val="hybridMultilevel"/>
    <w:tmpl w:val="5AE44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1C4E7E"/>
    <w:multiLevelType w:val="hybridMultilevel"/>
    <w:tmpl w:val="EE782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3A7B61"/>
    <w:multiLevelType w:val="hybridMultilevel"/>
    <w:tmpl w:val="28662AD4"/>
    <w:lvl w:ilvl="0" w:tplc="0D3860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8"/>
    <w:rsid w:val="000705AB"/>
    <w:rsid w:val="00070CA8"/>
    <w:rsid w:val="0009292A"/>
    <w:rsid w:val="000C16A1"/>
    <w:rsid w:val="0011220A"/>
    <w:rsid w:val="001B38BF"/>
    <w:rsid w:val="001F62D6"/>
    <w:rsid w:val="00257BB0"/>
    <w:rsid w:val="003549A1"/>
    <w:rsid w:val="003E052A"/>
    <w:rsid w:val="003E6B93"/>
    <w:rsid w:val="00496A37"/>
    <w:rsid w:val="004A2708"/>
    <w:rsid w:val="004B405C"/>
    <w:rsid w:val="004F43DF"/>
    <w:rsid w:val="005033A3"/>
    <w:rsid w:val="00517191"/>
    <w:rsid w:val="00524FAA"/>
    <w:rsid w:val="005E259A"/>
    <w:rsid w:val="005F6EDC"/>
    <w:rsid w:val="00616159"/>
    <w:rsid w:val="0064589B"/>
    <w:rsid w:val="00674104"/>
    <w:rsid w:val="006B7495"/>
    <w:rsid w:val="0079718E"/>
    <w:rsid w:val="007A1C5D"/>
    <w:rsid w:val="007C3580"/>
    <w:rsid w:val="007D43C7"/>
    <w:rsid w:val="007D4D4B"/>
    <w:rsid w:val="00824576"/>
    <w:rsid w:val="00854BB5"/>
    <w:rsid w:val="008D3BA3"/>
    <w:rsid w:val="00970290"/>
    <w:rsid w:val="00977973"/>
    <w:rsid w:val="009A7C9C"/>
    <w:rsid w:val="009C2D81"/>
    <w:rsid w:val="009E3D32"/>
    <w:rsid w:val="00A13CEC"/>
    <w:rsid w:val="00A423F6"/>
    <w:rsid w:val="00A62EA8"/>
    <w:rsid w:val="00A71567"/>
    <w:rsid w:val="00AC2EBA"/>
    <w:rsid w:val="00B213F8"/>
    <w:rsid w:val="00B53298"/>
    <w:rsid w:val="00C6457B"/>
    <w:rsid w:val="00C7290F"/>
    <w:rsid w:val="00CA2BB6"/>
    <w:rsid w:val="00CC1B9D"/>
    <w:rsid w:val="00D04FDD"/>
    <w:rsid w:val="00D32219"/>
    <w:rsid w:val="00D840E3"/>
    <w:rsid w:val="00D90890"/>
    <w:rsid w:val="00DF185E"/>
    <w:rsid w:val="00E95372"/>
    <w:rsid w:val="00EE2DC5"/>
    <w:rsid w:val="00F23EE3"/>
    <w:rsid w:val="00F3410A"/>
    <w:rsid w:val="00FC4511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BF"/>
    <w:pPr>
      <w:ind w:left="720"/>
      <w:contextualSpacing/>
    </w:pPr>
  </w:style>
  <w:style w:type="table" w:styleId="a4">
    <w:name w:val="Table Grid"/>
    <w:basedOn w:val="a1"/>
    <w:uiPriority w:val="59"/>
    <w:rsid w:val="001B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38B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B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38BF"/>
  </w:style>
  <w:style w:type="paragraph" w:styleId="a6">
    <w:name w:val="Balloon Text"/>
    <w:basedOn w:val="a"/>
    <w:link w:val="a7"/>
    <w:uiPriority w:val="99"/>
    <w:semiHidden/>
    <w:unhideWhenUsed/>
    <w:rsid w:val="00B5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BF"/>
    <w:pPr>
      <w:ind w:left="720"/>
      <w:contextualSpacing/>
    </w:pPr>
  </w:style>
  <w:style w:type="table" w:styleId="a4">
    <w:name w:val="Table Grid"/>
    <w:basedOn w:val="a1"/>
    <w:uiPriority w:val="59"/>
    <w:rsid w:val="001B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38B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B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38BF"/>
  </w:style>
  <w:style w:type="paragraph" w:styleId="a6">
    <w:name w:val="Balloon Text"/>
    <w:basedOn w:val="a"/>
    <w:link w:val="a7"/>
    <w:uiPriority w:val="99"/>
    <w:semiHidden/>
    <w:unhideWhenUsed/>
    <w:rsid w:val="00B5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B13A-3503-42AD-AAD3-02AD3A32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Веселкова Светлана Юрьевна</cp:lastModifiedBy>
  <cp:revision>33</cp:revision>
  <dcterms:created xsi:type="dcterms:W3CDTF">2016-12-11T12:37:00Z</dcterms:created>
  <dcterms:modified xsi:type="dcterms:W3CDTF">2017-03-03T10:22:00Z</dcterms:modified>
</cp:coreProperties>
</file>