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F" w:rsidRPr="00604302" w:rsidRDefault="007325CF" w:rsidP="007325C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4302">
        <w:rPr>
          <w:rFonts w:ascii="Times New Roman" w:hAnsi="Times New Roman" w:cs="Times New Roman"/>
          <w:b/>
          <w:sz w:val="28"/>
          <w:szCs w:val="26"/>
        </w:rPr>
        <w:t>Школа исторических наук НИУ ВШЭ-Пермь</w:t>
      </w:r>
    </w:p>
    <w:p w:rsidR="007325CF" w:rsidRPr="0060202E" w:rsidRDefault="007325CF" w:rsidP="00AA79E8">
      <w:pPr>
        <w:spacing w:after="0" w:line="240" w:lineRule="auto"/>
        <w:ind w:left="42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5CF" w:rsidRPr="00604302" w:rsidRDefault="007325CF" w:rsidP="007325CF">
      <w:pPr>
        <w:spacing w:line="240" w:lineRule="auto"/>
        <w:ind w:left="42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0430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Условия участия</w:t>
      </w:r>
    </w:p>
    <w:p w:rsidR="007325CF" w:rsidRPr="0060202E" w:rsidRDefault="007325CF" w:rsidP="007325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и заявки. </w:t>
      </w:r>
    </w:p>
    <w:p w:rsidR="007325CF" w:rsidRPr="0060202E" w:rsidRDefault="007325CF" w:rsidP="007325CF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принимаются до 24.01.2017 включительно в 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гугл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-форме: </w:t>
      </w:r>
      <w:hyperlink r:id="rId8" w:history="1"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https://goo.gl/forms/DQjgnKWptv1piGTu2</w:t>
        </w:r>
      </w:hyperlink>
      <w:r w:rsidRPr="006020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7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иногородних участников необходимо сопровождение одного или двух взрослых от учебного заведения (родителей или учителей), которые тоже проходят регистрацию. Возможна подача коллективных заявок от учебных заведений.</w:t>
      </w:r>
    </w:p>
    <w:p w:rsidR="007325CF" w:rsidRPr="0060202E" w:rsidRDefault="007325CF" w:rsidP="007325CF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Ответственные за организацию</w:t>
      </w: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заведующая кафедрой гуманитарных дисциплин Анна Семеновна 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Кимерлинг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akimerling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hse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академический руководитель образовательной программы «История» Юрий Владимирович Василенко (</w:t>
      </w:r>
      <w:hyperlink r:id="rId9" w:history="1"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yuvasil</w:t>
        </w:r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0202E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325CF" w:rsidRPr="0060202E" w:rsidRDefault="007325CF" w:rsidP="007325CF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5CF" w:rsidRPr="0060202E" w:rsidRDefault="007325CF" w:rsidP="00732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Финансирование.</w:t>
      </w:r>
    </w:p>
    <w:p w:rsidR="007325CF" w:rsidRPr="0060202E" w:rsidRDefault="007325CF" w:rsidP="007325CF">
      <w:pPr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в Школе исторических наук проводится для участников </w:t>
      </w:r>
      <w:r w:rsidRPr="00602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бесплатно</w:t>
      </w: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25CF" w:rsidRPr="0060202E" w:rsidRDefault="007325CF" w:rsidP="007325CF">
      <w:pPr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организацией и проведением зимней школы, несут организаторы. </w:t>
      </w:r>
    </w:p>
    <w:p w:rsidR="007325CF" w:rsidRPr="0060202E" w:rsidRDefault="007325CF" w:rsidP="007325CF">
      <w:pPr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питанием, проживанием, доставкой участников к месту проведения зимней школы и обратно, несут командирующие стороны. </w:t>
      </w:r>
    </w:p>
    <w:p w:rsidR="007325CF" w:rsidRPr="0060202E" w:rsidRDefault="007325CF" w:rsidP="00732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5CF" w:rsidRPr="0060202E" w:rsidRDefault="007325CF" w:rsidP="007325C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безопасности участников </w:t>
      </w:r>
    </w:p>
    <w:p w:rsidR="007325CF" w:rsidRPr="0060202E" w:rsidRDefault="007325CF" w:rsidP="007325CF">
      <w:pPr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Зимняя сессия Школы исторических исследований проводится на базе образовательного учреждения,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участников, а также при условии наличия актов готовности образовательного сооружения к проведению соревнований, утверждаемых в установленном порядке.</w:t>
      </w:r>
      <w:proofErr w:type="gramEnd"/>
    </w:p>
    <w:p w:rsidR="007325CF" w:rsidRPr="0060202E" w:rsidRDefault="007325CF" w:rsidP="007325CF">
      <w:pPr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Страхование и обеспечение жизни и здоровья участников </w:t>
      </w:r>
      <w:bookmarkStart w:id="0" w:name="_GoBack"/>
      <w:bookmarkEnd w:id="0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возлагается на командирующую организацию. </w:t>
      </w:r>
    </w:p>
    <w:p w:rsidR="007325CF" w:rsidRPr="0060202E" w:rsidRDefault="007325CF" w:rsidP="007325C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Для участия в зимней школе каждому участнику обязательно иметь в наличии паспорт и копию страхового медицинского полиса (обязательного страхования граждан). </w:t>
      </w:r>
    </w:p>
    <w:p w:rsidR="007325CF" w:rsidRPr="0060202E" w:rsidRDefault="007325CF" w:rsidP="007325C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5CF" w:rsidRPr="0060202E" w:rsidRDefault="007325CF" w:rsidP="007325C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общежития: ул. </w:t>
      </w:r>
      <w:proofErr w:type="spellStart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Уинская</w:t>
      </w:r>
      <w:proofErr w:type="spellEnd"/>
      <w:r w:rsidRPr="0060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34 (стоимость места – от 500 руб./сутки). </w:t>
      </w:r>
    </w:p>
    <w:p w:rsidR="007325CF" w:rsidRDefault="007325CF" w:rsidP="0073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5CF" w:rsidRDefault="007325CF" w:rsidP="0073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5CF" w:rsidRDefault="007325CF" w:rsidP="0073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4704" w:rsidRDefault="00894704"/>
    <w:sectPr w:rsidR="00894704" w:rsidSect="00175DE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8A" w:rsidRDefault="0076598A">
      <w:pPr>
        <w:spacing w:after="0" w:line="240" w:lineRule="auto"/>
      </w:pPr>
      <w:r>
        <w:separator/>
      </w:r>
    </w:p>
  </w:endnote>
  <w:endnote w:type="continuationSeparator" w:id="0">
    <w:p w:rsidR="0076598A" w:rsidRDefault="007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87659"/>
      <w:docPartObj>
        <w:docPartGallery w:val="Page Numbers (Bottom of Page)"/>
        <w:docPartUnique/>
      </w:docPartObj>
    </w:sdtPr>
    <w:sdtEndPr/>
    <w:sdtContent>
      <w:p w:rsidR="001B723E" w:rsidRDefault="006A6F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E8">
          <w:rPr>
            <w:noProof/>
          </w:rPr>
          <w:t>1</w:t>
        </w:r>
        <w:r>
          <w:fldChar w:fldCharType="end"/>
        </w:r>
      </w:p>
    </w:sdtContent>
  </w:sdt>
  <w:p w:rsidR="001B723E" w:rsidRDefault="00765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8A" w:rsidRDefault="0076598A">
      <w:pPr>
        <w:spacing w:after="0" w:line="240" w:lineRule="auto"/>
      </w:pPr>
      <w:r>
        <w:separator/>
      </w:r>
    </w:p>
  </w:footnote>
  <w:footnote w:type="continuationSeparator" w:id="0">
    <w:p w:rsidR="0076598A" w:rsidRDefault="0076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75" w:rsidRPr="00605F78" w:rsidRDefault="006A6F8C" w:rsidP="00BA0A75">
    <w:pPr>
      <w:pStyle w:val="a4"/>
      <w:jc w:val="center"/>
      <w:rPr>
        <w:rFonts w:ascii="Times New Roman" w:hAnsi="Times New Roman" w:cs="Times New Roman"/>
        <w:b/>
        <w:color w:val="365F91" w:themeColor="accent1" w:themeShade="BF"/>
        <w:sz w:val="28"/>
      </w:rPr>
    </w:pPr>
    <w:r w:rsidRPr="00605F78">
      <w:rPr>
        <w:rFonts w:ascii="Times New Roman" w:hAnsi="Times New Roman" w:cs="Times New Roman"/>
        <w:b/>
        <w:color w:val="365F91" w:themeColor="accent1" w:themeShade="BF"/>
        <w:sz w:val="28"/>
      </w:rPr>
      <w:t>Национальный исследовательский университет</w:t>
    </w:r>
  </w:p>
  <w:p w:rsidR="00BA0A75" w:rsidRPr="00605F78" w:rsidRDefault="006A6F8C" w:rsidP="00BA0A75">
    <w:pPr>
      <w:pStyle w:val="a4"/>
      <w:jc w:val="center"/>
      <w:rPr>
        <w:rFonts w:ascii="Times New Roman" w:hAnsi="Times New Roman" w:cs="Times New Roman"/>
        <w:b/>
        <w:color w:val="365F91" w:themeColor="accent1" w:themeShade="BF"/>
        <w:sz w:val="28"/>
      </w:rPr>
    </w:pPr>
    <w:r w:rsidRPr="00605F78">
      <w:rPr>
        <w:rFonts w:ascii="Times New Roman" w:hAnsi="Times New Roman" w:cs="Times New Roman"/>
        <w:b/>
        <w:color w:val="365F91" w:themeColor="accent1" w:themeShade="BF"/>
        <w:sz w:val="28"/>
      </w:rPr>
      <w:t>ВЫСШАЯ ШКОЛА ЭКОНОМИКИ</w:t>
    </w:r>
  </w:p>
  <w:p w:rsidR="00BA0A75" w:rsidRDefault="00765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B95"/>
    <w:multiLevelType w:val="multilevel"/>
    <w:tmpl w:val="F21A7F4C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89" w:hanging="720"/>
      </w:pPr>
    </w:lvl>
    <w:lvl w:ilvl="3">
      <w:start w:val="1"/>
      <w:numFmt w:val="decimal"/>
      <w:isLgl/>
      <w:lvlText w:val="%1.%2.%3.%4."/>
      <w:lvlJc w:val="left"/>
      <w:pPr>
        <w:ind w:left="789" w:hanging="720"/>
      </w:pPr>
    </w:lvl>
    <w:lvl w:ilvl="4">
      <w:start w:val="1"/>
      <w:numFmt w:val="decimal"/>
      <w:isLgl/>
      <w:lvlText w:val="%1.%2.%3.%4.%5."/>
      <w:lvlJc w:val="left"/>
      <w:pPr>
        <w:ind w:left="1149" w:hanging="1080"/>
      </w:pPr>
    </w:lvl>
    <w:lvl w:ilvl="5">
      <w:start w:val="1"/>
      <w:numFmt w:val="decimal"/>
      <w:isLgl/>
      <w:lvlText w:val="%1.%2.%3.%4.%5.%6."/>
      <w:lvlJc w:val="left"/>
      <w:pPr>
        <w:ind w:left="1149" w:hanging="1080"/>
      </w:pPr>
    </w:lvl>
    <w:lvl w:ilvl="6">
      <w:start w:val="1"/>
      <w:numFmt w:val="decimal"/>
      <w:isLgl/>
      <w:lvlText w:val="%1.%2.%3.%4.%5.%6.%7."/>
      <w:lvlJc w:val="left"/>
      <w:pPr>
        <w:ind w:left="1509" w:hanging="1440"/>
      </w:pPr>
    </w:lvl>
    <w:lvl w:ilvl="7">
      <w:start w:val="1"/>
      <w:numFmt w:val="decimal"/>
      <w:isLgl/>
      <w:lvlText w:val="%1.%2.%3.%4.%5.%6.%7.%8."/>
      <w:lvlJc w:val="left"/>
      <w:pPr>
        <w:ind w:left="1509" w:hanging="1440"/>
      </w:pPr>
    </w:lvl>
    <w:lvl w:ilvl="8">
      <w:start w:val="1"/>
      <w:numFmt w:val="decimal"/>
      <w:isLgl/>
      <w:lvlText w:val="%1.%2.%3.%4.%5.%6.%7.%8.%9."/>
      <w:lvlJc w:val="left"/>
      <w:pPr>
        <w:ind w:left="1869" w:hanging="1800"/>
      </w:pPr>
    </w:lvl>
  </w:abstractNum>
  <w:abstractNum w:abstractNumId="1">
    <w:nsid w:val="5BA75408"/>
    <w:multiLevelType w:val="multilevel"/>
    <w:tmpl w:val="1D9E8972"/>
    <w:lvl w:ilvl="0">
      <w:start w:val="17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F"/>
    <w:rsid w:val="004C16A2"/>
    <w:rsid w:val="006A6F8C"/>
    <w:rsid w:val="007325CF"/>
    <w:rsid w:val="0076598A"/>
    <w:rsid w:val="00794FEE"/>
    <w:rsid w:val="00894704"/>
    <w:rsid w:val="00A33C3D"/>
    <w:rsid w:val="00AA79E8"/>
    <w:rsid w:val="00C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5CF"/>
  </w:style>
  <w:style w:type="paragraph" w:styleId="a6">
    <w:name w:val="footer"/>
    <w:basedOn w:val="a"/>
    <w:link w:val="a7"/>
    <w:uiPriority w:val="99"/>
    <w:unhideWhenUsed/>
    <w:rsid w:val="0073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5CF"/>
  </w:style>
  <w:style w:type="character" w:styleId="a8">
    <w:name w:val="Hyperlink"/>
    <w:basedOn w:val="a0"/>
    <w:uiPriority w:val="99"/>
    <w:unhideWhenUsed/>
    <w:rsid w:val="0073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5CF"/>
  </w:style>
  <w:style w:type="paragraph" w:styleId="a6">
    <w:name w:val="footer"/>
    <w:basedOn w:val="a"/>
    <w:link w:val="a7"/>
    <w:uiPriority w:val="99"/>
    <w:unhideWhenUsed/>
    <w:rsid w:val="0073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5CF"/>
  </w:style>
  <w:style w:type="character" w:styleId="a8">
    <w:name w:val="Hyperlink"/>
    <w:basedOn w:val="a0"/>
    <w:uiPriority w:val="99"/>
    <w:unhideWhenUsed/>
    <w:rsid w:val="0073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QjgnKWptv1piGTu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vas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Светлана Васильевна</dc:creator>
  <cp:lastModifiedBy>Посягина Татьяна Васильевна</cp:lastModifiedBy>
  <cp:revision>2</cp:revision>
  <dcterms:created xsi:type="dcterms:W3CDTF">2017-01-18T05:52:00Z</dcterms:created>
  <dcterms:modified xsi:type="dcterms:W3CDTF">2017-01-18T05:52:00Z</dcterms:modified>
</cp:coreProperties>
</file>