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5A" w:rsidRPr="00BE2CF9" w:rsidRDefault="00F42A5A" w:rsidP="00BE2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2CF9">
        <w:rPr>
          <w:rFonts w:ascii="Times New Roman" w:hAnsi="Times New Roman" w:cs="Times New Roman"/>
          <w:b/>
          <w:sz w:val="24"/>
          <w:szCs w:val="24"/>
        </w:rPr>
        <w:t>Расписание Недели публичного права</w:t>
      </w:r>
    </w:p>
    <w:p w:rsidR="00F42A5A" w:rsidRPr="00BE2CF9" w:rsidRDefault="00F42A5A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CF9">
        <w:rPr>
          <w:rFonts w:ascii="Times New Roman" w:hAnsi="Times New Roman" w:cs="Times New Roman"/>
          <w:b/>
          <w:sz w:val="24"/>
          <w:szCs w:val="24"/>
        </w:rPr>
        <w:t xml:space="preserve"> 12 декабря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588"/>
        <w:gridCol w:w="2330"/>
        <w:gridCol w:w="2322"/>
      </w:tblGrid>
      <w:tr w:rsidR="00F42A5A" w:rsidRPr="00BE2CF9" w:rsidTr="005D0281">
        <w:tc>
          <w:tcPr>
            <w:tcW w:w="2376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70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370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370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42A5A" w:rsidRPr="00BE2CF9" w:rsidTr="005D0281">
        <w:tc>
          <w:tcPr>
            <w:tcW w:w="2376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15.45–16.00</w:t>
            </w:r>
          </w:p>
        </w:tc>
        <w:tc>
          <w:tcPr>
            <w:tcW w:w="2370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70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F42A5A" w:rsidRPr="00BE2CF9" w:rsidTr="005D0281">
        <w:tc>
          <w:tcPr>
            <w:tcW w:w="2376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370" w:type="dxa"/>
          </w:tcPr>
          <w:p w:rsidR="00F42A5A" w:rsidRPr="00BE2CF9" w:rsidRDefault="00697F15" w:rsidP="006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гражданского и предпринимательского права НИУ ВШЭ-Пермь 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Круч Вера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697F15" w:rsidRPr="00BE2CF9" w:rsidRDefault="00697F15" w:rsidP="0069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Современная налоговая система в РФ: изменения и перспективы развития</w:t>
            </w:r>
          </w:p>
          <w:p w:rsidR="00F42A5A" w:rsidRPr="00BE2CF9" w:rsidRDefault="00F42A5A" w:rsidP="0069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F42A5A" w:rsidRPr="00BE2CF9" w:rsidRDefault="00F42A5A" w:rsidP="00BE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A5A" w:rsidRPr="00BE2CF9" w:rsidRDefault="00F42A5A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CF9">
        <w:rPr>
          <w:rFonts w:ascii="Times New Roman" w:hAnsi="Times New Roman" w:cs="Times New Roman"/>
          <w:b/>
          <w:sz w:val="24"/>
          <w:szCs w:val="24"/>
        </w:rPr>
        <w:t>13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588"/>
        <w:gridCol w:w="2356"/>
        <w:gridCol w:w="2305"/>
      </w:tblGrid>
      <w:tr w:rsidR="00F42A5A" w:rsidRPr="00BE2CF9" w:rsidTr="00F42A5A">
        <w:tc>
          <w:tcPr>
            <w:tcW w:w="2353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5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365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338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42A5A" w:rsidRPr="00BE2CF9" w:rsidTr="00F42A5A">
        <w:tc>
          <w:tcPr>
            <w:tcW w:w="2353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15" w:type="dxa"/>
          </w:tcPr>
          <w:p w:rsidR="00F42A5A" w:rsidRPr="00BE2CF9" w:rsidRDefault="00F42A5A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BE2CF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и предпринимательского права НИУ ВШЭ-Пермь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F9" w:rsidRPr="00BE2CF9">
              <w:rPr>
                <w:rFonts w:ascii="Times New Roman" w:hAnsi="Times New Roman" w:cs="Times New Roman"/>
                <w:sz w:val="24"/>
                <w:szCs w:val="24"/>
              </w:rPr>
              <w:t>Ромашов Павел Андреевич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A5A" w:rsidRPr="00BE2CF9" w:rsidRDefault="00F42A5A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E2CF9" w:rsidRPr="00BE2CF9" w:rsidRDefault="00BE2CF9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конституционного права РФ</w:t>
            </w:r>
          </w:p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42A5A" w:rsidRPr="00BE2CF9" w:rsidRDefault="00BE2CF9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BE2CF9" w:rsidRDefault="00BE2CF9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A5A" w:rsidRPr="00BE2CF9" w:rsidRDefault="00F42A5A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CF9">
        <w:rPr>
          <w:rFonts w:ascii="Times New Roman" w:hAnsi="Times New Roman" w:cs="Times New Roman"/>
          <w:b/>
          <w:sz w:val="24"/>
          <w:szCs w:val="24"/>
        </w:rPr>
        <w:t xml:space="preserve">14 декабря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588"/>
        <w:gridCol w:w="2349"/>
        <w:gridCol w:w="2309"/>
      </w:tblGrid>
      <w:tr w:rsidR="00F42A5A" w:rsidRPr="00BE2CF9" w:rsidTr="00F42A5A">
        <w:tc>
          <w:tcPr>
            <w:tcW w:w="2356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08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366" w:type="dxa"/>
          </w:tcPr>
          <w:p w:rsidR="00F42A5A" w:rsidRPr="00BE2CF9" w:rsidRDefault="00BE2CF9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Дебаты</w:t>
            </w:r>
          </w:p>
        </w:tc>
        <w:tc>
          <w:tcPr>
            <w:tcW w:w="2341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42A5A" w:rsidRPr="00BE2CF9" w:rsidTr="00F42A5A">
        <w:tc>
          <w:tcPr>
            <w:tcW w:w="2356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08" w:type="dxa"/>
          </w:tcPr>
          <w:p w:rsidR="00BE2CF9" w:rsidRPr="00BE2CF9" w:rsidRDefault="00BE2CF9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и предпринимательского права НИУ ВШЭ-Пермь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Третьякова Екатерина Сергеевна</w:t>
            </w:r>
          </w:p>
          <w:p w:rsidR="00F42A5A" w:rsidRPr="00BE2CF9" w:rsidRDefault="00F42A5A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E2CF9" w:rsidRPr="00BE2CF9" w:rsidRDefault="00BE2CF9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войны и мира в международном праве: права и обязанности</w:t>
            </w:r>
          </w:p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42A5A" w:rsidRPr="00BE2CF9" w:rsidRDefault="00BE2CF9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BE2CF9" w:rsidRDefault="00BE2CF9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C67" w:rsidRPr="00BE2CF9" w:rsidRDefault="00F42A5A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CF9">
        <w:rPr>
          <w:rFonts w:ascii="Times New Roman" w:hAnsi="Times New Roman" w:cs="Times New Roman"/>
          <w:b/>
          <w:sz w:val="24"/>
          <w:szCs w:val="24"/>
        </w:rPr>
        <w:t>15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588"/>
        <w:gridCol w:w="2351"/>
        <w:gridCol w:w="2308"/>
      </w:tblGrid>
      <w:tr w:rsidR="00F42A5A" w:rsidRPr="00BE2CF9" w:rsidTr="00F42A5A">
        <w:tc>
          <w:tcPr>
            <w:tcW w:w="2354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3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365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339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42A5A" w:rsidRPr="00BE2CF9" w:rsidTr="00F42A5A">
        <w:tc>
          <w:tcPr>
            <w:tcW w:w="2354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13" w:type="dxa"/>
          </w:tcPr>
          <w:p w:rsidR="00F42A5A" w:rsidRPr="00BE2CF9" w:rsidRDefault="00BE2CF9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2A5A" w:rsidRPr="00BE2CF9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="00F42A5A" w:rsidRPr="00BE2CF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и предпринимательского права НИУ ВШЭ-Пермь</w:t>
            </w:r>
            <w:r w:rsidR="00F42A5A" w:rsidRPr="00BE2CF9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Третьякова Екатерина Сергеевна</w:t>
            </w:r>
          </w:p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механизмы защиты прав человека</w:t>
            </w:r>
          </w:p>
        </w:tc>
        <w:tc>
          <w:tcPr>
            <w:tcW w:w="2339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BE2CF9" w:rsidRDefault="00BE2CF9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A5A" w:rsidRPr="00BE2CF9" w:rsidRDefault="00F42A5A" w:rsidP="00BE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CF9">
        <w:rPr>
          <w:rFonts w:ascii="Times New Roman" w:hAnsi="Times New Roman" w:cs="Times New Roman"/>
          <w:b/>
          <w:sz w:val="24"/>
          <w:szCs w:val="24"/>
        </w:rPr>
        <w:t>16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588"/>
        <w:gridCol w:w="2346"/>
        <w:gridCol w:w="2311"/>
      </w:tblGrid>
      <w:tr w:rsidR="00F42A5A" w:rsidRPr="00BE2CF9" w:rsidTr="00F42A5A">
        <w:tc>
          <w:tcPr>
            <w:tcW w:w="2356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03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368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344" w:type="dxa"/>
          </w:tcPr>
          <w:p w:rsidR="00F42A5A" w:rsidRPr="00BE2CF9" w:rsidRDefault="00F42A5A" w:rsidP="00BE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42A5A" w:rsidRPr="00BE2CF9" w:rsidTr="00F42A5A">
        <w:tc>
          <w:tcPr>
            <w:tcW w:w="2356" w:type="dxa"/>
          </w:tcPr>
          <w:p w:rsidR="00F42A5A" w:rsidRPr="00BE2CF9" w:rsidRDefault="00697F15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="00F42A5A" w:rsidRPr="00BE2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</w:tcPr>
          <w:p w:rsidR="00F42A5A" w:rsidRPr="00BE2CF9" w:rsidRDefault="00697F15" w:rsidP="00B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гражданского и предпринимательского права НИУ ВШЭ-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Пермь 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омова Лариса Михайловна</w:t>
            </w:r>
          </w:p>
        </w:tc>
        <w:tc>
          <w:tcPr>
            <w:tcW w:w="2368" w:type="dxa"/>
          </w:tcPr>
          <w:p w:rsidR="00697F15" w:rsidRPr="00BE2CF9" w:rsidRDefault="00697F15" w:rsidP="0069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Ключевые проблемы правового регулирования публичных закупок </w:t>
            </w:r>
            <w:r w:rsidRPr="00BE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РФ</w:t>
            </w:r>
          </w:p>
          <w:p w:rsidR="00F42A5A" w:rsidRPr="00BE2CF9" w:rsidRDefault="00F42A5A" w:rsidP="0069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42A5A" w:rsidRPr="00BE2CF9" w:rsidRDefault="00F42A5A" w:rsidP="00BE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</w:tr>
    </w:tbl>
    <w:p w:rsidR="00F42A5A" w:rsidRPr="00BE2CF9" w:rsidRDefault="00F42A5A" w:rsidP="00BE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A5A" w:rsidRPr="00BE2CF9" w:rsidSect="00E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93"/>
    <w:rsid w:val="00410C45"/>
    <w:rsid w:val="00697F15"/>
    <w:rsid w:val="007D72AD"/>
    <w:rsid w:val="00AA4C67"/>
    <w:rsid w:val="00BE2CF9"/>
    <w:rsid w:val="00D83893"/>
    <w:rsid w:val="00F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Ксения Сергеевна</dc:creator>
  <cp:lastModifiedBy>Посягина Татьяна Васильевна</cp:lastModifiedBy>
  <cp:revision>2</cp:revision>
  <dcterms:created xsi:type="dcterms:W3CDTF">2016-12-01T07:18:00Z</dcterms:created>
  <dcterms:modified xsi:type="dcterms:W3CDTF">2016-12-01T07:18:00Z</dcterms:modified>
</cp:coreProperties>
</file>