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 xml:space="preserve">Темы выпускных квалификационных работ </w:t>
      </w:r>
    </w:p>
    <w:p w:rsidR="006E193C" w:rsidRP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на 201</w:t>
      </w:r>
      <w:r w:rsidR="001359D8" w:rsidRPr="001359D8">
        <w:rPr>
          <w:b/>
          <w:sz w:val="36"/>
        </w:rPr>
        <w:t>6</w:t>
      </w:r>
      <w:r w:rsidRPr="002842AC">
        <w:rPr>
          <w:b/>
          <w:sz w:val="36"/>
        </w:rPr>
        <w:t>-201</w:t>
      </w:r>
      <w:r w:rsidR="001359D8" w:rsidRPr="001359D8">
        <w:rPr>
          <w:b/>
          <w:sz w:val="36"/>
        </w:rPr>
        <w:t>7</w:t>
      </w:r>
      <w:r w:rsidRPr="002842AC">
        <w:rPr>
          <w:b/>
          <w:sz w:val="36"/>
        </w:rPr>
        <w:t xml:space="preserve"> учебный год </w:t>
      </w:r>
    </w:p>
    <w:p w:rsidR="0077577A" w:rsidRP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для студентов вечерне-заочного факультета экономики и управления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6B11E1" w:rsidRPr="00B263BE" w:rsidTr="00724BE6">
        <w:trPr>
          <w:tblHeader/>
        </w:trPr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t>Андрианова Татьяна Алексеевна,</w:t>
            </w:r>
          </w:p>
          <w:p w:rsidR="006B11E1" w:rsidRPr="001359D8" w:rsidRDefault="006B11E1" w:rsidP="001359D8">
            <w:pPr>
              <w:ind w:left="-108"/>
              <w:jc w:val="center"/>
              <w:rPr>
                <w:lang w:val="en-US"/>
              </w:rPr>
            </w:pPr>
            <w:r w:rsidRPr="00B263BE">
              <w:t>к.э.н., доцент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Управление маркетинговой деятельностью  организаций в условиях кризиса  (разных сфер деятельности)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Разработка (совершенствование) маркетинговой стратегии предприятия на региональном рынке.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Управление лояльностью потребителей (разработка программ лояльности, исследование удовлетворенности потребителя)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Маркетинг взаимодействия как концепция управления современным предприятием.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 xml:space="preserve">Артемьев Дмитрий Геннадьевич, </w:t>
            </w:r>
          </w:p>
          <w:p w:rsidR="006B11E1" w:rsidRPr="001359D8" w:rsidRDefault="006B11E1" w:rsidP="001359D8">
            <w:pPr>
              <w:jc w:val="center"/>
              <w:rPr>
                <w:b/>
                <w:lang w:val="en-US"/>
              </w:rPr>
            </w:pPr>
            <w:r w:rsidRPr="00B263BE">
              <w:t>к.э.</w:t>
            </w:r>
            <w:proofErr w:type="gramStart"/>
            <w:r w:rsidRPr="00B263BE">
              <w:t>н</w:t>
            </w:r>
            <w:proofErr w:type="gramEnd"/>
            <w:r w:rsidRPr="00B263BE">
              <w:t>.</w:t>
            </w:r>
          </w:p>
        </w:tc>
        <w:tc>
          <w:tcPr>
            <w:tcW w:w="8079" w:type="dxa"/>
          </w:tcPr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Стратегическая диагностика и поиск новых точек роста компании;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инновационной стратегии компании на быстро растущем рынке;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корпоративной инновационной системы компании;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Определение вариантов стратегического развития для компаний, находящихся на разных этапах жизненного цикла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компании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масштабирования бизнеса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стратегии компании на основе портфеля инновационных проектов;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крупными производственными проектами 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совершенствование </w:t>
            </w:r>
            <w:proofErr w:type="gramStart"/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 проектом на разных стадиях его развития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 (услуги)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нового бизнеса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Проектирование операционной стратегии предприятия;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Анализ и развитие операционной модели компании;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компании методами </w:t>
            </w:r>
            <w:proofErr w:type="spellStart"/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-менеджмента;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операционной деятельности предприятия на основе применения Теории ограничений; 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концепций гибкого и быстрореагирующего производства для создания конкурентных преимуществ компании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 системы предприятия;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803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-технологий для оптимизации операционной системы предприятия;</w:t>
            </w:r>
          </w:p>
          <w:p w:rsidR="0080374F" w:rsidRPr="0080374F" w:rsidRDefault="0080374F" w:rsidP="0080374F">
            <w:pPr>
              <w:pStyle w:val="a5"/>
              <w:numPr>
                <w:ilvl w:val="0"/>
                <w:numId w:val="45"/>
              </w:numPr>
              <w:tabs>
                <w:tab w:val="clear" w:pos="720"/>
              </w:tabs>
              <w:spacing w:before="100" w:beforeAutospacing="1" w:after="0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основных бизнес-процессов компании.</w:t>
            </w:r>
          </w:p>
          <w:p w:rsidR="002842AC" w:rsidRDefault="002842AC" w:rsidP="002842AC">
            <w:pPr>
              <w:tabs>
                <w:tab w:val="left" w:pos="318"/>
              </w:tabs>
              <w:jc w:val="both"/>
            </w:pPr>
          </w:p>
          <w:p w:rsidR="002842AC" w:rsidRDefault="002842AC" w:rsidP="002842AC">
            <w:pPr>
              <w:tabs>
                <w:tab w:val="left" w:pos="318"/>
              </w:tabs>
              <w:jc w:val="both"/>
            </w:pPr>
          </w:p>
          <w:p w:rsidR="002842AC" w:rsidRPr="00B263BE" w:rsidRDefault="002842AC" w:rsidP="002842AC">
            <w:pPr>
              <w:tabs>
                <w:tab w:val="left" w:pos="318"/>
              </w:tabs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rPr>
                <w:b/>
              </w:rPr>
              <w:lastRenderedPageBreak/>
              <w:t>Гергерт Дмитрий Владимирович,</w:t>
            </w:r>
          </w:p>
          <w:p w:rsidR="006B11E1" w:rsidRPr="001359D8" w:rsidRDefault="006B11E1" w:rsidP="001359D8">
            <w:pPr>
              <w:jc w:val="center"/>
              <w:rPr>
                <w:lang w:val="en-US"/>
              </w:rPr>
            </w:pPr>
            <w:r w:rsidRPr="00B263BE">
              <w:t>к.э.</w:t>
            </w:r>
            <w:proofErr w:type="gramStart"/>
            <w:r w:rsidRPr="00B263BE">
              <w:t>н</w:t>
            </w:r>
            <w:proofErr w:type="gramEnd"/>
            <w:r w:rsidRPr="00B263BE">
              <w:t>.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Разработка проекта нового бизнеса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рисками в проектном управлении.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портфелем проектов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Специализированные (нестандартные) методы управления проектами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</w:t>
            </w:r>
            <w:bookmarkStart w:id="0" w:name="_GoBack"/>
            <w:bookmarkEnd w:id="0"/>
            <w:r w:rsidRPr="00B263BE">
              <w:rPr>
                <w:bCs/>
              </w:rPr>
              <w:t>ение проектом в отрасли (на примере отрасли).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Ценностное управление проектами в организации (методологические аспекты)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Стратегический анализ и разработка путей развития предприятия.</w:t>
            </w:r>
          </w:p>
          <w:p w:rsidR="006B11E1" w:rsidRPr="00B263BE" w:rsidRDefault="006B11E1" w:rsidP="002842AC">
            <w:pPr>
              <w:pStyle w:val="a4"/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</w:p>
          <w:p w:rsidR="006B11E1" w:rsidRPr="00B263BE" w:rsidRDefault="006B11E1" w:rsidP="002842AC">
            <w:pPr>
              <w:pStyle w:val="a4"/>
              <w:tabs>
                <w:tab w:val="left" w:pos="318"/>
              </w:tabs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AB5837">
            <w:pPr>
              <w:jc w:val="center"/>
              <w:rPr>
                <w:b/>
              </w:rPr>
            </w:pPr>
            <w:r w:rsidRPr="00B263BE">
              <w:rPr>
                <w:b/>
              </w:rPr>
              <w:t>Грабарь Вадим Валерьевич,</w:t>
            </w:r>
          </w:p>
          <w:p w:rsidR="006B11E1" w:rsidRPr="001359D8" w:rsidRDefault="006B11E1" w:rsidP="001359D8">
            <w:pPr>
              <w:jc w:val="center"/>
            </w:pPr>
            <w:proofErr w:type="spellStart"/>
            <w:r w:rsidRPr="00B263BE">
              <w:t>к</w:t>
            </w:r>
            <w:proofErr w:type="gramStart"/>
            <w:r w:rsidRPr="00B263BE">
              <w:t>.ф</w:t>
            </w:r>
            <w:proofErr w:type="gramEnd"/>
            <w:r w:rsidRPr="00B263BE">
              <w:t>ил.н</w:t>
            </w:r>
            <w:proofErr w:type="spellEnd"/>
            <w:r w:rsidR="001359D8" w:rsidRPr="001359D8">
              <w:t>.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Система мотивации персонала </w:t>
            </w:r>
            <w:proofErr w:type="spellStart"/>
            <w:r w:rsidRPr="00B263BE">
              <w:t>проектно</w:t>
            </w:r>
            <w:proofErr w:type="spellEnd"/>
            <w:r w:rsidRPr="00B263BE">
              <w:t xml:space="preserve"> - ориентированной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Управление конфликтами в рамках проектной деятельности.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Управление конфликтами в рамках корпоративной системы управления проектами.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Формирование системы стимулирования в проектн</w:t>
            </w:r>
            <w:proofErr w:type="gramStart"/>
            <w:r w:rsidRPr="00B263BE">
              <w:t>о-</w:t>
            </w:r>
            <w:proofErr w:type="gramEnd"/>
            <w:r w:rsidRPr="00B263BE">
              <w:t xml:space="preserve"> ориентированной компании для проектов разных типов.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 Управление  внешним окружением проекта.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команды проекта.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кадровой политики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Особенности организации HR-менеджмента в малом предпринимательстве.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Управление процессом текущей оценки персонала современной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Управление процессом адаптации новых   сотрудников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Корпоративная культура компании: проблемы формирования и развития.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Мотивация посредством проектирования работ.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системы стимулирования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Переговоры как средство повышения эффективности коммерческой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Профессиональная и социальная мотивация менеджеров.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Особенности организации HR-менеджмента в малом предпринимательстве.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Особенности мотивации работников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производительностью труда  в малом бизнесе.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Особенности формирования организационной культуры субъектов среднего </w:t>
            </w:r>
          </w:p>
          <w:p w:rsidR="006B11E1" w:rsidRPr="00B263BE" w:rsidRDefault="006B11E1" w:rsidP="002842AC">
            <w:p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                  и   малого предпринимательства.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Управление конфликтами на предприятии малого бизнеса. 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процессом текущей оценки персонала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процессом адаптации новых   сотрудников 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  <w:tab w:val="left" w:pos="851"/>
              </w:tabs>
              <w:ind w:left="317" w:hanging="317"/>
              <w:jc w:val="both"/>
            </w:pPr>
            <w:r w:rsidRPr="00B263BE">
              <w:t xml:space="preserve">Управление конфликтами между логистическими подразделениями посредством    </w:t>
            </w:r>
            <w:proofErr w:type="spellStart"/>
            <w:r w:rsidRPr="00B263BE">
              <w:t>межфункциональной</w:t>
            </w:r>
            <w:proofErr w:type="spellEnd"/>
            <w:r w:rsidRPr="00B263BE">
              <w:t xml:space="preserve"> логистической координации.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rPr>
                <w:color w:val="000000"/>
              </w:rPr>
              <w:t>Мотивация логистического  персонала  компании  на основе KPI</w:t>
            </w:r>
            <w:r w:rsidRPr="00B263BE">
              <w:rPr>
                <w:b/>
              </w:rPr>
              <w:t xml:space="preserve"> </w:t>
            </w:r>
            <w:r w:rsidRPr="00B263BE">
              <w:t>показателей логистического процесса.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Построение системы сбалансированных показателей отдела логистики.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1359D8" w:rsidRDefault="006B11E1" w:rsidP="001359D8">
            <w:pPr>
              <w:jc w:val="center"/>
              <w:rPr>
                <w:b/>
                <w:lang w:val="en-US"/>
              </w:rPr>
            </w:pPr>
            <w:r w:rsidRPr="00B263BE">
              <w:rPr>
                <w:b/>
              </w:rPr>
              <w:t>Евдокимова Марина Владимировна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Улучшение качества логистического обслуживания потребителя на примере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 xml:space="preserve">Практико-ориентированный подход применения </w:t>
            </w:r>
            <w:proofErr w:type="spellStart"/>
            <w:r w:rsidRPr="00B263BE">
              <w:t>Lean</w:t>
            </w:r>
            <w:proofErr w:type="spellEnd"/>
            <w:r w:rsidRPr="00B263BE">
              <w:t>-технологий в организации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 xml:space="preserve">Разработка политики в области логистического обслуживания </w:t>
            </w:r>
            <w:r w:rsidRPr="00B263BE">
              <w:lastRenderedPageBreak/>
              <w:t>покупателя.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 xml:space="preserve">Технология построения эффективного </w:t>
            </w:r>
            <w:proofErr w:type="spellStart"/>
            <w:r w:rsidRPr="00B263BE">
              <w:t>мерчендайзинга</w:t>
            </w:r>
            <w:proofErr w:type="spellEnd"/>
            <w:r w:rsidRPr="00B263BE">
              <w:t xml:space="preserve"> на последнем этапе канала распределения (в розничной точке).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D64B0D">
            <w:pPr>
              <w:jc w:val="center"/>
            </w:pPr>
            <w:r w:rsidRPr="00B263BE">
              <w:rPr>
                <w:b/>
              </w:rPr>
              <w:lastRenderedPageBreak/>
              <w:t>Загороднова Екатерина Павловна,</w:t>
            </w:r>
            <w:r w:rsidRPr="00B263BE">
              <w:t xml:space="preserve"> </w:t>
            </w:r>
          </w:p>
          <w:p w:rsidR="006B11E1" w:rsidRPr="001359D8" w:rsidRDefault="006B11E1" w:rsidP="001359D8">
            <w:pPr>
              <w:jc w:val="center"/>
              <w:rPr>
                <w:b/>
                <w:lang w:val="en-US"/>
              </w:rPr>
            </w:pPr>
            <w:r w:rsidRPr="00B263BE">
              <w:t>к.э.</w:t>
            </w:r>
            <w:proofErr w:type="gramStart"/>
            <w:r w:rsidRPr="00B263BE">
              <w:t>н</w:t>
            </w:r>
            <w:proofErr w:type="gramEnd"/>
            <w:r w:rsidRPr="00B263BE">
              <w:t>.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Влияние стратегического применения международных стандартов ISO на качество, инновации и рост экономики страны/региона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Система менеджмента качества и концепция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Pr="00B263BE">
              <w:t xml:space="preserve"> как инструменты повышения эффективности производства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Управление качеством на основе концепции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Управление качеством образовательных услуг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Оценка качества услуг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Аудит системы менеджмента качества</w:t>
            </w:r>
          </w:p>
          <w:p w:rsidR="006B11E1" w:rsidRPr="002842AC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B263BE">
              <w:t>Внедрение системы менеджмента качества в организации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Регламентация процессов управления проектами и портфелем проектов.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корпоративного стандарта управления проектами.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Внедрение международного опыта управления проектами в деятельность российской организации.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офиса управления проектами в деятельность компании.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Планирование как ключевой процесс в управлении проектами.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корпоративной информационной системы управления проектами в деятельность компании.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Управление портфелем проектов.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Интеграция системы управления проектами в корпоративную систему управления.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 Разработка и внедрение корпоративной системы мотивации в проектно-ориентированной компании.</w:t>
            </w:r>
          </w:p>
          <w:p w:rsidR="002842AC" w:rsidRPr="00B263BE" w:rsidRDefault="002842AC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стратегии корпоративного обучения и развития персонала проектно-ориентированной компании.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t>Зуева Елена Львовна</w:t>
            </w:r>
          </w:p>
          <w:p w:rsidR="006B11E1" w:rsidRPr="001359D8" w:rsidRDefault="006B11E1" w:rsidP="001359D8">
            <w:pPr>
              <w:ind w:left="-108"/>
              <w:jc w:val="center"/>
              <w:rPr>
                <w:b/>
                <w:lang w:val="en-US"/>
              </w:rPr>
            </w:pPr>
            <w:r w:rsidRPr="00B263BE">
              <w:t>к.э.н., доцент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Проблемы управления социально – экономическим развитием муниципального образования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региональными целевыми программами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Формирование стратегии международного сотрудничества органов местного самоуправления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оценки деятельности органов местного самоуправления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Оценка эффективности региональных целевых программ социального блока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работы с обращениями граждан в муниципальном образовании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Современные подходы к управлению развитием культурной сферы в муниципальном образовании (регионе)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Разработка государственной (муниципальной</w:t>
            </w:r>
            <w:proofErr w:type="gramStart"/>
            <w:r w:rsidRPr="00B263BE">
              <w:t xml:space="preserve"> )</w:t>
            </w:r>
            <w:proofErr w:type="gramEnd"/>
            <w:r w:rsidRPr="00B263BE">
              <w:t xml:space="preserve"> программы развития коммунальной инфраструктуры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в сфере ЖКХ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в сфере социальной защиты</w:t>
            </w:r>
          </w:p>
          <w:p w:rsidR="006B11E1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</w:t>
            </w:r>
            <w:r w:rsidR="00B263BE">
              <w:t>шенствование кадровой политики в</w:t>
            </w:r>
            <w:r w:rsidRPr="00B263BE">
              <w:t xml:space="preserve"> органах местного управления</w:t>
            </w:r>
          </w:p>
          <w:p w:rsidR="002842AC" w:rsidRPr="00B263BE" w:rsidRDefault="002842AC" w:rsidP="002842AC">
            <w:pPr>
              <w:tabs>
                <w:tab w:val="left" w:pos="317"/>
              </w:tabs>
              <w:spacing w:after="200" w:line="276" w:lineRule="auto"/>
            </w:pPr>
          </w:p>
          <w:p w:rsidR="006B11E1" w:rsidRPr="00B263BE" w:rsidRDefault="006B11E1" w:rsidP="002842AC">
            <w:pPr>
              <w:pStyle w:val="a4"/>
              <w:tabs>
                <w:tab w:val="left" w:pos="317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lastRenderedPageBreak/>
              <w:t>Исопескуль Ольга Юрьевна,</w:t>
            </w:r>
          </w:p>
          <w:p w:rsidR="006B11E1" w:rsidRPr="001359D8" w:rsidRDefault="006B11E1" w:rsidP="001359D8">
            <w:pPr>
              <w:ind w:left="-108"/>
              <w:jc w:val="center"/>
              <w:rPr>
                <w:lang w:val="en-US"/>
              </w:rPr>
            </w:pPr>
            <w:r w:rsidRPr="00B263BE">
              <w:t>к.э.н., доцент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Особенности организационной культуры распределенного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Оценка успеха организационной культуры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эффективности организационной культуры на основе  динамической модели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Взаимопроникновение культур в структурах холдингового типа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организационного юмора в контексте культуры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уровневой когерентности организационной культуры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социокультурного пространства предприятия</w:t>
            </w:r>
          </w:p>
          <w:p w:rsidR="006B11E1" w:rsidRPr="00B263BE" w:rsidRDefault="006B11E1" w:rsidP="002842AC">
            <w:pPr>
              <w:tabs>
                <w:tab w:val="left" w:pos="295"/>
                <w:tab w:val="left" w:pos="360"/>
                <w:tab w:val="left" w:pos="459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1359D8" w:rsidRDefault="006B11E1" w:rsidP="001359D8">
            <w:pPr>
              <w:jc w:val="center"/>
              <w:rPr>
                <w:b/>
                <w:lang w:val="en-US"/>
              </w:rPr>
            </w:pPr>
            <w:r w:rsidRPr="00B263BE">
              <w:rPr>
                <w:b/>
              </w:rPr>
              <w:t xml:space="preserve">Колос Илона </w:t>
            </w:r>
            <w:proofErr w:type="spellStart"/>
            <w:r w:rsidRPr="00B263BE">
              <w:rPr>
                <w:b/>
              </w:rPr>
              <w:t>Ромуальдовна</w:t>
            </w:r>
            <w:proofErr w:type="spellEnd"/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5"/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spacing w:before="0" w:after="0"/>
              <w:ind w:left="317" w:hanging="317"/>
              <w:jc w:val="lef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Совершенствование системы распределения готовой продукции предприятия.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Формирование распределительной  политики с учетом особенностей регионального рынка.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политики в области логистического обслуживания покупателя.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Технология построения эффективного </w:t>
            </w:r>
            <w:proofErr w:type="spellStart"/>
            <w:r w:rsidRPr="00B263BE">
              <w:t>мерчандайзинга</w:t>
            </w:r>
            <w:proofErr w:type="spellEnd"/>
            <w:r w:rsidRPr="00B263BE">
              <w:t xml:space="preserve"> в различных каналах распределения.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схемы перевозки различными видами транспорта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схемы автомобильных перевозок на примере торговой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Проблема выбора перевозчика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360"/>
                <w:tab w:val="left" w:pos="459"/>
                <w:tab w:val="num" w:pos="743"/>
              </w:tabs>
              <w:ind w:left="317" w:hanging="317"/>
            </w:pPr>
            <w:r w:rsidRPr="00B263BE">
              <w:rPr>
                <w:lang w:val="x-none"/>
              </w:rPr>
              <w:t>Разработка схемы перевозки различными видами транспорта</w:t>
            </w:r>
            <w:r w:rsidRPr="00B263BE">
              <w:t xml:space="preserve">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Совершенствование системы управления запасами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системы выбора поставщика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Построение системы логистики в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Разработка </w:t>
            </w:r>
            <w:proofErr w:type="gramStart"/>
            <w:r w:rsidRPr="00B263BE">
              <w:t>системы показателей эффективности материально-технического снабжения компании</w:t>
            </w:r>
            <w:proofErr w:type="gramEnd"/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Планирование системы материально-технического снабжения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Организация комплексного материально-технического обеспечения и ее экономическая эффективность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метода оценки уровня логистического сервиса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Оптимизация бизнес-процессов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Логистический аспект организации производственного процесса на предприятии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Внедрение элементов </w:t>
            </w:r>
            <w:r w:rsidRPr="00B263BE">
              <w:rPr>
                <w:lang w:val="en-US"/>
              </w:rPr>
              <w:t>lean</w:t>
            </w:r>
            <w:r w:rsidRPr="00B263BE">
              <w:t>-технологий на предприятии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политики в области логистического обслуживания покупателя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Проектирование системы управления неликвидами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Исследование возможностей автоматизированных систем управления поддержки управления запасами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Оптимизация логистических операций на складе.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Разработка системы складирования. </w:t>
            </w:r>
          </w:p>
          <w:p w:rsidR="006B11E1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Оптимизация системы хранения товара на складе. </w:t>
            </w:r>
          </w:p>
          <w:p w:rsidR="00B263BE" w:rsidRDefault="00B263BE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Построение эффективной системы </w:t>
            </w:r>
            <w:proofErr w:type="spellStart"/>
            <w:r w:rsidRPr="00B263BE">
              <w:t>комиссионирования</w:t>
            </w:r>
            <w:proofErr w:type="spellEnd"/>
            <w:r w:rsidRPr="00B263BE">
              <w:t>.</w:t>
            </w:r>
          </w:p>
          <w:p w:rsidR="002842AC" w:rsidRDefault="002842AC" w:rsidP="002842AC">
            <w:pPr>
              <w:tabs>
                <w:tab w:val="left" w:pos="459"/>
              </w:tabs>
            </w:pPr>
          </w:p>
          <w:p w:rsidR="002842AC" w:rsidRPr="00B263BE" w:rsidRDefault="002842AC" w:rsidP="002842AC">
            <w:pPr>
              <w:tabs>
                <w:tab w:val="left" w:pos="459"/>
              </w:tabs>
            </w:pPr>
          </w:p>
          <w:p w:rsidR="006B11E1" w:rsidRPr="00B263BE" w:rsidRDefault="006B11E1" w:rsidP="002842AC">
            <w:pPr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1359D8" w:rsidRDefault="006B11E1" w:rsidP="001359D8">
            <w:pPr>
              <w:jc w:val="center"/>
              <w:rPr>
                <w:b/>
                <w:lang w:val="en-US"/>
              </w:rPr>
            </w:pPr>
            <w:r w:rsidRPr="00B263BE">
              <w:rPr>
                <w:b/>
              </w:rPr>
              <w:lastRenderedPageBreak/>
              <w:t>Полосухина Марина Васильевна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лояльностью персонала.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Мотивация и вознаграждение персонала.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конфликтами 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HR-</w:t>
            </w:r>
            <w:proofErr w:type="spellStart"/>
            <w:r w:rsidRPr="00B263BE">
              <w:rPr>
                <w:color w:val="000000"/>
              </w:rPr>
              <w:t>брендинг</w:t>
            </w:r>
            <w:proofErr w:type="spellEnd"/>
            <w:r w:rsidRPr="00B263BE">
              <w:rPr>
                <w:color w:val="000000"/>
              </w:rPr>
              <w:t xml:space="preserve"> и его взаимосвязь с управлением человеческими ресурсами.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управления персоналом 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Формирование команды (как профессиональной, так и управленческой).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обучения в организации.</w:t>
            </w:r>
          </w:p>
          <w:p w:rsidR="006B11E1" w:rsidRPr="00B263BE" w:rsidRDefault="006B11E1" w:rsidP="002842AC">
            <w:pPr>
              <w:pStyle w:val="a4"/>
              <w:tabs>
                <w:tab w:val="left" w:pos="459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1359D8" w:rsidRDefault="006B11E1" w:rsidP="001359D8">
            <w:pPr>
              <w:ind w:left="-108"/>
              <w:jc w:val="center"/>
              <w:rPr>
                <w:b/>
                <w:lang w:val="en-US"/>
              </w:rPr>
            </w:pPr>
            <w:r w:rsidRPr="00B263BE">
              <w:rPr>
                <w:b/>
              </w:rPr>
              <w:t>Пономарева Татьяна Владимировна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Разработка </w:t>
            </w:r>
            <w:r w:rsidRPr="00B263BE">
              <w:rPr>
                <w:lang w:val="en-US"/>
              </w:rPr>
              <w:t>IR</w:t>
            </w:r>
            <w:r w:rsidRPr="00B263BE">
              <w:t xml:space="preserve"> (взаимоотношение с инвесторами) стратегии ПАО.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Анализ и совершенствование системы корпоративного управления.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Разработка стратегии взаимодействия со </w:t>
            </w:r>
            <w:proofErr w:type="spellStart"/>
            <w:r w:rsidRPr="00B263BE">
              <w:t>стейкхолдерами</w:t>
            </w:r>
            <w:proofErr w:type="spellEnd"/>
            <w:r w:rsidRPr="00B263BE">
              <w:t xml:space="preserve"> компании (проекта).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Анализ и разработка мероприятий в рамках </w:t>
            </w:r>
            <w:r w:rsidRPr="00B263BE">
              <w:rPr>
                <w:lang w:val="en-US"/>
              </w:rPr>
              <w:t>CSR</w:t>
            </w:r>
            <w:r w:rsidRPr="00B263BE">
              <w:t xml:space="preserve"> политики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Подготовка корпоративной отчетности компании (ПАО).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Анализ и проектирование (оптимизация) бизнес-процессов компании.</w:t>
            </w:r>
          </w:p>
          <w:p w:rsidR="006B11E1" w:rsidRPr="00B263BE" w:rsidRDefault="006B11E1" w:rsidP="002842AC">
            <w:pPr>
              <w:tabs>
                <w:tab w:val="left" w:pos="459"/>
              </w:tabs>
              <w:ind w:left="317" w:hanging="317"/>
            </w:pPr>
          </w:p>
        </w:tc>
      </w:tr>
      <w:tr w:rsidR="00467C01" w:rsidRPr="00B263BE" w:rsidTr="00724BE6">
        <w:tc>
          <w:tcPr>
            <w:tcW w:w="2553" w:type="dxa"/>
          </w:tcPr>
          <w:p w:rsidR="00467C01" w:rsidRPr="001359D8" w:rsidRDefault="00467C01" w:rsidP="001359D8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Шакина Марина Анатольевна</w:t>
            </w:r>
          </w:p>
        </w:tc>
        <w:tc>
          <w:tcPr>
            <w:tcW w:w="8079" w:type="dxa"/>
          </w:tcPr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 xml:space="preserve">Анализ ресурсов и возможностей предприятия с целью </w:t>
            </w:r>
            <w:r>
              <w:t>развития</w:t>
            </w:r>
            <w:r w:rsidRPr="004C1E37">
              <w:t xml:space="preserve"> </w:t>
            </w:r>
            <w:proofErr w:type="spellStart"/>
            <w:r>
              <w:t>импортозамещения</w:t>
            </w:r>
            <w:proofErr w:type="spellEnd"/>
            <w:r w:rsidRPr="004C1E37">
              <w:t>.</w:t>
            </w:r>
          </w:p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Анализ ресурсов и возможностей предприятия с целью внедрения инноваций.</w:t>
            </w:r>
          </w:p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Анализ барьеров развития предпринимательства.</w:t>
            </w:r>
          </w:p>
          <w:p w:rsidR="00467C01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Сравнительный анализ</w:t>
            </w:r>
            <w:r>
              <w:t xml:space="preserve"> развития предпринимательской деятельности в Европе и России.</w:t>
            </w:r>
          </w:p>
          <w:p w:rsidR="00467C01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>
              <w:t xml:space="preserve">Повышение </w:t>
            </w:r>
            <w:proofErr w:type="spellStart"/>
            <w:r>
              <w:t>конкурентноспособности</w:t>
            </w:r>
            <w:proofErr w:type="spellEnd"/>
            <w:r>
              <w:t xml:space="preserve"> предприятия на основе ФМОМ.</w:t>
            </w:r>
          </w:p>
          <w:p w:rsidR="00467C01" w:rsidRPr="00B263BE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>
              <w:t>Анализ ресурсов и возможностей с целью создания нового бизнеса</w:t>
            </w:r>
          </w:p>
        </w:tc>
      </w:tr>
      <w:tr w:rsidR="00D26277" w:rsidRPr="00B263BE" w:rsidTr="00724BE6">
        <w:tc>
          <w:tcPr>
            <w:tcW w:w="2553" w:type="dxa"/>
          </w:tcPr>
          <w:p w:rsidR="00D26277" w:rsidRDefault="00D26277" w:rsidP="0042311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Шафранская Ирина Николаевна, </w:t>
            </w:r>
          </w:p>
          <w:p w:rsidR="00D26277" w:rsidRPr="00511668" w:rsidRDefault="00D26277" w:rsidP="0042311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к.э.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079" w:type="dxa"/>
          </w:tcPr>
          <w:p w:rsidR="00D26277" w:rsidRPr="00511668" w:rsidRDefault="00D26277" w:rsidP="00D26277">
            <w:pPr>
              <w:pStyle w:val="a4"/>
              <w:numPr>
                <w:ilvl w:val="0"/>
                <w:numId w:val="44"/>
              </w:numPr>
              <w:spacing w:after="200" w:line="276" w:lineRule="auto"/>
              <w:ind w:left="317"/>
            </w:pPr>
            <w:r w:rsidRPr="00511668">
              <w:t>Разработка программы продвижения</w:t>
            </w:r>
          </w:p>
          <w:p w:rsidR="00D26277" w:rsidRPr="00511668" w:rsidRDefault="00D26277" w:rsidP="00D26277">
            <w:pPr>
              <w:pStyle w:val="a4"/>
              <w:numPr>
                <w:ilvl w:val="0"/>
                <w:numId w:val="44"/>
              </w:numPr>
              <w:spacing w:after="200" w:line="276" w:lineRule="auto"/>
              <w:ind w:left="317"/>
            </w:pPr>
            <w:r w:rsidRPr="00511668">
              <w:t>Разработка программы лояльности</w:t>
            </w:r>
          </w:p>
          <w:p w:rsidR="00D26277" w:rsidRPr="00511668" w:rsidRDefault="00D26277" w:rsidP="00D26277">
            <w:pPr>
              <w:pStyle w:val="a4"/>
              <w:numPr>
                <w:ilvl w:val="0"/>
                <w:numId w:val="44"/>
              </w:numPr>
              <w:spacing w:after="200" w:line="276" w:lineRule="auto"/>
              <w:ind w:left="317"/>
            </w:pPr>
            <w:r w:rsidRPr="00511668">
              <w:t>Разработка концепции бренда</w:t>
            </w:r>
          </w:p>
          <w:p w:rsidR="00D26277" w:rsidRPr="00511668" w:rsidRDefault="00D26277" w:rsidP="00D26277">
            <w:pPr>
              <w:pStyle w:val="a4"/>
              <w:numPr>
                <w:ilvl w:val="0"/>
                <w:numId w:val="44"/>
              </w:numPr>
              <w:spacing w:after="240" w:line="276" w:lineRule="auto"/>
              <w:ind w:left="317"/>
            </w:pPr>
            <w:r w:rsidRPr="00511668">
              <w:t>Разработка системы маркетинговых метрик для компании / проекта</w:t>
            </w:r>
          </w:p>
          <w:p w:rsidR="00D26277" w:rsidRPr="00511668" w:rsidRDefault="00D26277" w:rsidP="00423119">
            <w:pPr>
              <w:tabs>
                <w:tab w:val="left" w:pos="459"/>
              </w:tabs>
            </w:pP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 xml:space="preserve">*Окончательная формулировка темы должна быть </w:t>
      </w:r>
      <w:proofErr w:type="gramStart"/>
      <w:r w:rsidRPr="00B263BE">
        <w:rPr>
          <w:b/>
        </w:rPr>
        <w:t>уточнена и согласована</w:t>
      </w:r>
      <w:proofErr w:type="gramEnd"/>
      <w:r w:rsidRPr="00B263BE">
        <w:rPr>
          <w:b/>
        </w:rPr>
        <w:t xml:space="preserve"> с руководителем</w:t>
      </w:r>
      <w:r w:rsidRPr="00B263BE">
        <w:t>!</w:t>
      </w:r>
    </w:p>
    <w:sectPr w:rsidR="0047604D" w:rsidRPr="000C5775" w:rsidSect="002842AC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2B"/>
    <w:multiLevelType w:val="hybridMultilevel"/>
    <w:tmpl w:val="4EC08B1E"/>
    <w:lvl w:ilvl="0" w:tplc="9752B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C49FC"/>
    <w:multiLevelType w:val="hybridMultilevel"/>
    <w:tmpl w:val="0C2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9A8"/>
    <w:multiLevelType w:val="hybridMultilevel"/>
    <w:tmpl w:val="38687E6E"/>
    <w:lvl w:ilvl="0" w:tplc="A1EE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2787F"/>
    <w:multiLevelType w:val="hybridMultilevel"/>
    <w:tmpl w:val="FDB80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13EBA"/>
    <w:multiLevelType w:val="hybridMultilevel"/>
    <w:tmpl w:val="4E7EA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51310"/>
    <w:multiLevelType w:val="multilevel"/>
    <w:tmpl w:val="1A4A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73280"/>
    <w:multiLevelType w:val="hybridMultilevel"/>
    <w:tmpl w:val="B2F624A2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60EEC"/>
    <w:multiLevelType w:val="hybridMultilevel"/>
    <w:tmpl w:val="F254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7457B"/>
    <w:multiLevelType w:val="hybridMultilevel"/>
    <w:tmpl w:val="9FE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E4EA4"/>
    <w:multiLevelType w:val="hybridMultilevel"/>
    <w:tmpl w:val="3C309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04F0F"/>
    <w:multiLevelType w:val="hybridMultilevel"/>
    <w:tmpl w:val="65C4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A1EE6"/>
    <w:multiLevelType w:val="hybridMultilevel"/>
    <w:tmpl w:val="1932D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584260"/>
    <w:multiLevelType w:val="hybridMultilevel"/>
    <w:tmpl w:val="F6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07744"/>
    <w:multiLevelType w:val="hybridMultilevel"/>
    <w:tmpl w:val="2B50113C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463E40B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F4EC0"/>
    <w:multiLevelType w:val="hybridMultilevel"/>
    <w:tmpl w:val="D404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D2338"/>
    <w:multiLevelType w:val="hybridMultilevel"/>
    <w:tmpl w:val="BBBA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33C1D"/>
    <w:multiLevelType w:val="hybridMultilevel"/>
    <w:tmpl w:val="D4A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35"/>
  </w:num>
  <w:num w:numId="6">
    <w:abstractNumId w:val="6"/>
  </w:num>
  <w:num w:numId="7">
    <w:abstractNumId w:val="18"/>
  </w:num>
  <w:num w:numId="8">
    <w:abstractNumId w:val="24"/>
  </w:num>
  <w:num w:numId="9">
    <w:abstractNumId w:val="36"/>
  </w:num>
  <w:num w:numId="10">
    <w:abstractNumId w:val="15"/>
  </w:num>
  <w:num w:numId="11">
    <w:abstractNumId w:val="4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"/>
  </w:num>
  <w:num w:numId="15">
    <w:abstractNumId w:val="25"/>
  </w:num>
  <w:num w:numId="16">
    <w:abstractNumId w:val="2"/>
  </w:num>
  <w:num w:numId="17">
    <w:abstractNumId w:val="1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12"/>
  </w:num>
  <w:num w:numId="26">
    <w:abstractNumId w:val="13"/>
  </w:num>
  <w:num w:numId="27">
    <w:abstractNumId w:val="1"/>
  </w:num>
  <w:num w:numId="28">
    <w:abstractNumId w:val="7"/>
  </w:num>
  <w:num w:numId="29">
    <w:abstractNumId w:val="38"/>
  </w:num>
  <w:num w:numId="30">
    <w:abstractNumId w:val="27"/>
  </w:num>
  <w:num w:numId="31">
    <w:abstractNumId w:val="39"/>
  </w:num>
  <w:num w:numId="32">
    <w:abstractNumId w:val="21"/>
  </w:num>
  <w:num w:numId="33">
    <w:abstractNumId w:val="23"/>
  </w:num>
  <w:num w:numId="34">
    <w:abstractNumId w:val="10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</w:num>
  <w:num w:numId="39">
    <w:abstractNumId w:val="19"/>
  </w:num>
  <w:num w:numId="40">
    <w:abstractNumId w:val="5"/>
  </w:num>
  <w:num w:numId="41">
    <w:abstractNumId w:val="17"/>
  </w:num>
  <w:num w:numId="42">
    <w:abstractNumId w:val="40"/>
  </w:num>
  <w:num w:numId="43">
    <w:abstractNumId w:val="22"/>
  </w:num>
  <w:num w:numId="44">
    <w:abstractNumId w:val="2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1026E3"/>
    <w:rsid w:val="0012502E"/>
    <w:rsid w:val="001359D8"/>
    <w:rsid w:val="001A3B0A"/>
    <w:rsid w:val="001A7605"/>
    <w:rsid w:val="001F63D3"/>
    <w:rsid w:val="00256EE7"/>
    <w:rsid w:val="0026310F"/>
    <w:rsid w:val="00270C99"/>
    <w:rsid w:val="00283115"/>
    <w:rsid w:val="002842AC"/>
    <w:rsid w:val="002D0185"/>
    <w:rsid w:val="002D6776"/>
    <w:rsid w:val="002E6A7A"/>
    <w:rsid w:val="003125B6"/>
    <w:rsid w:val="00337C17"/>
    <w:rsid w:val="00376A96"/>
    <w:rsid w:val="0040245A"/>
    <w:rsid w:val="00422170"/>
    <w:rsid w:val="00431136"/>
    <w:rsid w:val="004452D3"/>
    <w:rsid w:val="00467C01"/>
    <w:rsid w:val="0047604D"/>
    <w:rsid w:val="004B1CA0"/>
    <w:rsid w:val="0051590E"/>
    <w:rsid w:val="00553F6C"/>
    <w:rsid w:val="005756DD"/>
    <w:rsid w:val="006B11E1"/>
    <w:rsid w:val="006E193C"/>
    <w:rsid w:val="006F2880"/>
    <w:rsid w:val="006F7F26"/>
    <w:rsid w:val="00724BE6"/>
    <w:rsid w:val="0076386E"/>
    <w:rsid w:val="0077577A"/>
    <w:rsid w:val="007B06E9"/>
    <w:rsid w:val="007C515E"/>
    <w:rsid w:val="0080374F"/>
    <w:rsid w:val="008B7F14"/>
    <w:rsid w:val="00924805"/>
    <w:rsid w:val="009A2A39"/>
    <w:rsid w:val="009A6899"/>
    <w:rsid w:val="009A7198"/>
    <w:rsid w:val="00A80BEE"/>
    <w:rsid w:val="00AB0A62"/>
    <w:rsid w:val="00AB5837"/>
    <w:rsid w:val="00AC6F82"/>
    <w:rsid w:val="00AD6EDF"/>
    <w:rsid w:val="00B263BE"/>
    <w:rsid w:val="00B601A1"/>
    <w:rsid w:val="00C242EC"/>
    <w:rsid w:val="00C313A2"/>
    <w:rsid w:val="00C37143"/>
    <w:rsid w:val="00CA547B"/>
    <w:rsid w:val="00CB15A9"/>
    <w:rsid w:val="00D26277"/>
    <w:rsid w:val="00D64B0D"/>
    <w:rsid w:val="00D9754C"/>
    <w:rsid w:val="00DA79D9"/>
    <w:rsid w:val="00DC7A74"/>
    <w:rsid w:val="00E4550D"/>
    <w:rsid w:val="00E84CAE"/>
    <w:rsid w:val="00E94E52"/>
    <w:rsid w:val="00EC1BB8"/>
    <w:rsid w:val="00EC4F5C"/>
    <w:rsid w:val="00EC7AF8"/>
    <w:rsid w:val="00EF3899"/>
    <w:rsid w:val="00F12735"/>
    <w:rsid w:val="00F4061D"/>
    <w:rsid w:val="00F6131E"/>
    <w:rsid w:val="00F66157"/>
    <w:rsid w:val="00FA68B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BDB7E7-3292-4F3B-BA3D-D48BE6F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1175</Words>
  <Characters>9174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8</cp:revision>
  <dcterms:created xsi:type="dcterms:W3CDTF">2015-09-16T09:02:00Z</dcterms:created>
  <dcterms:modified xsi:type="dcterms:W3CDTF">2016-10-28T11:01:00Z</dcterms:modified>
</cp:coreProperties>
</file>