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64" w:rsidRDefault="00196D3F" w:rsidP="00196D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DE"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учащихся </w:t>
      </w:r>
    </w:p>
    <w:p w:rsidR="00196D3F" w:rsidRDefault="00D75FDE" w:rsidP="00196D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DE"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196D3F" w:rsidRPr="00D75FDE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:rsidR="00533A00" w:rsidRDefault="00533A00" w:rsidP="00493E4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E4B" w:rsidRPr="00493E4B" w:rsidRDefault="00440A97" w:rsidP="00493E4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E4B">
        <w:rPr>
          <w:rFonts w:ascii="Times New Roman" w:hAnsi="Times New Roman" w:cs="Times New Roman"/>
          <w:i/>
          <w:sz w:val="28"/>
          <w:szCs w:val="28"/>
        </w:rPr>
        <w:t xml:space="preserve">Шаяхметова В.Р., </w:t>
      </w:r>
      <w:proofErr w:type="spellStart"/>
      <w:r w:rsidRPr="00493E4B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493E4B">
        <w:rPr>
          <w:rFonts w:ascii="Times New Roman" w:hAnsi="Times New Roman" w:cs="Times New Roman"/>
          <w:i/>
          <w:sz w:val="28"/>
          <w:szCs w:val="28"/>
        </w:rPr>
        <w:t xml:space="preserve">., зам. директора по УВР </w:t>
      </w:r>
    </w:p>
    <w:p w:rsidR="00493E4B" w:rsidRPr="00493E4B" w:rsidRDefault="00440A97" w:rsidP="00493E4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E4B">
        <w:rPr>
          <w:rFonts w:ascii="Times New Roman" w:hAnsi="Times New Roman" w:cs="Times New Roman"/>
          <w:i/>
          <w:sz w:val="28"/>
          <w:szCs w:val="28"/>
        </w:rPr>
        <w:t xml:space="preserve">МАОУ «Лицей №4» </w:t>
      </w:r>
      <w:proofErr w:type="spellStart"/>
      <w:r w:rsidRPr="00493E4B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493E4B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493E4B">
        <w:rPr>
          <w:rFonts w:ascii="Times New Roman" w:hAnsi="Times New Roman" w:cs="Times New Roman"/>
          <w:i/>
          <w:sz w:val="28"/>
          <w:szCs w:val="28"/>
        </w:rPr>
        <w:t>ерми</w:t>
      </w:r>
      <w:proofErr w:type="spellEnd"/>
      <w:r w:rsidRPr="00493E4B">
        <w:rPr>
          <w:rFonts w:ascii="Times New Roman" w:hAnsi="Times New Roman" w:cs="Times New Roman"/>
          <w:i/>
          <w:sz w:val="28"/>
          <w:szCs w:val="28"/>
        </w:rPr>
        <w:t>, доцент</w:t>
      </w:r>
      <w:r w:rsidR="00493E4B" w:rsidRPr="00493E4B">
        <w:rPr>
          <w:rFonts w:ascii="Times New Roman" w:hAnsi="Times New Roman" w:cs="Times New Roman"/>
          <w:i/>
          <w:sz w:val="28"/>
          <w:szCs w:val="28"/>
        </w:rPr>
        <w:t xml:space="preserve"> кафедры </w:t>
      </w:r>
    </w:p>
    <w:p w:rsidR="00440A97" w:rsidRPr="00493E4B" w:rsidRDefault="00493E4B" w:rsidP="00493E4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E4B">
        <w:rPr>
          <w:rFonts w:ascii="Times New Roman" w:hAnsi="Times New Roman" w:cs="Times New Roman"/>
          <w:i/>
          <w:sz w:val="28"/>
          <w:szCs w:val="28"/>
        </w:rPr>
        <w:t>новейшей истории России ПГНИУ</w:t>
      </w:r>
    </w:p>
    <w:p w:rsidR="00493E4B" w:rsidRDefault="00493E4B" w:rsidP="00493E4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E4B">
        <w:rPr>
          <w:rFonts w:ascii="Times New Roman" w:hAnsi="Times New Roman" w:cs="Times New Roman"/>
          <w:i/>
          <w:sz w:val="28"/>
          <w:szCs w:val="28"/>
        </w:rPr>
        <w:t>Обухова О.Ю., учитель истории МАОУ «Лицей №4»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ерми</w:t>
      </w:r>
      <w:proofErr w:type="spellEnd"/>
    </w:p>
    <w:p w:rsidR="00196D3F" w:rsidRPr="00D75FDE" w:rsidRDefault="00196D3F" w:rsidP="00134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</w:t>
      </w:r>
      <w:r w:rsidR="00D75FDE"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УУД) </w:t>
      </w:r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Федеральных государственных стандартов общего основного образования</w:t>
      </w:r>
      <w:r w:rsidR="00D75FDE"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широком значении – это способность субъекта </w:t>
      </w:r>
      <w:r w:rsidR="00D75FDE"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саморазвитию, самосовершенствованию путем сознательного и активного присвоения нового социального опыта</w:t>
      </w:r>
      <w:r w:rsidR="00D75FDE"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под УУД понимают совокупность способов действия обучающегося,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196D3F" w:rsidRPr="00D75FDE" w:rsidRDefault="00196D3F" w:rsidP="00D75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75FDE">
        <w:rPr>
          <w:rFonts w:ascii="Times New Roman" w:hAnsi="Times New Roman" w:cs="Times New Roman"/>
          <w:sz w:val="28"/>
          <w:szCs w:val="28"/>
        </w:rPr>
        <w:t xml:space="preserve">рограмма развития УУД </w:t>
      </w:r>
      <w:r w:rsidR="00D75FDE" w:rsidRPr="00D75FDE">
        <w:rPr>
          <w:rFonts w:ascii="Times New Roman" w:hAnsi="Times New Roman" w:cs="Times New Roman"/>
          <w:sz w:val="28"/>
          <w:szCs w:val="28"/>
        </w:rPr>
        <w:t xml:space="preserve">в рамках учебной дисциплины «История» </w:t>
      </w:r>
      <w:r w:rsidRPr="00D75FDE">
        <w:rPr>
          <w:rFonts w:ascii="Times New Roman" w:hAnsi="Times New Roman" w:cs="Times New Roman"/>
          <w:sz w:val="28"/>
          <w:szCs w:val="28"/>
        </w:rPr>
        <w:t>составлена для учащихся МАОУ «Лицей №4» г.</w:t>
      </w:r>
      <w:r w:rsidR="00D75FDE" w:rsidRPr="00D75FDE">
        <w:rPr>
          <w:rFonts w:ascii="Times New Roman" w:hAnsi="Times New Roman" w:cs="Times New Roman"/>
          <w:sz w:val="28"/>
          <w:szCs w:val="28"/>
        </w:rPr>
        <w:t xml:space="preserve"> </w:t>
      </w:r>
      <w:r w:rsidRPr="00D75FDE">
        <w:rPr>
          <w:rFonts w:ascii="Times New Roman" w:hAnsi="Times New Roman" w:cs="Times New Roman"/>
          <w:sz w:val="28"/>
          <w:szCs w:val="28"/>
        </w:rPr>
        <w:t>Перми на основе требований ФГОС к структуре и содержанию программы формирования УУД</w:t>
      </w:r>
      <w:r w:rsidR="00D75FDE" w:rsidRPr="00D75FDE">
        <w:rPr>
          <w:rFonts w:ascii="Times New Roman" w:hAnsi="Times New Roman" w:cs="Times New Roman"/>
          <w:sz w:val="28"/>
          <w:szCs w:val="28"/>
        </w:rPr>
        <w:t xml:space="preserve">. </w:t>
      </w:r>
      <w:r w:rsidR="00B8154D">
        <w:rPr>
          <w:rFonts w:ascii="Times New Roman" w:hAnsi="Times New Roman" w:cs="Times New Roman"/>
          <w:sz w:val="28"/>
          <w:szCs w:val="28"/>
        </w:rPr>
        <w:t>Ее ц</w:t>
      </w:r>
      <w:r w:rsidRPr="00D75FDE">
        <w:rPr>
          <w:rFonts w:ascii="Times New Roman" w:hAnsi="Times New Roman" w:cs="Times New Roman"/>
          <w:sz w:val="28"/>
          <w:szCs w:val="28"/>
        </w:rPr>
        <w:t xml:space="preserve">елью является </w:t>
      </w:r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способности лицеистов к самоопределению и саморазвитию </w:t>
      </w:r>
      <w:r w:rsidRPr="00D75FDE">
        <w:rPr>
          <w:rFonts w:ascii="Times New Roman" w:hAnsi="Times New Roman" w:cs="Times New Roman"/>
          <w:sz w:val="28"/>
          <w:szCs w:val="28"/>
        </w:rPr>
        <w:t>путем реализации системно-</w:t>
      </w:r>
      <w:proofErr w:type="spellStart"/>
      <w:r w:rsidRPr="00D75F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75FDE">
        <w:rPr>
          <w:rFonts w:ascii="Times New Roman" w:hAnsi="Times New Roman" w:cs="Times New Roman"/>
          <w:sz w:val="28"/>
          <w:szCs w:val="28"/>
        </w:rPr>
        <w:t xml:space="preserve"> подхода и развивающего потенциал</w:t>
      </w:r>
      <w:proofErr w:type="gramStart"/>
      <w:r w:rsidRPr="00D75FD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75F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FDE">
        <w:rPr>
          <w:rFonts w:ascii="Times New Roman" w:hAnsi="Times New Roman" w:cs="Times New Roman"/>
          <w:sz w:val="28"/>
          <w:szCs w:val="28"/>
        </w:rPr>
        <w:t>При сохранении преемственности начального образования и ООО к основным задачам программы формирования УУД по истории отнес</w:t>
      </w:r>
      <w:r w:rsidR="00D75FDE" w:rsidRPr="00D75FDE">
        <w:rPr>
          <w:rFonts w:ascii="Times New Roman" w:hAnsi="Times New Roman" w:cs="Times New Roman"/>
          <w:sz w:val="28"/>
          <w:szCs w:val="28"/>
        </w:rPr>
        <w:t>ены</w:t>
      </w:r>
      <w:r w:rsidRPr="00D75FDE">
        <w:rPr>
          <w:rFonts w:ascii="Times New Roman" w:hAnsi="Times New Roman" w:cs="Times New Roman"/>
          <w:sz w:val="28"/>
          <w:szCs w:val="28"/>
        </w:rPr>
        <w:t xml:space="preserve">: а) </w:t>
      </w:r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основных подходов и содержания учебной и </w:t>
      </w:r>
      <w:proofErr w:type="spellStart"/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обеспечивающих эффективное усвоение УУД обучающимися; б) определение системы типовых заданий для мониторинга процесса развития УУД обучающихся; в) описание технологий включения системно-</w:t>
      </w:r>
      <w:proofErr w:type="spellStart"/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7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и развивающих задач в урочную и внеурочную деятельность обучающихся.</w:t>
      </w:r>
      <w:proofErr w:type="gramEnd"/>
    </w:p>
    <w:p w:rsidR="00196D3F" w:rsidRPr="00F71AFF" w:rsidRDefault="00196D3F" w:rsidP="00F71AFF">
      <w:pPr>
        <w:pStyle w:val="a5"/>
        <w:tabs>
          <w:tab w:val="num" w:pos="72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FDE">
        <w:rPr>
          <w:rFonts w:ascii="Times New Roman" w:hAnsi="Times New Roman" w:cs="Times New Roman"/>
          <w:sz w:val="28"/>
          <w:szCs w:val="28"/>
        </w:rPr>
        <w:t xml:space="preserve">Программа развития УУД по истории в основной школе содержит: </w:t>
      </w:r>
      <w:r w:rsidR="00F71AFF" w:rsidRPr="00F71AFF">
        <w:rPr>
          <w:rFonts w:ascii="Times New Roman" w:hAnsi="Times New Roman" w:cs="Times New Roman"/>
          <w:sz w:val="28"/>
          <w:szCs w:val="28"/>
        </w:rPr>
        <w:t xml:space="preserve">1) </w:t>
      </w:r>
      <w:r w:rsidR="00D75FDE" w:rsidRPr="00F71AFF">
        <w:rPr>
          <w:rFonts w:ascii="Times New Roman" w:hAnsi="Times New Roman" w:cs="Times New Roman"/>
        </w:rPr>
        <w:t xml:space="preserve"> </w:t>
      </w:r>
      <w:r w:rsidRPr="00F71AFF">
        <w:rPr>
          <w:rFonts w:ascii="Times New Roman" w:hAnsi="Times New Roman" w:cs="Times New Roman"/>
          <w:sz w:val="28"/>
          <w:szCs w:val="28"/>
        </w:rPr>
        <w:t xml:space="preserve">планируемые результаты усвоения обучающимися познавательных, регулятивных и коммуникативных УУД, показатели уровней и степени </w:t>
      </w:r>
      <w:r w:rsidRPr="00F71AFF">
        <w:rPr>
          <w:rFonts w:ascii="Times New Roman" w:hAnsi="Times New Roman" w:cs="Times New Roman"/>
          <w:sz w:val="28"/>
          <w:szCs w:val="28"/>
        </w:rPr>
        <w:lastRenderedPageBreak/>
        <w:t>владения ими, их взаимосвязь с другими результатами освоения основной образовательной программ</w:t>
      </w:r>
      <w:proofErr w:type="gramStart"/>
      <w:r w:rsidRPr="00F71AF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F71AFF">
        <w:rPr>
          <w:rFonts w:ascii="Times New Roman" w:hAnsi="Times New Roman" w:cs="Times New Roman"/>
          <w:sz w:val="28"/>
          <w:szCs w:val="28"/>
        </w:rPr>
        <w:t>;</w:t>
      </w:r>
      <w:r w:rsidR="00F71AFF" w:rsidRPr="00F71AFF">
        <w:rPr>
          <w:rFonts w:ascii="Times New Roman" w:hAnsi="Times New Roman" w:cs="Times New Roman"/>
          <w:sz w:val="28"/>
          <w:szCs w:val="28"/>
        </w:rPr>
        <w:t xml:space="preserve"> 2) </w:t>
      </w:r>
      <w:r w:rsidRPr="00F71AFF">
        <w:rPr>
          <w:rFonts w:ascii="Times New Roman" w:hAnsi="Times New Roman" w:cs="Times New Roman"/>
          <w:sz w:val="28"/>
          <w:szCs w:val="28"/>
        </w:rPr>
        <w:t>ценностные ориентиры развития УУД, место и формы развития УУД: образовательные области, учебные предметы, внеурочные занятия и т. п., связь УУД с содержанием учебных предметов;</w:t>
      </w:r>
      <w:r w:rsidR="00F71AFF">
        <w:rPr>
          <w:rFonts w:ascii="Times New Roman" w:hAnsi="Times New Roman" w:cs="Times New Roman"/>
          <w:sz w:val="28"/>
          <w:szCs w:val="28"/>
        </w:rPr>
        <w:t xml:space="preserve"> </w:t>
      </w:r>
      <w:r w:rsidR="00F71AFF" w:rsidRPr="00F71AFF">
        <w:rPr>
          <w:rFonts w:ascii="Times New Roman" w:hAnsi="Times New Roman" w:cs="Times New Roman"/>
          <w:sz w:val="28"/>
          <w:szCs w:val="28"/>
        </w:rPr>
        <w:t xml:space="preserve">3) </w:t>
      </w:r>
      <w:r w:rsidR="00D75FDE" w:rsidRPr="00F71AFF">
        <w:rPr>
          <w:rFonts w:ascii="Times New Roman" w:hAnsi="Times New Roman" w:cs="Times New Roman"/>
        </w:rPr>
        <w:t xml:space="preserve"> </w:t>
      </w:r>
      <w:r w:rsidRPr="00F71AFF">
        <w:rPr>
          <w:rFonts w:ascii="Times New Roman" w:hAnsi="Times New Roman" w:cs="Times New Roman"/>
          <w:sz w:val="28"/>
          <w:szCs w:val="28"/>
        </w:rPr>
        <w:t>основные направления деятельности по развитию УУД в основной школе, описание технологии включения развивающих задач, как в урочную, так и внеурочную деятельность обучающихся.</w:t>
      </w:r>
    </w:p>
    <w:p w:rsidR="008A370E" w:rsidRPr="008A370E" w:rsidRDefault="00196D3F" w:rsidP="008A37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DE">
        <w:rPr>
          <w:rFonts w:ascii="Times New Roman" w:hAnsi="Times New Roman" w:cs="Times New Roman"/>
          <w:sz w:val="28"/>
          <w:szCs w:val="28"/>
        </w:rPr>
        <w:t xml:space="preserve">К основным принципам оценивания </w:t>
      </w:r>
      <w:proofErr w:type="spellStart"/>
      <w:r w:rsidRPr="00D75FD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5FDE">
        <w:rPr>
          <w:rFonts w:ascii="Times New Roman" w:hAnsi="Times New Roman" w:cs="Times New Roman"/>
          <w:sz w:val="28"/>
          <w:szCs w:val="28"/>
        </w:rPr>
        <w:t xml:space="preserve"> УУД по истории мы относим регулярность и всесторонность проверки всех видов </w:t>
      </w:r>
      <w:r w:rsidR="00D75FDE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Pr="00D75FDE">
        <w:rPr>
          <w:rFonts w:ascii="Times New Roman" w:hAnsi="Times New Roman" w:cs="Times New Roman"/>
          <w:sz w:val="28"/>
          <w:szCs w:val="28"/>
        </w:rPr>
        <w:t xml:space="preserve"> учащихся и УУД; дифференцированный подход в проведении контроля, т.е. с учетом личностных и возрастных трудностей усвоения и овладения учебным материалом; объективность контроля и соблюдение воспитательного воздействия оценки.</w:t>
      </w:r>
      <w:r w:rsidR="008A370E" w:rsidRPr="008A3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70E" w:rsidRPr="008A370E">
        <w:rPr>
          <w:rFonts w:ascii="Times New Roman" w:hAnsi="Times New Roman" w:cs="Times New Roman"/>
          <w:sz w:val="28"/>
          <w:szCs w:val="28"/>
        </w:rPr>
        <w:t xml:space="preserve">Например, успешное владение историческим материалом предполагает значительный объем памяти обучающегося и постоянное его обращение к дополнительным источникам информации, поэтому контрольные мероприятия проводятся в зависимости от степени </w:t>
      </w:r>
      <w:proofErr w:type="spellStart"/>
      <w:r w:rsidR="008A370E" w:rsidRPr="008A370E">
        <w:rPr>
          <w:rFonts w:ascii="Times New Roman" w:hAnsi="Times New Roman" w:cs="Times New Roman"/>
          <w:sz w:val="28"/>
          <w:szCs w:val="28"/>
        </w:rPr>
        <w:t>замотивированности</w:t>
      </w:r>
      <w:proofErr w:type="spellEnd"/>
      <w:r w:rsidR="008A370E" w:rsidRPr="008A370E">
        <w:rPr>
          <w:rFonts w:ascii="Times New Roman" w:hAnsi="Times New Roman" w:cs="Times New Roman"/>
          <w:sz w:val="28"/>
          <w:szCs w:val="28"/>
        </w:rPr>
        <w:t xml:space="preserve"> обучающегося на «углубление» учебного материала и склонности к различным видам учебной деятельности.</w:t>
      </w:r>
      <w:proofErr w:type="gramEnd"/>
      <w:r w:rsidR="008A370E" w:rsidRPr="008A3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70E" w:rsidRPr="008A370E">
        <w:rPr>
          <w:rFonts w:ascii="Times New Roman" w:hAnsi="Times New Roman" w:cs="Times New Roman"/>
          <w:sz w:val="28"/>
          <w:szCs w:val="28"/>
        </w:rPr>
        <w:t>Контроль по одной теме «Отечественная война 1812 года» может пройти в разных формах: публичное выступление по заранее определенной теме (Роль М.И. Кутузова в победе над наполеоновской Францией), участие в дебатах по спорной проблеме (Российская и всемирная история:</w:t>
      </w:r>
      <w:proofErr w:type="gramEnd"/>
      <w:r w:rsidR="008A370E" w:rsidRPr="008A3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70E" w:rsidRPr="008A370E">
        <w:rPr>
          <w:rFonts w:ascii="Times New Roman" w:hAnsi="Times New Roman" w:cs="Times New Roman"/>
          <w:sz w:val="28"/>
          <w:szCs w:val="28"/>
        </w:rPr>
        <w:t>Бородинская или Московская битва?), подготовка контурной карты, хронологическая лента событий и т.д.</w:t>
      </w:r>
      <w:proofErr w:type="gramEnd"/>
      <w:r w:rsidR="008A370E" w:rsidRPr="008A370E">
        <w:rPr>
          <w:rFonts w:ascii="Times New Roman" w:hAnsi="Times New Roman" w:cs="Times New Roman"/>
          <w:sz w:val="28"/>
          <w:szCs w:val="28"/>
        </w:rPr>
        <w:t xml:space="preserve"> Вариативность форм контрольных мероприятий изначально закладывает возможность успешности обучающихся в данной теме.</w:t>
      </w:r>
    </w:p>
    <w:p w:rsidR="00196D3F" w:rsidRPr="00D75FDE" w:rsidRDefault="00196D3F" w:rsidP="00134B46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DE">
        <w:rPr>
          <w:rFonts w:ascii="Times New Roman" w:hAnsi="Times New Roman" w:cs="Times New Roman"/>
          <w:sz w:val="28"/>
          <w:szCs w:val="28"/>
        </w:rPr>
        <w:t xml:space="preserve">Планируемые результаты – УУД обучающихся </w:t>
      </w:r>
      <w:r w:rsidR="00F71AFF" w:rsidRPr="00D75FDE">
        <w:rPr>
          <w:rFonts w:ascii="Times New Roman" w:hAnsi="Times New Roman" w:cs="Times New Roman"/>
          <w:sz w:val="28"/>
          <w:szCs w:val="28"/>
        </w:rPr>
        <w:t>–</w:t>
      </w:r>
      <w:r w:rsidRPr="00D75FDE">
        <w:rPr>
          <w:rFonts w:ascii="Times New Roman" w:hAnsi="Times New Roman" w:cs="Times New Roman"/>
          <w:sz w:val="28"/>
          <w:szCs w:val="28"/>
        </w:rPr>
        <w:t xml:space="preserve"> мы соотнесли с системой оценивания, в которой выделили три уровня </w:t>
      </w:r>
      <w:proofErr w:type="spellStart"/>
      <w:r w:rsidRPr="00D75FD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5FDE">
        <w:rPr>
          <w:rFonts w:ascii="Times New Roman" w:hAnsi="Times New Roman" w:cs="Times New Roman"/>
          <w:sz w:val="28"/>
          <w:szCs w:val="28"/>
        </w:rPr>
        <w:t xml:space="preserve"> УУД у учащихся:</w:t>
      </w:r>
    </w:p>
    <w:p w:rsidR="00196D3F" w:rsidRPr="00D75FDE" w:rsidRDefault="00196D3F" w:rsidP="00134B46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FDE">
        <w:rPr>
          <w:rFonts w:ascii="Times New Roman" w:hAnsi="Times New Roman" w:cs="Times New Roman"/>
          <w:sz w:val="28"/>
          <w:szCs w:val="28"/>
        </w:rPr>
        <w:t xml:space="preserve">- высокий уровень (обучающийся </w:t>
      </w:r>
      <w:r w:rsidR="00016164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75FDE">
        <w:rPr>
          <w:rFonts w:ascii="Times New Roman" w:hAnsi="Times New Roman" w:cs="Times New Roman"/>
          <w:sz w:val="28"/>
          <w:szCs w:val="28"/>
        </w:rPr>
        <w:t>осваивает учебный материал</w:t>
      </w:r>
      <w:r w:rsidR="00016164">
        <w:rPr>
          <w:rFonts w:ascii="Times New Roman" w:hAnsi="Times New Roman" w:cs="Times New Roman"/>
          <w:sz w:val="28"/>
          <w:szCs w:val="28"/>
        </w:rPr>
        <w:t>, предусмотренный образовательными стандартами по истории</w:t>
      </w:r>
      <w:r w:rsidRPr="00D75FDE">
        <w:rPr>
          <w:rFonts w:ascii="Times New Roman" w:hAnsi="Times New Roman" w:cs="Arial"/>
          <w:iCs/>
          <w:sz w:val="28"/>
          <w:szCs w:val="28"/>
        </w:rPr>
        <w:t xml:space="preserve">; может </w:t>
      </w:r>
      <w:r w:rsidRPr="00D75FDE">
        <w:rPr>
          <w:rFonts w:ascii="Times New Roman" w:hAnsi="Times New Roman" w:cs="Arial"/>
          <w:iCs/>
          <w:sz w:val="28"/>
          <w:szCs w:val="28"/>
        </w:rPr>
        <w:lastRenderedPageBreak/>
        <w:t>обладать знаниями в большем объеме, нежели предусмотрено учебной программой; может давать консультации сверстникам по учебным темам; может успешно решать продуктивные задания несколькими способами; готов к работе в системно-</w:t>
      </w:r>
      <w:proofErr w:type="spellStart"/>
      <w:r w:rsidRPr="00D75FDE">
        <w:rPr>
          <w:rFonts w:ascii="Times New Roman" w:hAnsi="Times New Roman" w:cs="Arial"/>
          <w:iCs/>
          <w:sz w:val="28"/>
          <w:szCs w:val="28"/>
        </w:rPr>
        <w:t>деятельностном</w:t>
      </w:r>
      <w:proofErr w:type="spellEnd"/>
      <w:r w:rsidRPr="00D75FDE">
        <w:rPr>
          <w:rFonts w:ascii="Times New Roman" w:hAnsi="Times New Roman" w:cs="Arial"/>
          <w:iCs/>
          <w:sz w:val="28"/>
          <w:szCs w:val="28"/>
        </w:rPr>
        <w:t xml:space="preserve"> режиме; успешно применяет знания на практике; может успешно участвовать в олимпиадах / интеллектуальных конкурсах);</w:t>
      </w:r>
      <w:proofErr w:type="gramEnd"/>
    </w:p>
    <w:p w:rsidR="00196D3F" w:rsidRPr="00D75FDE" w:rsidRDefault="00196D3F" w:rsidP="00134B46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FDE">
        <w:rPr>
          <w:rFonts w:ascii="Times New Roman" w:hAnsi="Times New Roman" w:cs="Times New Roman"/>
          <w:sz w:val="28"/>
          <w:szCs w:val="28"/>
        </w:rPr>
        <w:t>- средний уровень (обучающийся осваивает учебный материал</w:t>
      </w:r>
      <w:r w:rsidRPr="00D75FDE">
        <w:rPr>
          <w:rFonts w:ascii="Times New Roman" w:hAnsi="Times New Roman" w:cs="Arial"/>
          <w:iCs/>
          <w:sz w:val="28"/>
          <w:szCs w:val="28"/>
        </w:rPr>
        <w:t xml:space="preserve">, предусмотренный </w:t>
      </w:r>
      <w:r w:rsidR="00016164">
        <w:rPr>
          <w:rFonts w:ascii="Times New Roman" w:hAnsi="Times New Roman" w:cs="Arial"/>
          <w:iCs/>
          <w:sz w:val="28"/>
          <w:szCs w:val="28"/>
        </w:rPr>
        <w:t>образовательными стандартами</w:t>
      </w:r>
      <w:r w:rsidRPr="00D75FDE">
        <w:rPr>
          <w:rFonts w:ascii="Times New Roman" w:hAnsi="Times New Roman" w:cs="Arial"/>
          <w:iCs/>
          <w:sz w:val="28"/>
          <w:szCs w:val="28"/>
        </w:rPr>
        <w:t xml:space="preserve">; </w:t>
      </w:r>
      <w:r w:rsidR="00D75FDE">
        <w:rPr>
          <w:rFonts w:ascii="Times New Roman" w:hAnsi="Times New Roman" w:cs="Arial"/>
          <w:iCs/>
          <w:sz w:val="28"/>
          <w:szCs w:val="28"/>
        </w:rPr>
        <w:t>отдельные</w:t>
      </w:r>
      <w:r w:rsidRPr="00D75FDE">
        <w:rPr>
          <w:rFonts w:ascii="Times New Roman" w:hAnsi="Times New Roman" w:cs="Arial"/>
          <w:iCs/>
          <w:sz w:val="28"/>
          <w:szCs w:val="28"/>
        </w:rPr>
        <w:t xml:space="preserve"> вопросы знает на «отлично», способен самостоятельно решить некоторые продуктивные задания; уровень знаний </w:t>
      </w:r>
      <w:r w:rsidRPr="00D75FDE">
        <w:rPr>
          <w:rFonts w:ascii="Times New Roman" w:hAnsi="Times New Roman" w:cs="Times New Roman"/>
          <w:sz w:val="28"/>
          <w:szCs w:val="28"/>
        </w:rPr>
        <w:t>обучающегося</w:t>
      </w:r>
      <w:r w:rsidRPr="00D75FDE">
        <w:rPr>
          <w:rFonts w:ascii="Times New Roman" w:hAnsi="Times New Roman" w:cs="Arial"/>
          <w:iCs/>
          <w:sz w:val="28"/>
          <w:szCs w:val="28"/>
        </w:rPr>
        <w:t xml:space="preserve"> не ниже уровня знаний большинства учащихся в классе; готов работать в системно-</w:t>
      </w:r>
      <w:proofErr w:type="spellStart"/>
      <w:r w:rsidRPr="00D75FDE">
        <w:rPr>
          <w:rFonts w:ascii="Times New Roman" w:hAnsi="Times New Roman" w:cs="Arial"/>
          <w:iCs/>
          <w:sz w:val="28"/>
          <w:szCs w:val="28"/>
        </w:rPr>
        <w:t>деятельностном</w:t>
      </w:r>
      <w:proofErr w:type="spellEnd"/>
      <w:r w:rsidRPr="00D75FDE">
        <w:rPr>
          <w:rFonts w:ascii="Times New Roman" w:hAnsi="Times New Roman" w:cs="Arial"/>
          <w:iCs/>
          <w:sz w:val="28"/>
          <w:szCs w:val="28"/>
        </w:rPr>
        <w:t xml:space="preserve"> режиме с помощью учителя</w:t>
      </w:r>
      <w:r w:rsidRPr="00D75FD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96D3F" w:rsidRPr="00D75FDE" w:rsidRDefault="00196D3F" w:rsidP="00134B46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Arial"/>
          <w:i/>
          <w:iCs/>
          <w:sz w:val="28"/>
          <w:szCs w:val="28"/>
        </w:rPr>
      </w:pPr>
      <w:r w:rsidRPr="00D75FDE">
        <w:rPr>
          <w:rFonts w:ascii="Times New Roman" w:hAnsi="Times New Roman" w:cs="Times New Roman"/>
          <w:sz w:val="28"/>
          <w:szCs w:val="28"/>
        </w:rPr>
        <w:t>- низкий уровень (обучающийся</w:t>
      </w:r>
      <w:r w:rsidRPr="00D75FDE">
        <w:rPr>
          <w:rFonts w:ascii="Times New Roman" w:hAnsi="Times New Roman" w:cs="Arial"/>
          <w:iCs/>
          <w:sz w:val="28"/>
          <w:szCs w:val="28"/>
        </w:rPr>
        <w:t xml:space="preserve"> </w:t>
      </w:r>
      <w:r w:rsidR="00016164">
        <w:rPr>
          <w:rFonts w:ascii="Times New Roman" w:hAnsi="Times New Roman" w:cs="Arial"/>
          <w:iCs/>
          <w:sz w:val="28"/>
          <w:szCs w:val="28"/>
        </w:rPr>
        <w:t>знает отдельные</w:t>
      </w:r>
      <w:r w:rsidRPr="00D75FDE">
        <w:rPr>
          <w:rFonts w:ascii="Times New Roman" w:hAnsi="Times New Roman" w:cs="Arial"/>
          <w:iCs/>
          <w:sz w:val="28"/>
          <w:szCs w:val="28"/>
        </w:rPr>
        <w:t xml:space="preserve"> темы, но испытывает определенные трудности в решении познавательных задач и чаще всего нуждается в дополнительной помощи учителя)</w:t>
      </w:r>
      <w:r w:rsidRPr="00D75FDE">
        <w:rPr>
          <w:rFonts w:ascii="Times New Roman" w:hAnsi="Times New Roman" w:cs="Arial"/>
          <w:i/>
          <w:iCs/>
          <w:sz w:val="28"/>
          <w:szCs w:val="28"/>
        </w:rPr>
        <w:t>.</w:t>
      </w:r>
    </w:p>
    <w:p w:rsidR="00196D3F" w:rsidRPr="00D75FDE" w:rsidRDefault="00196D3F" w:rsidP="00134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проверить</w:t>
      </w:r>
      <w:r w:rsidR="00B81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степень </w:t>
      </w:r>
      <w:proofErr w:type="spellStart"/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</w:t>
      </w:r>
      <w:r w:rsidR="00B81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proofErr w:type="spellEnd"/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УУД учащихся </w:t>
      </w:r>
      <w:r w:rsidR="00016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уроках истории </w:t>
      </w:r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использовать разный инструментарий, но наиболее точным измерительным инструментом для отслеживания и оценки процесса развития УУД является диагностика. Диагностика помога</w:t>
      </w:r>
      <w:r w:rsidR="00B81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="00016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педагогу «настроить» учебный процесс на индивидуальные возможности учеников, создать для </w:t>
      </w:r>
      <w:r w:rsidR="00016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</w:t>
      </w:r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оптимальные  условия для совместного достижения качественного образовательного результата.</w:t>
      </w:r>
    </w:p>
    <w:p w:rsidR="00196D3F" w:rsidRPr="00D75FDE" w:rsidRDefault="00196D3F" w:rsidP="00134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диагностики дают возможность учителю не только скорректировать собственную деятельность и содержание образовательного процесса, но и определить насколько эффективно используется потенциал учебно-методических комплексов по предмету (учебник, рабочая тетрадь, тесты и т.п.), </w:t>
      </w:r>
      <w:r w:rsidR="00B81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также </w:t>
      </w:r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заложенные в них средства получения личностных и </w:t>
      </w:r>
      <w:proofErr w:type="spellStart"/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результатов. Неоднократное проведение диагностики даёт возможность отследить динамику развития УУД каждого учащегося.</w:t>
      </w:r>
    </w:p>
    <w:p w:rsidR="00196D3F" w:rsidRDefault="00196D3F" w:rsidP="00134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процессе работы по формированию УУД мы прописали критерии по оценке результатов работы </w:t>
      </w:r>
      <w:proofErr w:type="gramStart"/>
      <w:r w:rsidR="00533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="00533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целом.</w:t>
      </w:r>
    </w:p>
    <w:p w:rsidR="00196D3F" w:rsidRPr="00B8154D" w:rsidRDefault="00B8154D" w:rsidP="00533A00">
      <w:pPr>
        <w:shd w:val="clear" w:color="auto" w:fill="FFFFFF"/>
        <w:spacing w:after="0" w:line="360" w:lineRule="auto"/>
        <w:jc w:val="center"/>
        <w:rPr>
          <w:rFonts w:ascii="Times New Roman" w:hAnsi="Times New Roman" w:cs="Arial"/>
          <w:b/>
          <w:iCs/>
          <w:sz w:val="28"/>
          <w:szCs w:val="28"/>
        </w:rPr>
      </w:pPr>
      <w:r w:rsidRPr="00533A00">
        <w:rPr>
          <w:rFonts w:ascii="Times New Roman" w:hAnsi="Times New Roman" w:cs="Arial"/>
          <w:b/>
          <w:iCs/>
          <w:sz w:val="28"/>
          <w:szCs w:val="28"/>
        </w:rPr>
        <w:t>Таблица 1</w:t>
      </w:r>
      <w:r w:rsidR="00533A00" w:rsidRPr="00533A00">
        <w:rPr>
          <w:rFonts w:ascii="Times New Roman" w:hAnsi="Times New Roman" w:cs="Arial"/>
          <w:b/>
          <w:iCs/>
          <w:sz w:val="28"/>
          <w:szCs w:val="28"/>
        </w:rPr>
        <w:t>.</w:t>
      </w:r>
      <w:r w:rsidR="00533A00">
        <w:rPr>
          <w:rFonts w:ascii="Times New Roman" w:hAnsi="Times New Roman" w:cs="Arial"/>
          <w:iCs/>
          <w:sz w:val="28"/>
          <w:szCs w:val="28"/>
        </w:rPr>
        <w:t xml:space="preserve"> </w:t>
      </w:r>
      <w:r w:rsidR="00196D3F" w:rsidRPr="00B8154D">
        <w:rPr>
          <w:rFonts w:ascii="Times New Roman" w:hAnsi="Times New Roman" w:cs="Arial"/>
          <w:b/>
          <w:iCs/>
          <w:sz w:val="28"/>
          <w:szCs w:val="28"/>
        </w:rPr>
        <w:t xml:space="preserve">Формы и виды диагностики </w:t>
      </w:r>
      <w:proofErr w:type="spellStart"/>
      <w:r w:rsidR="00196D3F" w:rsidRPr="00B8154D">
        <w:rPr>
          <w:rFonts w:ascii="Times New Roman" w:hAnsi="Times New Roman" w:cs="Arial"/>
          <w:b/>
          <w:iCs/>
          <w:sz w:val="28"/>
          <w:szCs w:val="28"/>
        </w:rPr>
        <w:t>сформированности</w:t>
      </w:r>
      <w:proofErr w:type="spellEnd"/>
      <w:r w:rsidR="00196D3F" w:rsidRPr="00B8154D">
        <w:rPr>
          <w:rFonts w:ascii="Times New Roman" w:hAnsi="Times New Roman" w:cs="Arial"/>
          <w:b/>
          <w:iCs/>
          <w:sz w:val="28"/>
          <w:szCs w:val="28"/>
        </w:rPr>
        <w:t xml:space="preserve"> УУД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0"/>
        <w:gridCol w:w="3396"/>
        <w:gridCol w:w="4063"/>
      </w:tblGrid>
      <w:tr w:rsidR="00196D3F" w:rsidRPr="00E72AD2" w:rsidTr="00560767">
        <w:tc>
          <w:tcPr>
            <w:tcW w:w="2180" w:type="dxa"/>
          </w:tcPr>
          <w:p w:rsidR="00196D3F" w:rsidRPr="00E72AD2" w:rsidRDefault="00196D3F" w:rsidP="00493E4B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  <w:tc>
          <w:tcPr>
            <w:tcW w:w="3396" w:type="dxa"/>
          </w:tcPr>
          <w:p w:rsidR="00196D3F" w:rsidRPr="00E72AD2" w:rsidRDefault="00196D3F" w:rsidP="00493E4B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 диагностики</w:t>
            </w:r>
          </w:p>
        </w:tc>
        <w:tc>
          <w:tcPr>
            <w:tcW w:w="4063" w:type="dxa"/>
          </w:tcPr>
          <w:p w:rsidR="00196D3F" w:rsidRPr="00E72AD2" w:rsidRDefault="00196D3F" w:rsidP="00493E4B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виды диагностики </w:t>
            </w:r>
          </w:p>
        </w:tc>
      </w:tr>
      <w:tr w:rsidR="00196D3F" w:rsidRPr="00E72AD2" w:rsidTr="00560767">
        <w:tc>
          <w:tcPr>
            <w:tcW w:w="2180" w:type="dxa"/>
          </w:tcPr>
          <w:p w:rsidR="00196D3F" w:rsidRPr="00904718" w:rsidRDefault="00196D3F" w:rsidP="00493E4B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1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196D3F" w:rsidRPr="00E72AD2" w:rsidRDefault="00196D3F" w:rsidP="00493E4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196D3F" w:rsidRDefault="00196D3F" w:rsidP="00493E4B">
            <w:pPr>
              <w:shd w:val="clear" w:color="auto" w:fill="FFFFFF"/>
              <w:tabs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й:</w:t>
            </w:r>
          </w:p>
          <w:p w:rsidR="00196D3F" w:rsidRDefault="00196D3F" w:rsidP="00493E4B">
            <w:pPr>
              <w:shd w:val="clear" w:color="auto" w:fill="FFFFFF"/>
              <w:tabs>
                <w:tab w:val="num" w:pos="0"/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отбирать источники информации, необходимые для решения </w:t>
            </w:r>
            <w:r w:rsidR="008A3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познавательной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shd w:val="clear" w:color="auto" w:fill="FFFFFF"/>
              <w:tabs>
                <w:tab w:val="num" w:pos="0"/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звлекать информацию из текстов, таблиц, схем, иллюстраций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shd w:val="clear" w:color="auto" w:fill="FFFFFF"/>
              <w:tabs>
                <w:tab w:val="num" w:pos="0"/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группировать </w:t>
            </w:r>
            <w:r w:rsidR="008A3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исторические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факты и явления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shd w:val="clear" w:color="auto" w:fill="FFFFFF"/>
              <w:tabs>
                <w:tab w:val="num" w:pos="0"/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находить сходство и различие фактов и явлений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shd w:val="clear" w:color="auto" w:fill="FFFFFF"/>
              <w:tabs>
                <w:tab w:val="num" w:pos="0"/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причины явлений и событий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shd w:val="clear" w:color="auto" w:fill="FFFFFF"/>
              <w:tabs>
                <w:tab w:val="num" w:pos="0"/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делать выводы на основе обобщения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Pr="00E72AD2" w:rsidRDefault="00196D3F" w:rsidP="00493E4B">
            <w:pPr>
              <w:shd w:val="clear" w:color="auto" w:fill="FFFFFF"/>
              <w:tabs>
                <w:tab w:val="num" w:pos="0"/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представлять информацию в виде таблиц, схем, диаграмм.</w:t>
            </w:r>
          </w:p>
        </w:tc>
        <w:tc>
          <w:tcPr>
            <w:tcW w:w="4063" w:type="dxa"/>
          </w:tcPr>
          <w:p w:rsidR="00196D3F" w:rsidRPr="00904718" w:rsidRDefault="00196D3F" w:rsidP="00493E4B">
            <w:pPr>
              <w:ind w:left="128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Pr="00904718" w:rsidRDefault="00196D3F" w:rsidP="00493E4B">
            <w:pPr>
              <w:ind w:left="128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истемные задания на проверку знания терминологии, на представление текстовой информации в виде таблиц, диаграмм, схем и др.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ind w:left="128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оведение мини исследования по узкой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ind w:left="128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 с текстом (анализ содержания, выделения смысловых частей текста, выявление причинно-следственных и логических связей внутри текста и т.д.)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Pr="00904718" w:rsidRDefault="00196D3F" w:rsidP="008A370E">
            <w:pPr>
              <w:ind w:left="128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ворческая работа по осмыслению содержания произведения искусства</w:t>
            </w:r>
            <w:r w:rsidR="008A3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(например, батальные, бытовые картины)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6D3F" w:rsidRPr="00E72AD2" w:rsidTr="00560767">
        <w:tc>
          <w:tcPr>
            <w:tcW w:w="2180" w:type="dxa"/>
          </w:tcPr>
          <w:p w:rsidR="00196D3F" w:rsidRPr="00E72AD2" w:rsidRDefault="00196D3F" w:rsidP="00493E4B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Регулятивные УУД</w:t>
            </w:r>
          </w:p>
        </w:tc>
        <w:tc>
          <w:tcPr>
            <w:tcW w:w="3396" w:type="dxa"/>
          </w:tcPr>
          <w:p w:rsidR="00196D3F" w:rsidRDefault="00196D3F" w:rsidP="00493E4B">
            <w:pPr>
              <w:shd w:val="clear" w:color="auto" w:fill="FFFFFF"/>
              <w:tabs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й:</w:t>
            </w:r>
          </w:p>
          <w:p w:rsidR="00196D3F" w:rsidRDefault="00196D3F" w:rsidP="00493E4B">
            <w:pPr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преобразовывать практические  задачи </w:t>
            </w:r>
            <w:proofErr w:type="gramStart"/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анализировать условия достижения цели и планирование путей её достижения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Pr="00E72AD2" w:rsidRDefault="00196D3F" w:rsidP="00493E4B">
            <w:pPr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4063" w:type="dxa"/>
          </w:tcPr>
          <w:p w:rsidR="00196D3F" w:rsidRDefault="00196D3F" w:rsidP="00493E4B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 с текстом (</w:t>
            </w:r>
            <w:proofErr w:type="spellStart"/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тезирование</w:t>
            </w:r>
            <w:proofErr w:type="spellEnd"/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свободный или тематический конспект, план-конспект, аннотация теста, рецензия текста, реферат или аналитический обзор текста)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астие в монологе, диалоге, </w:t>
            </w:r>
            <w:proofErr w:type="spellStart"/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полилоге</w:t>
            </w:r>
            <w:proofErr w:type="spellEnd"/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дискуссий, дебатов и пр.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Pr="00904718" w:rsidRDefault="00196D3F" w:rsidP="00493E4B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родуктивные задания</w:t>
            </w:r>
            <w:r w:rsidR="0053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создание новой исторической информации для последующего понимания сути исторического процесса</w:t>
            </w:r>
            <w:r w:rsidRPr="00904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6D3F" w:rsidRPr="00E72AD2" w:rsidTr="00560767">
        <w:tc>
          <w:tcPr>
            <w:tcW w:w="2180" w:type="dxa"/>
          </w:tcPr>
          <w:p w:rsidR="00196D3F" w:rsidRPr="00E72AD2" w:rsidRDefault="00196D3F" w:rsidP="00493E4B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Личностные УУД</w:t>
            </w:r>
          </w:p>
        </w:tc>
        <w:tc>
          <w:tcPr>
            <w:tcW w:w="3396" w:type="dxa"/>
          </w:tcPr>
          <w:p w:rsidR="00196D3F" w:rsidRDefault="00196D3F" w:rsidP="00493E4B">
            <w:pPr>
              <w:shd w:val="clear" w:color="auto" w:fill="FFFFFF"/>
              <w:tabs>
                <w:tab w:val="left" w:pos="414"/>
              </w:tabs>
              <w:ind w:left="116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96D3F" w:rsidRDefault="00196D3F" w:rsidP="00493E4B">
            <w:pPr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сопричастности </w:t>
            </w:r>
            <w:proofErr w:type="gramStart"/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историко-географическому образу России и малой Родины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Pr="00E72AD2" w:rsidRDefault="00196D3F" w:rsidP="00493E4B">
            <w:pPr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эмоционально положительно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своей этнической </w:t>
            </w:r>
            <w:r w:rsidR="00B81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гражданской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идентичности.</w:t>
            </w:r>
          </w:p>
        </w:tc>
        <w:tc>
          <w:tcPr>
            <w:tcW w:w="4063" w:type="dxa"/>
          </w:tcPr>
          <w:p w:rsidR="00196D3F" w:rsidRDefault="00196D3F" w:rsidP="00493E4B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ест «Карта интересов» (определение сферы интересов </w:t>
            </w:r>
            <w:proofErr w:type="gramStart"/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D3F" w:rsidRDefault="00196D3F" w:rsidP="00493E4B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 «Личность» (формирование и развитие навыков самопознания, на самопознание личностных качеств)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8154D" w:rsidRPr="00E72AD2" w:rsidRDefault="00196D3F" w:rsidP="00493E4B">
            <w:pPr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сихологическое упражнение «Не от своего лица» (самопознание потребностей).</w:t>
            </w:r>
            <w:r w:rsidR="00B81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6D3F" w:rsidRPr="00E72AD2" w:rsidRDefault="00196D3F" w:rsidP="00493E4B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6D3F" w:rsidRPr="00E72AD2" w:rsidTr="00560767">
        <w:tc>
          <w:tcPr>
            <w:tcW w:w="2180" w:type="dxa"/>
          </w:tcPr>
          <w:p w:rsidR="00196D3F" w:rsidRPr="00E72AD2" w:rsidRDefault="00196D3F" w:rsidP="00493E4B">
            <w:pPr>
              <w:ind w:firstLine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</w:t>
            </w:r>
          </w:p>
        </w:tc>
        <w:tc>
          <w:tcPr>
            <w:tcW w:w="3396" w:type="dxa"/>
          </w:tcPr>
          <w:p w:rsidR="00196D3F" w:rsidRDefault="00196D3F" w:rsidP="00493E4B">
            <w:pPr>
              <w:shd w:val="clear" w:color="auto" w:fill="FFFFFF"/>
              <w:tabs>
                <w:tab w:val="left" w:pos="414"/>
              </w:tabs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й:</w:t>
            </w:r>
          </w:p>
          <w:p w:rsidR="00196D3F" w:rsidRDefault="00196D3F" w:rsidP="00493E4B">
            <w:pPr>
              <w:pStyle w:val="a4"/>
              <w:ind w:left="0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аргументировать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собственное мнение и позицию, и координировать её с позициями партнёров в учебном сотрудничестве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96D3F" w:rsidRDefault="00196D3F" w:rsidP="00493E4B">
            <w:pPr>
              <w:pStyle w:val="a4"/>
              <w:ind w:left="0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96D3F" w:rsidRPr="00E72AD2" w:rsidRDefault="00196D3F" w:rsidP="00493E4B">
            <w:pPr>
              <w:pStyle w:val="a4"/>
              <w:ind w:left="0" w:firstLine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</w:tcPr>
          <w:p w:rsidR="00196D3F" w:rsidRDefault="00196D3F" w:rsidP="00493E4B">
            <w:pPr>
              <w:pStyle w:val="a4"/>
              <w:tabs>
                <w:tab w:val="left" w:pos="601"/>
              </w:tabs>
              <w:ind w:left="0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д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испуты, дебаты, дискуссии</w:t>
            </w:r>
            <w:r w:rsidR="00B81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(учебная коммуникация и </w:t>
            </w:r>
            <w:r w:rsidR="00B81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сотрудничество)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96D3F" w:rsidRDefault="00196D3F" w:rsidP="00493E4B">
            <w:pPr>
              <w:pStyle w:val="a4"/>
              <w:tabs>
                <w:tab w:val="left" w:pos="601"/>
              </w:tabs>
              <w:ind w:left="0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сторические реконструкции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96D3F" w:rsidRDefault="00196D3F" w:rsidP="00493E4B">
            <w:pPr>
              <w:pStyle w:val="a4"/>
              <w:tabs>
                <w:tab w:val="left" w:pos="601"/>
              </w:tabs>
              <w:ind w:left="0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убличная защита результатов проектов, мини исследований, учебного исследования</w:t>
            </w:r>
            <w:r w:rsidR="00B81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B8154D"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монологическое контекстное высказывание</w:t>
            </w:r>
            <w:r w:rsidR="00B81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96D3F" w:rsidRPr="00E72AD2" w:rsidRDefault="00196D3F" w:rsidP="00493E4B">
            <w:pPr>
              <w:pStyle w:val="a4"/>
              <w:tabs>
                <w:tab w:val="left" w:pos="601"/>
              </w:tabs>
              <w:ind w:left="0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ересказ текста с использованием социализированной и внутренней реч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7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96D3F" w:rsidRPr="00E72AD2" w:rsidRDefault="00196D3F" w:rsidP="00493E4B">
            <w:pPr>
              <w:pStyle w:val="a4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96D3F" w:rsidRPr="00E72AD2" w:rsidRDefault="00196D3F" w:rsidP="0049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D3F" w:rsidRPr="00B8154D" w:rsidRDefault="00196D3F" w:rsidP="00134B4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54D">
        <w:rPr>
          <w:sz w:val="28"/>
          <w:szCs w:val="28"/>
        </w:rPr>
        <w:t>Реализации достижения планируемых учителем результатов, в первую очередь, формирование универсальных учебных действий учащихся, в полной мере способствует системно-</w:t>
      </w:r>
      <w:proofErr w:type="spellStart"/>
      <w:r w:rsidRPr="00B8154D">
        <w:rPr>
          <w:sz w:val="28"/>
          <w:szCs w:val="28"/>
        </w:rPr>
        <w:t>деятельностный</w:t>
      </w:r>
      <w:proofErr w:type="spellEnd"/>
      <w:r w:rsidRPr="00B8154D">
        <w:rPr>
          <w:sz w:val="28"/>
          <w:szCs w:val="28"/>
        </w:rPr>
        <w:t xml:space="preserve"> подход в обучении. Преимуществом данного подхода является то, что в новой образовательной ситуации он сочетается с другими современными технологиями: ИКТ, игровые технологии, модульно-</w:t>
      </w:r>
      <w:proofErr w:type="spellStart"/>
      <w:r w:rsidRPr="00B8154D">
        <w:rPr>
          <w:sz w:val="28"/>
          <w:szCs w:val="28"/>
        </w:rPr>
        <w:t>редуктивное</w:t>
      </w:r>
      <w:proofErr w:type="spellEnd"/>
      <w:r w:rsidRPr="00B8154D">
        <w:rPr>
          <w:sz w:val="28"/>
          <w:szCs w:val="28"/>
        </w:rPr>
        <w:t xml:space="preserve"> обучение, технология критического мышления, технология «Дебаты», технология учебно-исследовательской и проектной деятельности. </w:t>
      </w:r>
    </w:p>
    <w:p w:rsidR="00196D3F" w:rsidRPr="002875DC" w:rsidRDefault="00196D3F" w:rsidP="00134B46">
      <w:pPr>
        <w:pStyle w:val="a7"/>
        <w:spacing w:before="0" w:beforeAutospacing="0" w:after="0" w:afterAutospacing="0" w:line="360" w:lineRule="auto"/>
        <w:ind w:firstLine="709"/>
        <w:jc w:val="both"/>
      </w:pPr>
      <w:r w:rsidRPr="00B8154D">
        <w:rPr>
          <w:sz w:val="28"/>
          <w:szCs w:val="28"/>
        </w:rPr>
        <w:t>По нашему мнению, только наличие комплекса педагогических условий обеспечит эффективную реализацию модели формирования универсальных учебных действий учащихся, поскольку взаимосвязь функциональных и структурных компонентов, возникающая в процессе деятельности педагогов, родителей и учащихся, обусловливает развитие, движение, совершенствование педагогических систем. Запрос современного общества известен - это выпускник школы, способный воспроизводить интеллектуальный потенциал России, самостоятельно мыслящий, умеющий видеть возникающие перед ним трудности и находить пути рационального их преодоления. Учебная дисциплина «История» способна обеспечить не только формирование универсальных учебных действий, необходимых выпускнику основной школы для продолжения образования, но и создать условия для успешной социализации личности подростка, позволяя ему правильно оценивать современные общественно-политические процессы и явления.</w:t>
      </w:r>
      <w:r w:rsidRPr="002875DC">
        <w:t xml:space="preserve"> </w:t>
      </w:r>
    </w:p>
    <w:p w:rsidR="00196D3F" w:rsidRDefault="00196D3F" w:rsidP="00134B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96D3F" w:rsidSect="00826E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0DB"/>
    <w:multiLevelType w:val="hybridMultilevel"/>
    <w:tmpl w:val="E5B60DE2"/>
    <w:lvl w:ilvl="0" w:tplc="9ADED4B6">
      <w:start w:val="1"/>
      <w:numFmt w:val="decimal"/>
      <w:lvlText w:val="%1."/>
      <w:lvlJc w:val="left"/>
      <w:pPr>
        <w:ind w:left="1575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3224E"/>
    <w:multiLevelType w:val="hybridMultilevel"/>
    <w:tmpl w:val="278694F2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C7"/>
    <w:rsid w:val="000000F5"/>
    <w:rsid w:val="00007E1C"/>
    <w:rsid w:val="00013A3A"/>
    <w:rsid w:val="00016164"/>
    <w:rsid w:val="00026BDC"/>
    <w:rsid w:val="00027A58"/>
    <w:rsid w:val="00035C57"/>
    <w:rsid w:val="00035E31"/>
    <w:rsid w:val="00036A94"/>
    <w:rsid w:val="000409E7"/>
    <w:rsid w:val="00050F48"/>
    <w:rsid w:val="00053DB0"/>
    <w:rsid w:val="0006593D"/>
    <w:rsid w:val="00066441"/>
    <w:rsid w:val="000806FF"/>
    <w:rsid w:val="000808BA"/>
    <w:rsid w:val="00083BD1"/>
    <w:rsid w:val="00087C60"/>
    <w:rsid w:val="0009182F"/>
    <w:rsid w:val="000A6B33"/>
    <w:rsid w:val="000B1659"/>
    <w:rsid w:val="000B23D5"/>
    <w:rsid w:val="000F77AD"/>
    <w:rsid w:val="00100243"/>
    <w:rsid w:val="0010314A"/>
    <w:rsid w:val="00103999"/>
    <w:rsid w:val="0010608C"/>
    <w:rsid w:val="001123E4"/>
    <w:rsid w:val="00114685"/>
    <w:rsid w:val="001162C0"/>
    <w:rsid w:val="00123C27"/>
    <w:rsid w:val="00131A1A"/>
    <w:rsid w:val="00134B46"/>
    <w:rsid w:val="0014400B"/>
    <w:rsid w:val="00150878"/>
    <w:rsid w:val="00151369"/>
    <w:rsid w:val="00153C0E"/>
    <w:rsid w:val="001553CE"/>
    <w:rsid w:val="00155AA9"/>
    <w:rsid w:val="00173B3C"/>
    <w:rsid w:val="001810A5"/>
    <w:rsid w:val="00190EB7"/>
    <w:rsid w:val="00195B49"/>
    <w:rsid w:val="001964D3"/>
    <w:rsid w:val="00196D3F"/>
    <w:rsid w:val="00197D83"/>
    <w:rsid w:val="001A1B4C"/>
    <w:rsid w:val="001A2D7B"/>
    <w:rsid w:val="001A2FEA"/>
    <w:rsid w:val="001A38A7"/>
    <w:rsid w:val="001B46DA"/>
    <w:rsid w:val="001B5978"/>
    <w:rsid w:val="001E03AB"/>
    <w:rsid w:val="001F38DB"/>
    <w:rsid w:val="00200F7D"/>
    <w:rsid w:val="0020435E"/>
    <w:rsid w:val="00205B4B"/>
    <w:rsid w:val="002115EE"/>
    <w:rsid w:val="002117F1"/>
    <w:rsid w:val="00216D0C"/>
    <w:rsid w:val="002212DD"/>
    <w:rsid w:val="0022662E"/>
    <w:rsid w:val="00247145"/>
    <w:rsid w:val="00254ABD"/>
    <w:rsid w:val="00257682"/>
    <w:rsid w:val="00292322"/>
    <w:rsid w:val="002A45D1"/>
    <w:rsid w:val="002B4CE1"/>
    <w:rsid w:val="002D5E4F"/>
    <w:rsid w:val="002E1E11"/>
    <w:rsid w:val="002E3115"/>
    <w:rsid w:val="002E3BB1"/>
    <w:rsid w:val="002E76B8"/>
    <w:rsid w:val="002F0512"/>
    <w:rsid w:val="002F17FC"/>
    <w:rsid w:val="002F3E99"/>
    <w:rsid w:val="0031145B"/>
    <w:rsid w:val="00311563"/>
    <w:rsid w:val="003118AE"/>
    <w:rsid w:val="00314E7D"/>
    <w:rsid w:val="00321BEF"/>
    <w:rsid w:val="00331F65"/>
    <w:rsid w:val="00342573"/>
    <w:rsid w:val="003642CB"/>
    <w:rsid w:val="003649F9"/>
    <w:rsid w:val="003667CC"/>
    <w:rsid w:val="00367B90"/>
    <w:rsid w:val="0037533F"/>
    <w:rsid w:val="00385E08"/>
    <w:rsid w:val="00386FA9"/>
    <w:rsid w:val="00387298"/>
    <w:rsid w:val="003959D8"/>
    <w:rsid w:val="00395BF7"/>
    <w:rsid w:val="00396304"/>
    <w:rsid w:val="003A3C42"/>
    <w:rsid w:val="003A491D"/>
    <w:rsid w:val="003A66C7"/>
    <w:rsid w:val="003C18CB"/>
    <w:rsid w:val="003C1AD1"/>
    <w:rsid w:val="003C55F1"/>
    <w:rsid w:val="003C68BA"/>
    <w:rsid w:val="003D175D"/>
    <w:rsid w:val="003D5DC6"/>
    <w:rsid w:val="003D6BB5"/>
    <w:rsid w:val="003E15B3"/>
    <w:rsid w:val="003F3EEE"/>
    <w:rsid w:val="003F7B30"/>
    <w:rsid w:val="00400CF4"/>
    <w:rsid w:val="004047A1"/>
    <w:rsid w:val="00405D98"/>
    <w:rsid w:val="00407D44"/>
    <w:rsid w:val="00413395"/>
    <w:rsid w:val="0042663F"/>
    <w:rsid w:val="004334CC"/>
    <w:rsid w:val="00434F95"/>
    <w:rsid w:val="00440A97"/>
    <w:rsid w:val="0044255E"/>
    <w:rsid w:val="00442709"/>
    <w:rsid w:val="00457387"/>
    <w:rsid w:val="0046451C"/>
    <w:rsid w:val="00466A96"/>
    <w:rsid w:val="004755E6"/>
    <w:rsid w:val="00482224"/>
    <w:rsid w:val="00493E4B"/>
    <w:rsid w:val="004B35C0"/>
    <w:rsid w:val="004B53CF"/>
    <w:rsid w:val="004C6ADB"/>
    <w:rsid w:val="004D401E"/>
    <w:rsid w:val="004D5241"/>
    <w:rsid w:val="004F0D2E"/>
    <w:rsid w:val="004F407C"/>
    <w:rsid w:val="004F4B0F"/>
    <w:rsid w:val="00504504"/>
    <w:rsid w:val="00506808"/>
    <w:rsid w:val="00507873"/>
    <w:rsid w:val="0051028B"/>
    <w:rsid w:val="00512F6A"/>
    <w:rsid w:val="0051373A"/>
    <w:rsid w:val="00516670"/>
    <w:rsid w:val="005203CF"/>
    <w:rsid w:val="0052643B"/>
    <w:rsid w:val="00533A00"/>
    <w:rsid w:val="0053509F"/>
    <w:rsid w:val="005358EC"/>
    <w:rsid w:val="0053700E"/>
    <w:rsid w:val="00542729"/>
    <w:rsid w:val="0054366D"/>
    <w:rsid w:val="005438C6"/>
    <w:rsid w:val="00543A8E"/>
    <w:rsid w:val="005446E4"/>
    <w:rsid w:val="00551A0D"/>
    <w:rsid w:val="0055633B"/>
    <w:rsid w:val="0056173E"/>
    <w:rsid w:val="00566814"/>
    <w:rsid w:val="00570D71"/>
    <w:rsid w:val="00584DC4"/>
    <w:rsid w:val="005873C1"/>
    <w:rsid w:val="005936EB"/>
    <w:rsid w:val="0059756F"/>
    <w:rsid w:val="005B5867"/>
    <w:rsid w:val="005D2509"/>
    <w:rsid w:val="005E06D2"/>
    <w:rsid w:val="005E4820"/>
    <w:rsid w:val="005E565F"/>
    <w:rsid w:val="005E5D45"/>
    <w:rsid w:val="005F46EA"/>
    <w:rsid w:val="00600317"/>
    <w:rsid w:val="0060651D"/>
    <w:rsid w:val="00623066"/>
    <w:rsid w:val="0062355C"/>
    <w:rsid w:val="00626233"/>
    <w:rsid w:val="00626679"/>
    <w:rsid w:val="0063577B"/>
    <w:rsid w:val="0064237A"/>
    <w:rsid w:val="00643E60"/>
    <w:rsid w:val="00653F04"/>
    <w:rsid w:val="006557A4"/>
    <w:rsid w:val="00655AE3"/>
    <w:rsid w:val="00666269"/>
    <w:rsid w:val="00670F88"/>
    <w:rsid w:val="006856A2"/>
    <w:rsid w:val="006872C1"/>
    <w:rsid w:val="00690A85"/>
    <w:rsid w:val="00695C2F"/>
    <w:rsid w:val="006A015A"/>
    <w:rsid w:val="006B2FDC"/>
    <w:rsid w:val="006B5613"/>
    <w:rsid w:val="006D2737"/>
    <w:rsid w:val="006E0AE9"/>
    <w:rsid w:val="006E0BBA"/>
    <w:rsid w:val="006E2036"/>
    <w:rsid w:val="006F02A4"/>
    <w:rsid w:val="00700918"/>
    <w:rsid w:val="00711987"/>
    <w:rsid w:val="00721BB7"/>
    <w:rsid w:val="00725A41"/>
    <w:rsid w:val="007272ED"/>
    <w:rsid w:val="0073257E"/>
    <w:rsid w:val="007429B8"/>
    <w:rsid w:val="0074541B"/>
    <w:rsid w:val="00745597"/>
    <w:rsid w:val="00746E40"/>
    <w:rsid w:val="007603BF"/>
    <w:rsid w:val="00760601"/>
    <w:rsid w:val="007666C7"/>
    <w:rsid w:val="00771B73"/>
    <w:rsid w:val="00775B07"/>
    <w:rsid w:val="00786456"/>
    <w:rsid w:val="007913A2"/>
    <w:rsid w:val="007B01BD"/>
    <w:rsid w:val="007B4569"/>
    <w:rsid w:val="007B55A3"/>
    <w:rsid w:val="007C7CC0"/>
    <w:rsid w:val="007D029C"/>
    <w:rsid w:val="007D0576"/>
    <w:rsid w:val="007D3169"/>
    <w:rsid w:val="007E030C"/>
    <w:rsid w:val="007E13A3"/>
    <w:rsid w:val="007E37BE"/>
    <w:rsid w:val="007E6D7A"/>
    <w:rsid w:val="007E7BCE"/>
    <w:rsid w:val="007E7C49"/>
    <w:rsid w:val="007E7E4F"/>
    <w:rsid w:val="007F4C87"/>
    <w:rsid w:val="007F4D92"/>
    <w:rsid w:val="0080672B"/>
    <w:rsid w:val="00810DF7"/>
    <w:rsid w:val="00820812"/>
    <w:rsid w:val="008230D4"/>
    <w:rsid w:val="008330FD"/>
    <w:rsid w:val="008358DE"/>
    <w:rsid w:val="00835A67"/>
    <w:rsid w:val="008577E3"/>
    <w:rsid w:val="008600A5"/>
    <w:rsid w:val="00861BDA"/>
    <w:rsid w:val="0086461F"/>
    <w:rsid w:val="00864736"/>
    <w:rsid w:val="00872D6C"/>
    <w:rsid w:val="00872F97"/>
    <w:rsid w:val="008A370E"/>
    <w:rsid w:val="008A39E5"/>
    <w:rsid w:val="008B70BC"/>
    <w:rsid w:val="008B7DCD"/>
    <w:rsid w:val="008C2CF9"/>
    <w:rsid w:val="008C4CCE"/>
    <w:rsid w:val="008C543E"/>
    <w:rsid w:val="008C7370"/>
    <w:rsid w:val="008D3FB9"/>
    <w:rsid w:val="008F3CD2"/>
    <w:rsid w:val="008F53F3"/>
    <w:rsid w:val="00903C34"/>
    <w:rsid w:val="00904539"/>
    <w:rsid w:val="0090488D"/>
    <w:rsid w:val="00923C6C"/>
    <w:rsid w:val="00926FE1"/>
    <w:rsid w:val="009309BB"/>
    <w:rsid w:val="00931065"/>
    <w:rsid w:val="00932EB5"/>
    <w:rsid w:val="00933174"/>
    <w:rsid w:val="00936C00"/>
    <w:rsid w:val="00937F76"/>
    <w:rsid w:val="00950EAC"/>
    <w:rsid w:val="00954486"/>
    <w:rsid w:val="00960F40"/>
    <w:rsid w:val="009611EC"/>
    <w:rsid w:val="00971D66"/>
    <w:rsid w:val="009720B5"/>
    <w:rsid w:val="009730C4"/>
    <w:rsid w:val="0097650E"/>
    <w:rsid w:val="00977EAE"/>
    <w:rsid w:val="0099060F"/>
    <w:rsid w:val="00992BF3"/>
    <w:rsid w:val="009932C0"/>
    <w:rsid w:val="00996984"/>
    <w:rsid w:val="009971E4"/>
    <w:rsid w:val="009A13C4"/>
    <w:rsid w:val="009A64C0"/>
    <w:rsid w:val="009B155E"/>
    <w:rsid w:val="009B2A89"/>
    <w:rsid w:val="009B3371"/>
    <w:rsid w:val="009B6B33"/>
    <w:rsid w:val="009C2D13"/>
    <w:rsid w:val="009C4AD4"/>
    <w:rsid w:val="009C5BAF"/>
    <w:rsid w:val="009C63C0"/>
    <w:rsid w:val="009D4341"/>
    <w:rsid w:val="009E66A0"/>
    <w:rsid w:val="009F108E"/>
    <w:rsid w:val="009F21DE"/>
    <w:rsid w:val="009F5756"/>
    <w:rsid w:val="009F7AB7"/>
    <w:rsid w:val="00A0132F"/>
    <w:rsid w:val="00A02851"/>
    <w:rsid w:val="00A03865"/>
    <w:rsid w:val="00A04AB4"/>
    <w:rsid w:val="00A06A9C"/>
    <w:rsid w:val="00A10377"/>
    <w:rsid w:val="00A14DC0"/>
    <w:rsid w:val="00A15EBD"/>
    <w:rsid w:val="00A23663"/>
    <w:rsid w:val="00A23E45"/>
    <w:rsid w:val="00A24CD3"/>
    <w:rsid w:val="00A400B3"/>
    <w:rsid w:val="00A40E32"/>
    <w:rsid w:val="00A4552C"/>
    <w:rsid w:val="00A6591E"/>
    <w:rsid w:val="00A67D40"/>
    <w:rsid w:val="00A70042"/>
    <w:rsid w:val="00A70A45"/>
    <w:rsid w:val="00A82730"/>
    <w:rsid w:val="00A831F1"/>
    <w:rsid w:val="00A8537C"/>
    <w:rsid w:val="00A8612F"/>
    <w:rsid w:val="00A91C40"/>
    <w:rsid w:val="00A97CEC"/>
    <w:rsid w:val="00AA3232"/>
    <w:rsid w:val="00AA4776"/>
    <w:rsid w:val="00AA6401"/>
    <w:rsid w:val="00AB0205"/>
    <w:rsid w:val="00AB312C"/>
    <w:rsid w:val="00AC1F7C"/>
    <w:rsid w:val="00AC3A66"/>
    <w:rsid w:val="00AD508B"/>
    <w:rsid w:val="00AD5515"/>
    <w:rsid w:val="00AE58CA"/>
    <w:rsid w:val="00AF516B"/>
    <w:rsid w:val="00AF76F9"/>
    <w:rsid w:val="00B155AB"/>
    <w:rsid w:val="00B220BD"/>
    <w:rsid w:val="00B27351"/>
    <w:rsid w:val="00B278A9"/>
    <w:rsid w:val="00B35B87"/>
    <w:rsid w:val="00B36E8D"/>
    <w:rsid w:val="00B41761"/>
    <w:rsid w:val="00B42300"/>
    <w:rsid w:val="00B50ACE"/>
    <w:rsid w:val="00B70C59"/>
    <w:rsid w:val="00B715CD"/>
    <w:rsid w:val="00B8154D"/>
    <w:rsid w:val="00B8189C"/>
    <w:rsid w:val="00B8458C"/>
    <w:rsid w:val="00B943E8"/>
    <w:rsid w:val="00BA10F6"/>
    <w:rsid w:val="00BB0152"/>
    <w:rsid w:val="00BB186B"/>
    <w:rsid w:val="00BB5597"/>
    <w:rsid w:val="00BB7B9B"/>
    <w:rsid w:val="00BC1129"/>
    <w:rsid w:val="00BC3C30"/>
    <w:rsid w:val="00BC7F9F"/>
    <w:rsid w:val="00BD11F1"/>
    <w:rsid w:val="00BE3868"/>
    <w:rsid w:val="00BF42DC"/>
    <w:rsid w:val="00BF4D4D"/>
    <w:rsid w:val="00C06299"/>
    <w:rsid w:val="00C11B3F"/>
    <w:rsid w:val="00C31774"/>
    <w:rsid w:val="00C5152E"/>
    <w:rsid w:val="00C526B5"/>
    <w:rsid w:val="00C542D1"/>
    <w:rsid w:val="00C55F90"/>
    <w:rsid w:val="00C72022"/>
    <w:rsid w:val="00C81365"/>
    <w:rsid w:val="00C86021"/>
    <w:rsid w:val="00C8614A"/>
    <w:rsid w:val="00C8631D"/>
    <w:rsid w:val="00C92ED3"/>
    <w:rsid w:val="00CA1F6C"/>
    <w:rsid w:val="00CA6040"/>
    <w:rsid w:val="00CB6574"/>
    <w:rsid w:val="00CC489A"/>
    <w:rsid w:val="00CC505F"/>
    <w:rsid w:val="00CD0573"/>
    <w:rsid w:val="00CD3090"/>
    <w:rsid w:val="00CE482B"/>
    <w:rsid w:val="00CE6305"/>
    <w:rsid w:val="00CE7131"/>
    <w:rsid w:val="00CF2CA2"/>
    <w:rsid w:val="00CF5A9B"/>
    <w:rsid w:val="00CF6F0F"/>
    <w:rsid w:val="00D00505"/>
    <w:rsid w:val="00D0219D"/>
    <w:rsid w:val="00D13F56"/>
    <w:rsid w:val="00D163EA"/>
    <w:rsid w:val="00D213F2"/>
    <w:rsid w:val="00D24D9A"/>
    <w:rsid w:val="00D25618"/>
    <w:rsid w:val="00D26753"/>
    <w:rsid w:val="00D26CE4"/>
    <w:rsid w:val="00D313D8"/>
    <w:rsid w:val="00D31FEA"/>
    <w:rsid w:val="00D32B47"/>
    <w:rsid w:val="00D32DCA"/>
    <w:rsid w:val="00D468A3"/>
    <w:rsid w:val="00D502E1"/>
    <w:rsid w:val="00D50F08"/>
    <w:rsid w:val="00D51D4A"/>
    <w:rsid w:val="00D53DDC"/>
    <w:rsid w:val="00D56D24"/>
    <w:rsid w:val="00D57329"/>
    <w:rsid w:val="00D638E1"/>
    <w:rsid w:val="00D6412F"/>
    <w:rsid w:val="00D64471"/>
    <w:rsid w:val="00D716F3"/>
    <w:rsid w:val="00D738E7"/>
    <w:rsid w:val="00D75FDE"/>
    <w:rsid w:val="00D84BA8"/>
    <w:rsid w:val="00D932BC"/>
    <w:rsid w:val="00D95227"/>
    <w:rsid w:val="00D961AF"/>
    <w:rsid w:val="00DA76EF"/>
    <w:rsid w:val="00DB3C18"/>
    <w:rsid w:val="00DB5133"/>
    <w:rsid w:val="00DB5CBA"/>
    <w:rsid w:val="00DC3AE3"/>
    <w:rsid w:val="00DC7701"/>
    <w:rsid w:val="00DD05BA"/>
    <w:rsid w:val="00DD4E0A"/>
    <w:rsid w:val="00DE2974"/>
    <w:rsid w:val="00DE2AB8"/>
    <w:rsid w:val="00DE738B"/>
    <w:rsid w:val="00DF0C44"/>
    <w:rsid w:val="00DF1B33"/>
    <w:rsid w:val="00DF36AB"/>
    <w:rsid w:val="00E036BF"/>
    <w:rsid w:val="00E11425"/>
    <w:rsid w:val="00E136E8"/>
    <w:rsid w:val="00E171E8"/>
    <w:rsid w:val="00E2136E"/>
    <w:rsid w:val="00E35969"/>
    <w:rsid w:val="00E3669B"/>
    <w:rsid w:val="00E36EBA"/>
    <w:rsid w:val="00E4393B"/>
    <w:rsid w:val="00E62FA4"/>
    <w:rsid w:val="00E638D9"/>
    <w:rsid w:val="00E65681"/>
    <w:rsid w:val="00E65D0B"/>
    <w:rsid w:val="00E66FC6"/>
    <w:rsid w:val="00E76764"/>
    <w:rsid w:val="00E81BB7"/>
    <w:rsid w:val="00E83000"/>
    <w:rsid w:val="00E95435"/>
    <w:rsid w:val="00EC4635"/>
    <w:rsid w:val="00EC4CDB"/>
    <w:rsid w:val="00ED578C"/>
    <w:rsid w:val="00ED6DB4"/>
    <w:rsid w:val="00EE1384"/>
    <w:rsid w:val="00EE1C73"/>
    <w:rsid w:val="00EE4598"/>
    <w:rsid w:val="00EE4831"/>
    <w:rsid w:val="00EF1BE9"/>
    <w:rsid w:val="00F03968"/>
    <w:rsid w:val="00F13966"/>
    <w:rsid w:val="00F15AF6"/>
    <w:rsid w:val="00F21E07"/>
    <w:rsid w:val="00F33E9B"/>
    <w:rsid w:val="00F33F1C"/>
    <w:rsid w:val="00F35C02"/>
    <w:rsid w:val="00F4628B"/>
    <w:rsid w:val="00F546EA"/>
    <w:rsid w:val="00F55EAD"/>
    <w:rsid w:val="00F61542"/>
    <w:rsid w:val="00F637FA"/>
    <w:rsid w:val="00F63FA3"/>
    <w:rsid w:val="00F64330"/>
    <w:rsid w:val="00F71AFF"/>
    <w:rsid w:val="00F76D34"/>
    <w:rsid w:val="00F848B2"/>
    <w:rsid w:val="00F85790"/>
    <w:rsid w:val="00F95A7F"/>
    <w:rsid w:val="00FA2E3F"/>
    <w:rsid w:val="00FA5DCF"/>
    <w:rsid w:val="00FC0DF7"/>
    <w:rsid w:val="00FC23F8"/>
    <w:rsid w:val="00FC25D5"/>
    <w:rsid w:val="00FC2D36"/>
    <w:rsid w:val="00FC6A12"/>
    <w:rsid w:val="00FD2E55"/>
    <w:rsid w:val="00FE37D8"/>
    <w:rsid w:val="00FF1C96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D3F"/>
    <w:pPr>
      <w:ind w:left="720"/>
      <w:contextualSpacing/>
    </w:pPr>
    <w:rPr>
      <w:rFonts w:eastAsiaTheme="minorHAnsi"/>
      <w:lang w:eastAsia="en-US"/>
    </w:rPr>
  </w:style>
  <w:style w:type="paragraph" w:customStyle="1" w:styleId="Abstract">
    <w:name w:val="Abstract"/>
    <w:basedOn w:val="a"/>
    <w:link w:val="Abstract0"/>
    <w:rsid w:val="00196D3F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zh-CN"/>
    </w:rPr>
  </w:style>
  <w:style w:type="paragraph" w:styleId="a5">
    <w:name w:val="Plain Text"/>
    <w:basedOn w:val="a"/>
    <w:link w:val="a6"/>
    <w:rsid w:val="00196D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96D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tract0">
    <w:name w:val="Abstract Знак"/>
    <w:basedOn w:val="a0"/>
    <w:link w:val="Abstract"/>
    <w:rsid w:val="00196D3F"/>
    <w:rPr>
      <w:rFonts w:ascii="Times New Roman" w:eastAsia="@Arial Unicode MS" w:hAnsi="Times New Roman" w:cs="Times New Roman"/>
      <w:sz w:val="28"/>
      <w:szCs w:val="28"/>
      <w:lang w:eastAsia="zh-CN"/>
    </w:rPr>
  </w:style>
  <w:style w:type="paragraph" w:styleId="a7">
    <w:name w:val="Normal (Web)"/>
    <w:basedOn w:val="a"/>
    <w:unhideWhenUsed/>
    <w:rsid w:val="0019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96D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D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D3F"/>
    <w:pPr>
      <w:ind w:left="720"/>
      <w:contextualSpacing/>
    </w:pPr>
    <w:rPr>
      <w:rFonts w:eastAsiaTheme="minorHAnsi"/>
      <w:lang w:eastAsia="en-US"/>
    </w:rPr>
  </w:style>
  <w:style w:type="paragraph" w:customStyle="1" w:styleId="Abstract">
    <w:name w:val="Abstract"/>
    <w:basedOn w:val="a"/>
    <w:link w:val="Abstract0"/>
    <w:rsid w:val="00196D3F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zh-CN"/>
    </w:rPr>
  </w:style>
  <w:style w:type="paragraph" w:styleId="a5">
    <w:name w:val="Plain Text"/>
    <w:basedOn w:val="a"/>
    <w:link w:val="a6"/>
    <w:rsid w:val="00196D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96D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tract0">
    <w:name w:val="Abstract Знак"/>
    <w:basedOn w:val="a0"/>
    <w:link w:val="Abstract"/>
    <w:rsid w:val="00196D3F"/>
    <w:rPr>
      <w:rFonts w:ascii="Times New Roman" w:eastAsia="@Arial Unicode MS" w:hAnsi="Times New Roman" w:cs="Times New Roman"/>
      <w:sz w:val="28"/>
      <w:szCs w:val="28"/>
      <w:lang w:eastAsia="zh-CN"/>
    </w:rPr>
  </w:style>
  <w:style w:type="paragraph" w:styleId="a7">
    <w:name w:val="Normal (Web)"/>
    <w:basedOn w:val="a"/>
    <w:unhideWhenUsed/>
    <w:rsid w:val="0019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96D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D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2015-09-03T13:41:00Z</dcterms:created>
  <dcterms:modified xsi:type="dcterms:W3CDTF">2016-02-26T12:57:00Z</dcterms:modified>
</cp:coreProperties>
</file>