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2" w:rsidRPr="004337F1" w:rsidRDefault="00956B02" w:rsidP="00956B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7F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4337F1">
        <w:rPr>
          <w:rFonts w:ascii="Times New Roman" w:hAnsi="Times New Roman" w:cs="Times New Roman"/>
          <w:b/>
          <w:sz w:val="26"/>
          <w:szCs w:val="26"/>
        </w:rPr>
        <w:t xml:space="preserve"> Международная научно-практическая конференция</w:t>
      </w:r>
    </w:p>
    <w:p w:rsidR="00956B02" w:rsidRPr="004337F1" w:rsidRDefault="00956B02" w:rsidP="0095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F1">
        <w:rPr>
          <w:rFonts w:ascii="Times New Roman" w:hAnsi="Times New Roman" w:cs="Times New Roman"/>
          <w:b/>
          <w:sz w:val="26"/>
          <w:szCs w:val="26"/>
        </w:rPr>
        <w:t>Университетского округа НИУ ВШЭ</w:t>
      </w:r>
    </w:p>
    <w:p w:rsidR="00956B02" w:rsidRPr="004337F1" w:rsidRDefault="00956B02" w:rsidP="00956B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37F1">
        <w:rPr>
          <w:rFonts w:ascii="Times New Roman" w:hAnsi="Times New Roman" w:cs="Times New Roman"/>
          <w:b/>
          <w:bCs/>
          <w:sz w:val="26"/>
          <w:szCs w:val="26"/>
        </w:rPr>
        <w:t>«Современная образовательная организация: модели, механизмы, технологии достижения новых образовательных результатов»</w:t>
      </w:r>
    </w:p>
    <w:p w:rsidR="00956B02" w:rsidRDefault="00956B02" w:rsidP="00956B02">
      <w:pPr>
        <w:jc w:val="center"/>
        <w:rPr>
          <w:rFonts w:ascii="Times New Roman" w:hAnsi="Times New Roman" w:cs="Times New Roman"/>
          <w:b/>
          <w:color w:val="333333"/>
          <w:sz w:val="32"/>
          <w:szCs w:val="26"/>
        </w:rPr>
      </w:pPr>
    </w:p>
    <w:p w:rsidR="00956B02" w:rsidRDefault="00956B02" w:rsidP="00956B02">
      <w:pPr>
        <w:jc w:val="center"/>
        <w:rPr>
          <w:rFonts w:ascii="Times New Roman" w:hAnsi="Times New Roman" w:cs="Times New Roman"/>
          <w:b/>
          <w:color w:val="333333"/>
          <w:sz w:val="32"/>
          <w:szCs w:val="26"/>
        </w:rPr>
      </w:pPr>
      <w:r>
        <w:rPr>
          <w:rFonts w:ascii="Times New Roman" w:hAnsi="Times New Roman" w:cs="Times New Roman"/>
          <w:b/>
          <w:color w:val="333333"/>
          <w:sz w:val="32"/>
          <w:szCs w:val="26"/>
        </w:rPr>
        <w:t xml:space="preserve"> «</w:t>
      </w:r>
      <w:r w:rsidRPr="00086DE2">
        <w:rPr>
          <w:rFonts w:ascii="Times New Roman" w:hAnsi="Times New Roman" w:cs="Times New Roman"/>
          <w:b/>
          <w:color w:val="333333"/>
          <w:sz w:val="32"/>
          <w:szCs w:val="26"/>
        </w:rPr>
        <w:t>Исследование как способ работы с текстом</w:t>
      </w:r>
      <w:r>
        <w:rPr>
          <w:rFonts w:ascii="Times New Roman" w:hAnsi="Times New Roman" w:cs="Times New Roman"/>
          <w:b/>
          <w:color w:val="333333"/>
          <w:sz w:val="32"/>
          <w:szCs w:val="26"/>
        </w:rPr>
        <w:t>»</w:t>
      </w:r>
    </w:p>
    <w:p w:rsidR="00956B02" w:rsidRPr="00086DE2" w:rsidRDefault="00956B02" w:rsidP="00956B02">
      <w:pPr>
        <w:ind w:left="5103"/>
        <w:jc w:val="both"/>
        <w:rPr>
          <w:rFonts w:ascii="Times New Roman" w:hAnsi="Times New Roman" w:cs="Times New Roman"/>
          <w:color w:val="333333"/>
          <w:sz w:val="28"/>
          <w:szCs w:val="26"/>
        </w:rPr>
      </w:pPr>
      <w:r w:rsidRPr="00086DE2">
        <w:rPr>
          <w:rFonts w:ascii="Times New Roman" w:hAnsi="Times New Roman" w:cs="Times New Roman"/>
          <w:color w:val="333333"/>
          <w:sz w:val="28"/>
          <w:szCs w:val="26"/>
        </w:rPr>
        <w:t xml:space="preserve">Автор: </w:t>
      </w:r>
      <w:r>
        <w:rPr>
          <w:rFonts w:ascii="Times New Roman" w:hAnsi="Times New Roman" w:cs="Times New Roman"/>
          <w:color w:val="333333"/>
          <w:sz w:val="28"/>
          <w:szCs w:val="26"/>
        </w:rPr>
        <w:t>Красноперова Юлия Михайловна, учитель русского языка и литературы МБОУ «Средняя общеобразовательная школа №1» г. Чернушка Пермского края</w:t>
      </w:r>
    </w:p>
    <w:p w:rsidR="00956B02" w:rsidRPr="005021DF" w:rsidRDefault="00956B02" w:rsidP="00956B02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«</w:t>
      </w:r>
      <w:r w:rsidRPr="00C66D2D">
        <w:rPr>
          <w:rFonts w:ascii="Times New Roman" w:hAnsi="Times New Roman"/>
          <w:sz w:val="28"/>
          <w:szCs w:val="16"/>
        </w:rPr>
        <w:t xml:space="preserve">Ничему тому, что важно знать, </w:t>
      </w:r>
      <w:r>
        <w:rPr>
          <w:rFonts w:ascii="Times New Roman" w:hAnsi="Times New Roman"/>
          <w:sz w:val="28"/>
          <w:szCs w:val="16"/>
        </w:rPr>
        <w:t xml:space="preserve">научить нельзя, - </w:t>
      </w:r>
      <w:r w:rsidRPr="00C66D2D">
        <w:rPr>
          <w:rFonts w:ascii="Times New Roman" w:hAnsi="Times New Roman"/>
          <w:sz w:val="28"/>
          <w:szCs w:val="16"/>
        </w:rPr>
        <w:t xml:space="preserve"> все, что может сделать учитель, это указать дорожки</w:t>
      </w:r>
      <w:r>
        <w:rPr>
          <w:rFonts w:ascii="Times New Roman" w:hAnsi="Times New Roman"/>
          <w:sz w:val="28"/>
          <w:szCs w:val="16"/>
        </w:rPr>
        <w:t>» - именно эта фраза становится девизом современной школы, а соответственно и моим. Особый интерес у меня вызывает исследовательская деятельность</w:t>
      </w:r>
      <w:r w:rsidR="00BA5B4D">
        <w:rPr>
          <w:rFonts w:ascii="Times New Roman" w:hAnsi="Times New Roman"/>
          <w:sz w:val="28"/>
          <w:szCs w:val="16"/>
        </w:rPr>
        <w:t>, потому что именно она помогает «указать эти дорожки»</w:t>
      </w:r>
      <w:r>
        <w:rPr>
          <w:rFonts w:ascii="Times New Roman" w:hAnsi="Times New Roman"/>
          <w:sz w:val="28"/>
          <w:szCs w:val="16"/>
        </w:rPr>
        <w:t xml:space="preserve">. </w:t>
      </w:r>
    </w:p>
    <w:p w:rsidR="00956B02" w:rsidRDefault="00956B02" w:rsidP="00956B02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noProof/>
          <w:sz w:val="28"/>
          <w:szCs w:val="16"/>
        </w:rPr>
      </w:pPr>
      <w:r w:rsidRPr="005375BF">
        <w:rPr>
          <w:rFonts w:ascii="Times New Roman" w:hAnsi="Times New Roman"/>
          <w:sz w:val="28"/>
          <w:szCs w:val="16"/>
        </w:rPr>
        <w:t>Исследовательск</w:t>
      </w:r>
      <w:r>
        <w:rPr>
          <w:rFonts w:ascii="Times New Roman" w:hAnsi="Times New Roman"/>
          <w:sz w:val="28"/>
          <w:szCs w:val="16"/>
        </w:rPr>
        <w:t>ая деятельность</w:t>
      </w:r>
      <w:r w:rsidRPr="005375BF">
        <w:rPr>
          <w:rFonts w:ascii="Times New Roman" w:hAnsi="Times New Roman"/>
          <w:sz w:val="28"/>
          <w:szCs w:val="16"/>
        </w:rPr>
        <w:t xml:space="preserve"> - особый подход к обучению, построенный на основе естественного стремления ребенка к самостоятельному изучению окружающего. </w:t>
      </w:r>
      <w:r>
        <w:rPr>
          <w:rFonts w:ascii="Times New Roman" w:hAnsi="Times New Roman"/>
          <w:sz w:val="28"/>
          <w:szCs w:val="16"/>
        </w:rPr>
        <w:t xml:space="preserve">Это </w:t>
      </w:r>
      <w:r w:rsidRPr="005375BF">
        <w:rPr>
          <w:rFonts w:ascii="Times New Roman" w:hAnsi="Times New Roman"/>
          <w:sz w:val="28"/>
          <w:szCs w:val="16"/>
        </w:rPr>
        <w:t xml:space="preserve"> формир</w:t>
      </w:r>
      <w:r>
        <w:rPr>
          <w:rFonts w:ascii="Times New Roman" w:hAnsi="Times New Roman"/>
          <w:sz w:val="28"/>
          <w:szCs w:val="16"/>
        </w:rPr>
        <w:t>ует</w:t>
      </w:r>
      <w:r w:rsidRPr="005375BF">
        <w:rPr>
          <w:rFonts w:ascii="Times New Roman" w:hAnsi="Times New Roman"/>
          <w:sz w:val="28"/>
          <w:szCs w:val="16"/>
        </w:rPr>
        <w:t xml:space="preserve"> у учащегося готовност</w:t>
      </w:r>
      <w:r>
        <w:rPr>
          <w:rFonts w:ascii="Times New Roman" w:hAnsi="Times New Roman"/>
          <w:sz w:val="28"/>
          <w:szCs w:val="16"/>
        </w:rPr>
        <w:t>ь</w:t>
      </w:r>
      <w:r w:rsidRPr="005375BF">
        <w:rPr>
          <w:rFonts w:ascii="Times New Roman" w:hAnsi="Times New Roman"/>
          <w:sz w:val="28"/>
          <w:szCs w:val="16"/>
        </w:rPr>
        <w:t xml:space="preserve"> и способност</w:t>
      </w:r>
      <w:r>
        <w:rPr>
          <w:rFonts w:ascii="Times New Roman" w:hAnsi="Times New Roman"/>
          <w:sz w:val="28"/>
          <w:szCs w:val="16"/>
        </w:rPr>
        <w:t>ь</w:t>
      </w:r>
      <w:r w:rsidRPr="005375BF">
        <w:rPr>
          <w:rFonts w:ascii="Times New Roman" w:hAnsi="Times New Roman"/>
          <w:sz w:val="28"/>
          <w:szCs w:val="16"/>
        </w:rPr>
        <w:t xml:space="preserve"> самостоятельно, творчески осваивать и перестраивать новые способы деятельности в любой сфере человеческой культуры</w:t>
      </w:r>
      <w:r>
        <w:rPr>
          <w:rFonts w:ascii="Times New Roman" w:hAnsi="Times New Roman"/>
          <w:sz w:val="28"/>
          <w:szCs w:val="16"/>
        </w:rPr>
        <w:t xml:space="preserve">. </w:t>
      </w:r>
      <w:r w:rsidRPr="004F3D8A">
        <w:rPr>
          <w:rFonts w:ascii="Times New Roman" w:hAnsi="Times New Roman"/>
          <w:noProof/>
          <w:sz w:val="28"/>
          <w:szCs w:val="16"/>
          <w:lang w:eastAsia="ru-RU"/>
        </w:rPr>
        <w:t xml:space="preserve">Первоначальным этапом готовности учеников к данному виду деятельности становятся чувство удивления и желание принять нестандартный вопрос. Задача же учителя – в системе использовать на уроках все способы научного познания: сравнение и сопоставление, анализ и синтез, обобщение и конкретизацию, постоянно поддерживать интерес учащихся к открытиям. </w:t>
      </w:r>
      <w:r>
        <w:rPr>
          <w:rFonts w:ascii="Times New Roman" w:hAnsi="Times New Roman"/>
          <w:noProof/>
          <w:sz w:val="28"/>
          <w:szCs w:val="16"/>
          <w:lang w:eastAsia="ru-RU"/>
        </w:rPr>
        <w:t>Занятия с использованием исследовательской деятельности позволяют бучающимся самостоятельно искать решения, делать выводы и т.д.</w:t>
      </w:r>
    </w:p>
    <w:p w:rsidR="001A6877" w:rsidRPr="00886ED1" w:rsidRDefault="00453E46" w:rsidP="001A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4914E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Сегодня мы живем в </w:t>
      </w:r>
      <w:proofErr w:type="spellStart"/>
      <w:r w:rsidRPr="004914E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мультимедийном</w:t>
      </w:r>
      <w:proofErr w:type="spellEnd"/>
      <w:r w:rsidRPr="004914E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мире ТВ и Интернета — это значит, что приоритет все чаще отдается аудиовизуальной информации, которая воспринимается легче, чем информация текстовая. </w:t>
      </w:r>
      <w:r w:rsidR="001A6877" w:rsidRPr="00886ED1">
        <w:rPr>
          <w:rFonts w:ascii="Times New Roman" w:hAnsi="Times New Roman" w:cs="Times New Roman"/>
          <w:sz w:val="28"/>
        </w:rPr>
        <w:t xml:space="preserve">Первоначальным этапом готовности учеников к данному виду деятельности становятся чувство удивления </w:t>
      </w:r>
      <w:r w:rsidR="001A6877" w:rsidRPr="00886ED1">
        <w:rPr>
          <w:rFonts w:ascii="Times New Roman" w:hAnsi="Times New Roman" w:cs="Times New Roman"/>
          <w:sz w:val="28"/>
        </w:rPr>
        <w:lastRenderedPageBreak/>
        <w:t xml:space="preserve">и желание принять нестандартный вопрос. Задача же учителя – в системе использовать на уроках все способы научного познания: сравнение и сопоставление, анализ и синтез, обобщение и конкретизацию, постоянно поддерживать интерес учащихся к открытиям. Развивают исследовательскую  активность разные формы деятельности. </w:t>
      </w:r>
    </w:p>
    <w:p w:rsidR="00453E46" w:rsidRPr="00911795" w:rsidRDefault="00453E46" w:rsidP="00453E46">
      <w:pPr>
        <w:pStyle w:val="a3"/>
        <w:spacing w:line="360" w:lineRule="auto"/>
        <w:ind w:right="-1" w:firstLine="567"/>
        <w:jc w:val="both"/>
        <w:rPr>
          <w:noProof/>
          <w:sz w:val="28"/>
          <w:szCs w:val="16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>Удачным в этом направлении стал проект</w:t>
      </w:r>
      <w:r w:rsidR="00BA5B4D">
        <w:rPr>
          <w:rFonts w:ascii="Times New Roman" w:hAnsi="Times New Roman"/>
          <w:noProof/>
          <w:sz w:val="28"/>
          <w:szCs w:val="16"/>
          <w:lang w:eastAsia="ru-RU"/>
        </w:rPr>
        <w:t xml:space="preserve"> «Мы в кудьтуре, культура в нас»</w:t>
      </w:r>
      <w:r>
        <w:rPr>
          <w:rFonts w:ascii="Times New Roman" w:hAnsi="Times New Roman"/>
          <w:noProof/>
          <w:sz w:val="28"/>
          <w:szCs w:val="16"/>
          <w:lang w:eastAsia="ru-RU"/>
        </w:rPr>
        <w:t xml:space="preserve">. Целью проекта являлась организация и проведение выставки-экскурсии в школьной библиотеке. Материалы для выставки подбирались очень тщательно, </w:t>
      </w:r>
      <w:r w:rsidR="00BA5B4D">
        <w:rPr>
          <w:rFonts w:ascii="Times New Roman" w:hAnsi="Times New Roman"/>
          <w:noProof/>
          <w:sz w:val="28"/>
          <w:szCs w:val="16"/>
          <w:lang w:eastAsia="ru-RU"/>
        </w:rPr>
        <w:t>материалы</w:t>
      </w:r>
      <w:r>
        <w:rPr>
          <w:rFonts w:ascii="Times New Roman" w:hAnsi="Times New Roman"/>
          <w:noProof/>
          <w:sz w:val="28"/>
          <w:szCs w:val="16"/>
          <w:lang w:eastAsia="ru-RU"/>
        </w:rPr>
        <w:t xml:space="preserve"> были предоставлены из фонда школьной и районной библиотек,  собраны из семейных коллекций, а также представлены книги из</w:t>
      </w:r>
      <w:r w:rsidRPr="00911795">
        <w:rPr>
          <w:rFonts w:ascii="Cambria" w:eastAsia="+mn-ea" w:hAnsi="Cambria" w:cs="+mn-cs"/>
          <w:color w:val="F4E7ED"/>
          <w:kern w:val="24"/>
          <w:sz w:val="48"/>
          <w:szCs w:val="48"/>
          <w:lang w:eastAsia="ru-RU"/>
        </w:rPr>
        <w:t xml:space="preserve"> </w:t>
      </w:r>
      <w:r w:rsidRPr="00911795">
        <w:rPr>
          <w:rFonts w:ascii="Times New Roman" w:hAnsi="Times New Roman"/>
          <w:noProof/>
          <w:sz w:val="28"/>
          <w:szCs w:val="16"/>
        </w:rPr>
        <w:t>Свято-Андрониковского храма г.Чернушка Пермского края.</w:t>
      </w:r>
      <w:r w:rsidR="00BA5B4D">
        <w:rPr>
          <w:rFonts w:ascii="Times New Roman" w:hAnsi="Times New Roman"/>
          <w:noProof/>
          <w:sz w:val="28"/>
          <w:szCs w:val="16"/>
        </w:rPr>
        <w:t xml:space="preserve"> В течение года детьми были организованы и проведены выставки</w:t>
      </w:r>
      <w:r w:rsidR="001A0C69">
        <w:rPr>
          <w:rFonts w:ascii="Times New Roman" w:hAnsi="Times New Roman"/>
          <w:noProof/>
          <w:sz w:val="28"/>
          <w:szCs w:val="16"/>
        </w:rPr>
        <w:t>: «История православной книги», «История страны в нумимизматике», «История новогодней игрушки», «Победы наших дедов (история наград Вов)» .</w:t>
      </w:r>
    </w:p>
    <w:p w:rsidR="00453E46" w:rsidRDefault="00453E46" w:rsidP="00453E4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noProof/>
          <w:sz w:val="28"/>
          <w:szCs w:val="16"/>
          <w:lang w:eastAsia="ru-RU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>Но основная задача, которая</w:t>
      </w:r>
      <w:r w:rsidRPr="00A153C8">
        <w:rPr>
          <w:rFonts w:ascii="Times New Roman" w:hAnsi="Times New Roman"/>
          <w:noProof/>
          <w:sz w:val="28"/>
          <w:szCs w:val="16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16"/>
          <w:lang w:eastAsia="ru-RU"/>
        </w:rPr>
        <w:t xml:space="preserve">стояла перед ребятами, - организация и проведение экскурсии </w:t>
      </w:r>
      <w:r>
        <w:rPr>
          <w:rFonts w:ascii="Times New Roman" w:hAnsi="Times New Roman"/>
          <w:noProof/>
          <w:sz w:val="28"/>
          <w:szCs w:val="16"/>
        </w:rPr>
        <w:t>для школьников и педагогов. Для этого им необходимо было не просто собрать книги, экспонаты, но собрать информацию о них.  Здесь ребята и</w:t>
      </w:r>
      <w:r>
        <w:rPr>
          <w:rFonts w:ascii="Times New Roman" w:hAnsi="Times New Roman"/>
          <w:noProof/>
          <w:sz w:val="28"/>
          <w:szCs w:val="16"/>
          <w:lang w:eastAsia="ru-RU"/>
        </w:rPr>
        <w:t xml:space="preserve">спользовали различные источники информации: беседы с представителями библиотек, педагогами воскресной школы и работниками храма, поиск и отбор информации в сети  Интернет и чтение самих книг. </w:t>
      </w:r>
    </w:p>
    <w:p w:rsidR="00542540" w:rsidRDefault="00453E46" w:rsidP="00453E4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bCs/>
          <w:iCs/>
          <w:noProof/>
          <w:sz w:val="28"/>
          <w:szCs w:val="16"/>
        </w:rPr>
      </w:pPr>
      <w:r>
        <w:rPr>
          <w:rFonts w:ascii="Times New Roman" w:hAnsi="Times New Roman"/>
          <w:noProof/>
          <w:sz w:val="28"/>
          <w:szCs w:val="16"/>
          <w:lang w:eastAsia="ru-RU"/>
        </w:rPr>
        <w:t xml:space="preserve">Систематизация информации проводилась через подготовку стендов выставки, т.е. дети распеределяли экспонаты по стендам, систематизировали их. </w:t>
      </w:r>
      <w:r>
        <w:rPr>
          <w:rFonts w:ascii="Times New Roman" w:hAnsi="Times New Roman"/>
          <w:bCs/>
          <w:iCs/>
          <w:noProof/>
          <w:sz w:val="28"/>
          <w:szCs w:val="16"/>
        </w:rPr>
        <w:t xml:space="preserve">Подобная деятельность показывает   умение школьников работать </w:t>
      </w:r>
      <w:r w:rsidR="001A0C69">
        <w:rPr>
          <w:rFonts w:ascii="Times New Roman" w:hAnsi="Times New Roman"/>
          <w:bCs/>
          <w:iCs/>
          <w:noProof/>
          <w:sz w:val="28"/>
          <w:szCs w:val="16"/>
        </w:rPr>
        <w:t xml:space="preserve">не только </w:t>
      </w:r>
      <w:r>
        <w:rPr>
          <w:rFonts w:ascii="Times New Roman" w:hAnsi="Times New Roman"/>
          <w:bCs/>
          <w:iCs/>
          <w:noProof/>
          <w:sz w:val="28"/>
          <w:szCs w:val="16"/>
        </w:rPr>
        <w:t>с книгой</w:t>
      </w:r>
      <w:r w:rsidR="001A0C69">
        <w:rPr>
          <w:rFonts w:ascii="Times New Roman" w:hAnsi="Times New Roman"/>
          <w:bCs/>
          <w:iCs/>
          <w:noProof/>
          <w:sz w:val="28"/>
          <w:szCs w:val="16"/>
        </w:rPr>
        <w:t>, но и с интернет-ресурсами</w:t>
      </w:r>
      <w:r>
        <w:rPr>
          <w:rFonts w:ascii="Times New Roman" w:hAnsi="Times New Roman"/>
          <w:bCs/>
          <w:iCs/>
          <w:noProof/>
          <w:sz w:val="28"/>
          <w:szCs w:val="16"/>
        </w:rPr>
        <w:t>.</w:t>
      </w:r>
      <w:r w:rsidR="001A0C69">
        <w:rPr>
          <w:rFonts w:ascii="Times New Roman" w:hAnsi="Times New Roman"/>
          <w:bCs/>
          <w:iCs/>
          <w:noProof/>
          <w:sz w:val="28"/>
          <w:szCs w:val="16"/>
        </w:rPr>
        <w:t xml:space="preserve"> Часто такая деятельность получает продолжение в научно-исследовательских работах. </w:t>
      </w:r>
    </w:p>
    <w:p w:rsidR="001A6877" w:rsidRPr="00886ED1" w:rsidRDefault="001A6877" w:rsidP="001A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bCs/>
          <w:iCs/>
          <w:noProof/>
          <w:sz w:val="28"/>
          <w:szCs w:val="16"/>
        </w:rPr>
        <w:tab/>
      </w:r>
      <w:r w:rsidR="00542540" w:rsidRPr="00177C4F">
        <w:rPr>
          <w:rFonts w:ascii="Times New Roman" w:hAnsi="Times New Roman"/>
          <w:bCs/>
          <w:iCs/>
          <w:noProof/>
          <w:sz w:val="28"/>
          <w:szCs w:val="16"/>
        </w:rPr>
        <w:t xml:space="preserve">Но организовать исследовательскую деятельность можно не только во внеурочной деятельности, но и на уроках. </w:t>
      </w:r>
      <w:r w:rsidRPr="00886ED1">
        <w:rPr>
          <w:rFonts w:ascii="Times New Roman" w:hAnsi="Times New Roman" w:cs="Times New Roman"/>
          <w:sz w:val="28"/>
        </w:rPr>
        <w:t>Я применяю такие методы активизации познав</w:t>
      </w:r>
      <w:r>
        <w:rPr>
          <w:rFonts w:ascii="Times New Roman" w:hAnsi="Times New Roman" w:cs="Times New Roman"/>
          <w:sz w:val="28"/>
        </w:rPr>
        <w:t xml:space="preserve">ательной деятельности учащихся, как </w:t>
      </w:r>
      <w:r w:rsidRPr="00886ED1">
        <w:rPr>
          <w:rFonts w:ascii="Times New Roman" w:hAnsi="Times New Roman" w:cs="Times New Roman"/>
          <w:sz w:val="28"/>
        </w:rPr>
        <w:t xml:space="preserve">работа над сквозными сюжетами в русской литературе (тема «маленького человека», тема семьи и дома, тема метели и т.д.). На основе параллельного воспроизведения материала учащиеся приходят к </w:t>
      </w:r>
      <w:r w:rsidRPr="00886ED1">
        <w:rPr>
          <w:rFonts w:ascii="Times New Roman" w:hAnsi="Times New Roman" w:cs="Times New Roman"/>
          <w:sz w:val="28"/>
        </w:rPr>
        <w:lastRenderedPageBreak/>
        <w:t xml:space="preserve">серьёзным обобщениям по предложенным проблемам. Важным является разнообразие форм уроков: это и творческие проекты, и виртуальные экскурсии,  литературно-музыкальные композиции, и уроки дискуссии и т.д. </w:t>
      </w:r>
    </w:p>
    <w:p w:rsidR="00542540" w:rsidRDefault="00542540" w:rsidP="001A6877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77C4F">
        <w:rPr>
          <w:rFonts w:ascii="Times New Roman" w:hAnsi="Times New Roman"/>
          <w:bCs/>
          <w:iCs/>
          <w:noProof/>
          <w:sz w:val="28"/>
          <w:szCs w:val="16"/>
        </w:rPr>
        <w:t xml:space="preserve">Так, например, для изучения разговорного стиля в пятом классе я использовала такой прием исследования как работа с текстом. </w:t>
      </w:r>
      <w:proofErr w:type="gramStart"/>
      <w:r w:rsidRPr="00177C4F">
        <w:rPr>
          <w:rFonts w:ascii="Times New Roman" w:hAnsi="Times New Roman" w:cs="Times New Roman"/>
          <w:sz w:val="28"/>
          <w:szCs w:val="28"/>
        </w:rPr>
        <w:t>Обучающимся предлагается прочитать текст «</w:t>
      </w:r>
      <w:r w:rsidRPr="00177C4F">
        <w:rPr>
          <w:rFonts w:ascii="Times New Roman" w:hAnsi="Times New Roman" w:cs="Times New Roman"/>
          <w:sz w:val="28"/>
        </w:rPr>
        <w:t>Как медведь научился летать», написанный с использованием нейтральной лексики, и ответить на вопросы:</w:t>
      </w:r>
      <w:proofErr w:type="gramEnd"/>
      <w:r w:rsidRPr="00177C4F">
        <w:rPr>
          <w:rFonts w:ascii="Times New Roman" w:hAnsi="Times New Roman" w:cs="Times New Roman"/>
          <w:sz w:val="28"/>
        </w:rPr>
        <w:t xml:space="preserve">  В каком жанре написан текст? Похож ли данный текст на сказку? Если сказка, то какая: народная или литературная? Почему некоторые из вас сомневались, сказка ли это? (</w:t>
      </w:r>
      <w:r w:rsidRPr="00177C4F">
        <w:rPr>
          <w:rFonts w:ascii="Times New Roman" w:hAnsi="Times New Roman" w:cs="Times New Roman"/>
          <w:i/>
          <w:sz w:val="28"/>
        </w:rPr>
        <w:t>особенности речи не позволяют точно сказать, что это сказка</w:t>
      </w:r>
      <w:r w:rsidRPr="00177C4F">
        <w:rPr>
          <w:rFonts w:ascii="Times New Roman" w:hAnsi="Times New Roman" w:cs="Times New Roman"/>
          <w:sz w:val="28"/>
        </w:rPr>
        <w:t xml:space="preserve">). Затем предлагаю оригинал этого текста: сказку А. Зеленина «Как медведь летать научился». </w:t>
      </w:r>
      <w:r w:rsidR="00643A4F">
        <w:rPr>
          <w:rFonts w:ascii="Times New Roman" w:hAnsi="Times New Roman" w:cs="Times New Roman"/>
          <w:sz w:val="28"/>
        </w:rPr>
        <w:t xml:space="preserve">Обучающиеся </w:t>
      </w:r>
      <w:r w:rsidRPr="001A6877">
        <w:rPr>
          <w:rFonts w:ascii="Times New Roman" w:hAnsi="Times New Roman" w:cs="Times New Roman"/>
          <w:sz w:val="28"/>
        </w:rPr>
        <w:t>определяют проблему занятия. Учатся сравнивать различные тексты, видеть приметы различных языковых стилей.</w:t>
      </w:r>
      <w:r w:rsidR="00177C4F">
        <w:rPr>
          <w:rFonts w:ascii="Times New Roman" w:hAnsi="Times New Roman" w:cs="Times New Roman"/>
          <w:b/>
          <w:i/>
          <w:sz w:val="28"/>
        </w:rPr>
        <w:t xml:space="preserve"> </w:t>
      </w:r>
      <w:r w:rsidR="00177C4F" w:rsidRPr="00177C4F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77C4F">
        <w:rPr>
          <w:rFonts w:ascii="Times New Roman" w:hAnsi="Times New Roman" w:cs="Times New Roman"/>
          <w:sz w:val="28"/>
          <w:szCs w:val="28"/>
        </w:rPr>
        <w:t xml:space="preserve">дети самостоятельно на основе двух текстов находят приметы разговорного стиля. А затем и систематизируют полученную информацию. </w:t>
      </w:r>
      <w:r>
        <w:rPr>
          <w:rFonts w:ascii="Times New Roman" w:hAnsi="Times New Roman" w:cs="Times New Roman"/>
          <w:sz w:val="28"/>
          <w:szCs w:val="28"/>
        </w:rPr>
        <w:t>В результате подобной работы обучающиеся учатся работать с литературным текстом как с источником информации. Научаются на примере конкретного текста находить признаки разговорного текста. Работать с теоретическим материалом. Знакомятся с творчеством пермского писателя Андрея Зеленина.</w:t>
      </w:r>
    </w:p>
    <w:p w:rsidR="001A6877" w:rsidRPr="00886ED1" w:rsidRDefault="00177C4F" w:rsidP="001A6877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6877" w:rsidRPr="00886ED1">
        <w:rPr>
          <w:rFonts w:ascii="Times New Roman" w:hAnsi="Times New Roman" w:cs="Times New Roman"/>
          <w:sz w:val="28"/>
        </w:rPr>
        <w:t xml:space="preserve">Таким образом, исследовательская деятельность в работе учащихся позволяет им на практике использовать полученные на уроках знания, работать с различными текстами, у детей вырабатываются навыки публичных выступлений, умение слушать собеседника, оппонировать. Они видят и ценят прошлое своей Родины, учатся быть толерантными. Ребята становятся более раскованными, уверенными в себе. </w:t>
      </w:r>
      <w:r w:rsidR="001A6877">
        <w:rPr>
          <w:rFonts w:ascii="Times New Roman" w:hAnsi="Times New Roman" w:cs="Times New Roman"/>
          <w:sz w:val="28"/>
        </w:rPr>
        <w:t>Вот</w:t>
      </w:r>
      <w:r w:rsidR="001A6877" w:rsidRPr="00886ED1">
        <w:rPr>
          <w:rFonts w:ascii="Times New Roman" w:hAnsi="Times New Roman" w:cs="Times New Roman"/>
          <w:sz w:val="28"/>
        </w:rPr>
        <w:t xml:space="preserve"> портрет выпускника, которого мы должны выпустить из школы! А это и есть доказательство того, что мы работаем в правильном направлении.</w:t>
      </w:r>
    </w:p>
    <w:p w:rsidR="00453E46" w:rsidRDefault="00453E46" w:rsidP="00453E4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bCs/>
          <w:iCs/>
          <w:noProof/>
          <w:sz w:val="28"/>
          <w:szCs w:val="16"/>
        </w:rPr>
      </w:pPr>
    </w:p>
    <w:p w:rsidR="00542540" w:rsidRDefault="00542540" w:rsidP="00453E46">
      <w:pPr>
        <w:pStyle w:val="a3"/>
        <w:spacing w:line="360" w:lineRule="auto"/>
        <w:ind w:right="-1" w:firstLine="567"/>
        <w:jc w:val="both"/>
        <w:rPr>
          <w:rFonts w:ascii="Times New Roman" w:hAnsi="Times New Roman"/>
          <w:bCs/>
          <w:iCs/>
          <w:noProof/>
          <w:sz w:val="28"/>
          <w:szCs w:val="16"/>
        </w:rPr>
      </w:pPr>
    </w:p>
    <w:p w:rsidR="00A90837" w:rsidRDefault="00A90837" w:rsidP="00956B02">
      <w:pPr>
        <w:ind w:left="284"/>
      </w:pPr>
    </w:p>
    <w:sectPr w:rsidR="00A90837" w:rsidSect="00956B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33DDA"/>
    <w:multiLevelType w:val="hybridMultilevel"/>
    <w:tmpl w:val="6F941626"/>
    <w:lvl w:ilvl="0" w:tplc="430A5C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956B02"/>
    <w:rsid w:val="00177C4F"/>
    <w:rsid w:val="001A0C69"/>
    <w:rsid w:val="001A6877"/>
    <w:rsid w:val="00453E46"/>
    <w:rsid w:val="00542540"/>
    <w:rsid w:val="00643A4F"/>
    <w:rsid w:val="00956B02"/>
    <w:rsid w:val="00A90837"/>
    <w:rsid w:val="00BA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B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542540"/>
    <w:pPr>
      <w:ind w:left="720"/>
      <w:contextualSpacing/>
    </w:pPr>
  </w:style>
  <w:style w:type="table" w:styleId="a5">
    <w:name w:val="Table Grid"/>
    <w:basedOn w:val="a1"/>
    <w:uiPriority w:val="59"/>
    <w:rsid w:val="00542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2016-02-14T15:16:00Z</dcterms:created>
  <dcterms:modified xsi:type="dcterms:W3CDTF">2016-02-14T17:16:00Z</dcterms:modified>
</cp:coreProperties>
</file>