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A1" w:rsidRDefault="00EC3EA1" w:rsidP="00EC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>Использование литературного краеведческого материала в урочной и внеурочной деятельности.</w:t>
      </w:r>
    </w:p>
    <w:p w:rsidR="00EC3EA1" w:rsidRDefault="00EC3EA1" w:rsidP="00EC3EA1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Устькачкинцева Вера Васильевна, учитель русского языка и литературы МБОУ «Марковская СОШ»</w:t>
      </w:r>
    </w:p>
    <w:p w:rsidR="009D373D" w:rsidRPr="00EC3EA1" w:rsidRDefault="009D373D" w:rsidP="00EC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9D373D">
      <w:pPr>
        <w:pStyle w:val="a3"/>
        <w:spacing w:line="360" w:lineRule="auto"/>
        <w:ind w:left="0"/>
        <w:rPr>
          <w:szCs w:val="28"/>
        </w:rPr>
      </w:pPr>
      <w:r w:rsidRPr="00EC3EA1">
        <w:rPr>
          <w:szCs w:val="28"/>
        </w:rPr>
        <w:t>Неоспорим тот факт, что глубокое знакомство с историей и литературой родного края способствует воспитанию истинного гражданина.</w:t>
      </w:r>
    </w:p>
    <w:p w:rsidR="00EC3EA1" w:rsidRPr="00EC3EA1" w:rsidRDefault="00EC3EA1" w:rsidP="00D46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К сожалению, часто бывает так, что школьники знают произведения русских классиков, даже зарубежную литературу, но не знают поэтов и писателей родного края</w:t>
      </w:r>
      <w:r w:rsidR="00D46AA2">
        <w:rPr>
          <w:rFonts w:ascii="Times New Roman" w:hAnsi="Times New Roman" w:cs="Times New Roman"/>
          <w:sz w:val="28"/>
          <w:szCs w:val="28"/>
        </w:rPr>
        <w:t>.</w:t>
      </w:r>
    </w:p>
    <w:p w:rsidR="00EC3EA1" w:rsidRPr="00EC3EA1" w:rsidRDefault="00D46AA2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 можно не почитать с учениками </w:t>
      </w:r>
      <w:r w:rsidR="00EC3EA1" w:rsidRPr="00EC3EA1">
        <w:rPr>
          <w:rFonts w:ascii="Times New Roman" w:hAnsi="Times New Roman" w:cs="Times New Roman"/>
          <w:sz w:val="28"/>
          <w:szCs w:val="28"/>
        </w:rPr>
        <w:t>стихи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EA1" w:rsidRPr="00EC3EA1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="00EC3EA1" w:rsidRPr="00EC3EA1">
        <w:rPr>
          <w:rFonts w:ascii="Times New Roman" w:hAnsi="Times New Roman" w:cs="Times New Roman"/>
          <w:sz w:val="28"/>
          <w:szCs w:val="28"/>
        </w:rPr>
        <w:t>, А. Решетова, Н. Домовитова, А. Домнина, В. Телегиной и многих других пермских поэтов. Конечно, необходимо знакомить ребят с их творчеством на уроках внеклассного чтения, прово</w:t>
      </w:r>
      <w:r w:rsidR="00FE12DF">
        <w:rPr>
          <w:rFonts w:ascii="Times New Roman" w:hAnsi="Times New Roman" w:cs="Times New Roman"/>
          <w:sz w:val="28"/>
          <w:szCs w:val="28"/>
        </w:rPr>
        <w:t xml:space="preserve">дить классные тематические часы, поэтические вечера. </w:t>
      </w:r>
      <w:r w:rsidR="00EC3EA1" w:rsidRPr="00EC3EA1">
        <w:rPr>
          <w:rFonts w:ascii="Times New Roman" w:hAnsi="Times New Roman" w:cs="Times New Roman"/>
          <w:sz w:val="28"/>
          <w:szCs w:val="28"/>
        </w:rPr>
        <w:t xml:space="preserve"> А вот чтобы ученики познакомились с  рядом живущими поэтами и писателями, узнали, о чем они пишут, необходимо предложить школьниками написать исследовательскую работ</w:t>
      </w:r>
      <w:r w:rsidR="00FE12DF">
        <w:rPr>
          <w:rFonts w:ascii="Times New Roman" w:hAnsi="Times New Roman" w:cs="Times New Roman"/>
          <w:sz w:val="28"/>
          <w:szCs w:val="28"/>
        </w:rPr>
        <w:t>у или</w:t>
      </w:r>
      <w:r w:rsidR="00EC3EA1" w:rsidRPr="00EC3EA1">
        <w:rPr>
          <w:rFonts w:ascii="Times New Roman" w:hAnsi="Times New Roman" w:cs="Times New Roman"/>
          <w:sz w:val="28"/>
          <w:szCs w:val="28"/>
        </w:rPr>
        <w:t xml:space="preserve"> выполнить проект. В моей практике были написаны такие работы, как: 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 «Я в дорогу возьму хорошее » (о поэзии чайковской поэтессы Валентины Шарко);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«Он жемчужиной Прикамья называется не зря» (образ города Чайковского в лирике чайковских поэтов);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«Основные темы стихотворений чайковского поэта Марка Колегова».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Юные исследователи общаются  с поэтами, организовывают творческие встречи для одноклассников, изучают теорию поэтики и делают самостоятельные открытия, так как критических материалов по мес</w:t>
      </w:r>
      <w:r>
        <w:rPr>
          <w:rFonts w:ascii="Times New Roman" w:hAnsi="Times New Roman" w:cs="Times New Roman"/>
          <w:sz w:val="28"/>
          <w:szCs w:val="28"/>
        </w:rPr>
        <w:t>тным поэтам, естественно, не особо</w:t>
      </w:r>
      <w:r w:rsidRPr="00EC3EA1">
        <w:rPr>
          <w:rFonts w:ascii="Times New Roman" w:hAnsi="Times New Roman" w:cs="Times New Roman"/>
          <w:sz w:val="28"/>
          <w:szCs w:val="28"/>
        </w:rPr>
        <w:t xml:space="preserve"> и много.  Как приятно было моим ребятам </w:t>
      </w:r>
      <w:r w:rsidRPr="00EC3EA1">
        <w:rPr>
          <w:rFonts w:ascii="Times New Roman" w:hAnsi="Times New Roman" w:cs="Times New Roman"/>
          <w:sz w:val="28"/>
          <w:szCs w:val="28"/>
        </w:rPr>
        <w:lastRenderedPageBreak/>
        <w:t>услышать стихи о нашем поселке Марковский, о встрече со школьниками Марковской школы поэтессы Валентины Шарко:</w:t>
      </w:r>
    </w:p>
    <w:p w:rsidR="00EC3EA1" w:rsidRPr="00EC3EA1" w:rsidRDefault="00EC3EA1" w:rsidP="00EC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A1">
        <w:rPr>
          <w:rFonts w:ascii="Times New Roman" w:hAnsi="Times New Roman" w:cs="Times New Roman"/>
          <w:b/>
          <w:sz w:val="28"/>
          <w:szCs w:val="28"/>
        </w:rPr>
        <w:t>Встреча.</w:t>
      </w:r>
    </w:p>
    <w:p w:rsidR="00EC3EA1" w:rsidRPr="00EC3EA1" w:rsidRDefault="00EC3EA1" w:rsidP="00EC3E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EA1">
        <w:rPr>
          <w:rFonts w:ascii="Times New Roman" w:hAnsi="Times New Roman" w:cs="Times New Roman"/>
          <w:i/>
          <w:sz w:val="28"/>
          <w:szCs w:val="28"/>
        </w:rPr>
        <w:t>Восьмиклассникам Марковской школы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Опустился серебряный вечер.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Я пришла к вам в назначенный час.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Пусть стихов новогодние встречи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Зажигаются в сердце у нас.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Ваши души распахнуты настежь,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А глаза, как озера чисты.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Я желаю вам мира и счастья,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Безграничной людской доброты.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Вам любить и беречь эту землю,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На которой взрослеть вам и жить.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Все, как есть, в этом мире приемля,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Важно зло от добра отличить.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И когда-нибудь каждый оценит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Благородный учительский труд.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Зерна те, что сейчас они сеют.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Урожаем добра прорастут.</w:t>
      </w:r>
    </w:p>
    <w:p w:rsidR="00EC3EA1" w:rsidRPr="00EC3EA1" w:rsidRDefault="00EC3EA1" w:rsidP="00EC3EA1">
      <w:pPr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В стихотворениях местных поэтов шко</w:t>
      </w:r>
      <w:r>
        <w:rPr>
          <w:rFonts w:ascii="Times New Roman" w:hAnsi="Times New Roman" w:cs="Times New Roman"/>
          <w:sz w:val="28"/>
          <w:szCs w:val="28"/>
        </w:rPr>
        <w:t xml:space="preserve">льники с удивлением и радостью </w:t>
      </w:r>
      <w:r w:rsidRPr="00EC3EA1">
        <w:rPr>
          <w:rFonts w:ascii="Times New Roman" w:hAnsi="Times New Roman" w:cs="Times New Roman"/>
          <w:sz w:val="28"/>
          <w:szCs w:val="28"/>
        </w:rPr>
        <w:t>видят знакомые им места</w:t>
      </w:r>
      <w:r w:rsidR="009D373D">
        <w:rPr>
          <w:rFonts w:ascii="Times New Roman" w:hAnsi="Times New Roman" w:cs="Times New Roman"/>
          <w:sz w:val="28"/>
          <w:szCs w:val="28"/>
        </w:rPr>
        <w:t>, природу родного края</w:t>
      </w:r>
      <w:r w:rsidRPr="00EC3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lastRenderedPageBreak/>
        <w:t>Метет поземка по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>-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>мартовски,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Стелется над землей.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Здравствуй, поселок Марковский</w:t>
      </w:r>
      <w:r w:rsidR="00FE12DF">
        <w:rPr>
          <w:rFonts w:ascii="Times New Roman" w:hAnsi="Times New Roman" w:cs="Times New Roman"/>
          <w:sz w:val="28"/>
          <w:szCs w:val="28"/>
        </w:rPr>
        <w:t>,</w:t>
      </w:r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A1" w:rsidRDefault="00EC3EA1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Я рада встрече с тобой.      (В. Шарко)</w:t>
      </w:r>
    </w:p>
    <w:p w:rsidR="00FE12DF" w:rsidRPr="00EC3EA1" w:rsidRDefault="00FE12DF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 w:rsidP="009D373D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3EA1">
        <w:rPr>
          <w:color w:val="000000"/>
          <w:sz w:val="28"/>
          <w:szCs w:val="28"/>
        </w:rPr>
        <w:t>Нет города краше на свете,</w:t>
      </w:r>
    </w:p>
    <w:p w:rsidR="00EC3EA1" w:rsidRPr="00EC3EA1" w:rsidRDefault="00EC3EA1" w:rsidP="009D373D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C3EA1">
        <w:rPr>
          <w:color w:val="000000"/>
          <w:sz w:val="28"/>
          <w:szCs w:val="28"/>
        </w:rPr>
        <w:t>Чем город Чайковский родной,</w:t>
      </w:r>
      <w:r w:rsidRPr="00EC3EA1">
        <w:rPr>
          <w:color w:val="000000"/>
          <w:sz w:val="28"/>
          <w:szCs w:val="28"/>
        </w:rPr>
        <w:br/>
      </w:r>
      <w:r w:rsidRPr="00EC3EA1">
        <w:rPr>
          <w:color w:val="000000"/>
          <w:sz w:val="28"/>
          <w:szCs w:val="28"/>
        </w:rPr>
        <w:br/>
        <w:t>Недаром судьбой он обвенчан</w:t>
      </w:r>
    </w:p>
    <w:p w:rsid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С красавицей Камой-рекой.        (М.Колегов)</w:t>
      </w:r>
    </w:p>
    <w:p w:rsidR="00FE12DF" w:rsidRPr="00EC3EA1" w:rsidRDefault="00FE12DF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Время двигалось к закату,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День у лета своровав.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И, бросая луч на хаты,</w:t>
      </w:r>
    </w:p>
    <w:p w:rsid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Солнце пряталось, устав…</w:t>
      </w:r>
    </w:p>
    <w:p w:rsidR="009D373D" w:rsidRPr="00EC3EA1" w:rsidRDefault="009D373D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Я спешил подняться в гору,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Весь в заботах и мечтах,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Только вдруг открылась взору</w:t>
      </w:r>
    </w:p>
    <w:p w:rsid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Церковь старая в кустах…</w:t>
      </w:r>
    </w:p>
    <w:p w:rsidR="009D373D" w:rsidRPr="00EC3EA1" w:rsidRDefault="009D373D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Из щели, что в ней сквозила,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Било зарево, как кровь!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Словно нас она просила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Вернуть ей веру и любовь.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 xml:space="preserve">(В. Меняйленко, </w:t>
      </w:r>
      <w:r w:rsidR="00FE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color w:val="000000"/>
          <w:sz w:val="28"/>
          <w:szCs w:val="28"/>
        </w:rPr>
        <w:t xml:space="preserve"> марковский</w:t>
      </w:r>
      <w:r w:rsidR="00FE12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color w:val="000000"/>
          <w:sz w:val="28"/>
          <w:szCs w:val="28"/>
        </w:rPr>
        <w:t xml:space="preserve"> поэт. </w:t>
      </w:r>
      <w:r w:rsidR="00FE12D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3EA1">
        <w:rPr>
          <w:rFonts w:ascii="Times New Roman" w:hAnsi="Times New Roman" w:cs="Times New Roman"/>
          <w:color w:val="000000"/>
          <w:sz w:val="28"/>
          <w:szCs w:val="28"/>
        </w:rPr>
        <w:t>Церковь в Марково</w:t>
      </w:r>
      <w:r w:rsidR="00FE1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C3E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3EA1" w:rsidRPr="00EC3EA1" w:rsidRDefault="00EC3EA1" w:rsidP="009D373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Встречи с творческими людьми, знакомство с произведениями о малой родине является хорошим стимулом для написания стихотворений самими учениками. Ребята принимают участие в творческих конкурсах и занимают призовые места.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color w:val="000000"/>
          <w:sz w:val="28"/>
          <w:szCs w:val="28"/>
        </w:rPr>
        <w:t>Хотя наш Пермский край находится далеко от столичных городов, тем не менее</w:t>
      </w:r>
      <w:r w:rsidR="00D46A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3EA1">
        <w:rPr>
          <w:rFonts w:ascii="Times New Roman" w:hAnsi="Times New Roman" w:cs="Times New Roman"/>
          <w:color w:val="000000"/>
          <w:sz w:val="28"/>
          <w:szCs w:val="28"/>
        </w:rPr>
        <w:t xml:space="preserve"> краеведы знают, что в Перми были Герцен, Чехов, Горький, Бажов, Маяковский, Гайдар, Мандельштам, Пастернак, Астафьев и многие другие известные русские и советские поэты и писатели. Ребята очень удивляются, когда узнают об этих фактах из биографии известного автора. Такие мельчайшие связующие нити позволяют школьникам </w:t>
      </w:r>
      <w:r w:rsidRPr="00EC3EA1">
        <w:rPr>
          <w:rFonts w:ascii="Times New Roman" w:hAnsi="Times New Roman" w:cs="Times New Roman"/>
          <w:sz w:val="28"/>
          <w:szCs w:val="28"/>
        </w:rPr>
        <w:t xml:space="preserve">почувствовать  </w:t>
      </w:r>
      <w:r w:rsidR="00FE12DF">
        <w:rPr>
          <w:rFonts w:ascii="Times New Roman" w:hAnsi="Times New Roman" w:cs="Times New Roman"/>
          <w:sz w:val="28"/>
          <w:szCs w:val="28"/>
        </w:rPr>
        <w:t xml:space="preserve">себя звеном в цепи литературных и </w:t>
      </w:r>
      <w:r w:rsidRPr="00EC3EA1">
        <w:rPr>
          <w:rFonts w:ascii="Times New Roman" w:hAnsi="Times New Roman" w:cs="Times New Roman"/>
          <w:sz w:val="28"/>
          <w:szCs w:val="28"/>
        </w:rPr>
        <w:t xml:space="preserve"> исторических событий, так как новый материал связан с родным краем. 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 Много интересного краеведческого материала учитель литературы найдет в книгах известного пермского краеведа Д.А. Красноперова, в сборниках  «Слово о писателе - на урок», в учебно</w:t>
      </w:r>
      <w:r w:rsidR="00A168F7">
        <w:rPr>
          <w:rFonts w:ascii="Times New Roman" w:hAnsi="Times New Roman" w:cs="Times New Roman"/>
          <w:sz w:val="28"/>
          <w:szCs w:val="28"/>
        </w:rPr>
        <w:t xml:space="preserve">й хрестоматии «Родное </w:t>
      </w:r>
      <w:proofErr w:type="spellStart"/>
      <w:r w:rsidR="00A168F7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A168F7">
        <w:rPr>
          <w:rFonts w:ascii="Times New Roman" w:hAnsi="Times New Roman" w:cs="Times New Roman"/>
          <w:sz w:val="28"/>
          <w:szCs w:val="28"/>
        </w:rPr>
        <w:t>» (краткий обзор перечисленных книг).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По мнению Д.А.Красноперова, «заинтересованного учителя может выручить собственная копилка краеведческих сведений из выписок или вырезок, журналов и других изданий. Главное, не проходить мимо любой краеведческой информации и собирать ее с дотошностью коллекционера».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lastRenderedPageBreak/>
        <w:t>Одной из последних находок</w:t>
      </w:r>
      <w:r w:rsidR="00A168F7">
        <w:rPr>
          <w:rFonts w:ascii="Times New Roman" w:hAnsi="Times New Roman" w:cs="Times New Roman"/>
          <w:sz w:val="28"/>
          <w:szCs w:val="28"/>
        </w:rPr>
        <w:t xml:space="preserve">, которая пригодилась мне на уроке литературы в 7 классе при изучении поэмы А.С.Пушкина «Полтава», был </w:t>
      </w:r>
      <w:r w:rsidRPr="00EC3EA1">
        <w:rPr>
          <w:rFonts w:ascii="Times New Roman" w:hAnsi="Times New Roman" w:cs="Times New Roman"/>
          <w:sz w:val="28"/>
          <w:szCs w:val="28"/>
        </w:rPr>
        <w:t xml:space="preserve"> материал о </w:t>
      </w:r>
      <w:proofErr w:type="spellStart"/>
      <w:r w:rsidRPr="00EC3EA1">
        <w:rPr>
          <w:rFonts w:ascii="Times New Roman" w:hAnsi="Times New Roman" w:cs="Times New Roman"/>
          <w:sz w:val="28"/>
          <w:szCs w:val="28"/>
        </w:rPr>
        <w:t>Юхане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EA1">
        <w:rPr>
          <w:rFonts w:ascii="Times New Roman" w:hAnsi="Times New Roman" w:cs="Times New Roman"/>
          <w:sz w:val="28"/>
          <w:szCs w:val="28"/>
        </w:rPr>
        <w:t>Берглине</w:t>
      </w:r>
      <w:proofErr w:type="spellEnd"/>
      <w:r w:rsidRPr="00EC3EA1">
        <w:rPr>
          <w:rFonts w:ascii="Times New Roman" w:hAnsi="Times New Roman" w:cs="Times New Roman"/>
          <w:sz w:val="28"/>
          <w:szCs w:val="28"/>
        </w:rPr>
        <w:t>.</w:t>
      </w:r>
      <w:r w:rsidR="00A168F7">
        <w:rPr>
          <w:rFonts w:ascii="Times New Roman" w:hAnsi="Times New Roman" w:cs="Times New Roman"/>
          <w:sz w:val="28"/>
          <w:szCs w:val="28"/>
        </w:rPr>
        <w:t xml:space="preserve"> Его я нашла в альманахе «Пермский период».</w:t>
      </w:r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Швед  Юхан Берглин фактически возглавлял строительство Егошихинского медеплавильного завода  и стал его первым управителем 14 лет. Это о нем писал начальник Сибирского горного округа генерал-майор Геннин в письменной характеристике заводских управителей в 1733 году, что единственный недостаток Берглина – приближающаяся старость.  У себя на родине Берглин во время решающего похода против русских был в рядах знаменитых шведских драгун, страстно преданных  своему кумиру – Карлу </w:t>
      </w:r>
      <w:r w:rsidRPr="00EC3EA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C3EA1">
        <w:rPr>
          <w:rFonts w:ascii="Times New Roman" w:hAnsi="Times New Roman" w:cs="Times New Roman"/>
          <w:sz w:val="28"/>
          <w:szCs w:val="28"/>
        </w:rPr>
        <w:t>. В Полтавской битве участвовать ему не пришлось: за два месяца до нее он попал в плен. «Число шведов, попавшихся в плен после Северной баталии, было довольно значительным. После Полтавы и Переволочны насчитывалось 1</w:t>
      </w:r>
      <w:r w:rsidR="009D373D">
        <w:rPr>
          <w:rFonts w:ascii="Times New Roman" w:hAnsi="Times New Roman" w:cs="Times New Roman"/>
          <w:sz w:val="28"/>
          <w:szCs w:val="28"/>
        </w:rPr>
        <w:t xml:space="preserve">5 000 солдат и офицеров». </w:t>
      </w:r>
      <w:r w:rsidRPr="00EC3EA1">
        <w:rPr>
          <w:rFonts w:ascii="Times New Roman" w:hAnsi="Times New Roman" w:cs="Times New Roman"/>
          <w:sz w:val="28"/>
          <w:szCs w:val="28"/>
        </w:rPr>
        <w:t xml:space="preserve"> Они были разосланы по разным городам России. «Очень много было отправлено через Вятку, Соликамск и Бабиновский тракт в центр Сибири – Тобольск. То была трудная дорога, не все вынесли ее. Часть умирала от болезней, другие оседали по пути. Например, в Соликамске к 1721 году прожи</w:t>
      </w:r>
      <w:r w:rsidR="009D373D">
        <w:rPr>
          <w:rFonts w:ascii="Times New Roman" w:hAnsi="Times New Roman" w:cs="Times New Roman"/>
          <w:sz w:val="28"/>
          <w:szCs w:val="28"/>
        </w:rPr>
        <w:t xml:space="preserve">вало 186 шведов». 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А Юхан Берглин оказался в Казани. Здесь и произошла его встреча с Татищевым, «ехавшим на Урал для строительства медеплавильного производства, но фактически не знавшего этого дела и никогда не строившего заводов. Ему позарез нужны были люди, имеющие практику, а на руках – личное разрешение Петра </w:t>
      </w:r>
      <w:r w:rsidRPr="00EC3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EA1">
        <w:rPr>
          <w:rFonts w:ascii="Times New Roman" w:hAnsi="Times New Roman" w:cs="Times New Roman"/>
          <w:sz w:val="28"/>
          <w:szCs w:val="28"/>
        </w:rPr>
        <w:t xml:space="preserve"> брать с собой каждого, кт</w:t>
      </w:r>
      <w:r w:rsidR="00FE12DF">
        <w:rPr>
          <w:rFonts w:ascii="Times New Roman" w:hAnsi="Times New Roman" w:cs="Times New Roman"/>
          <w:sz w:val="28"/>
          <w:szCs w:val="28"/>
        </w:rPr>
        <w:t xml:space="preserve">о был годен для этого». </w:t>
      </w:r>
      <w:r w:rsidRPr="00EC3EA1">
        <w:rPr>
          <w:rFonts w:ascii="Times New Roman" w:hAnsi="Times New Roman" w:cs="Times New Roman"/>
          <w:sz w:val="28"/>
          <w:szCs w:val="28"/>
        </w:rPr>
        <w:t xml:space="preserve"> Для этого как раз и был годен бывший драгун, потому что до военной службы у себя на родине он служил на медеплавильном промысле и хорошо знал эту работу. Вот так для ребят оказались близкими Полтава и Пермь.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Изучая с восьмиклассниками повесть А.С.Пушкина «Капита</w:t>
      </w:r>
      <w:r w:rsidR="00FE12DF">
        <w:rPr>
          <w:rFonts w:ascii="Times New Roman" w:hAnsi="Times New Roman" w:cs="Times New Roman"/>
          <w:sz w:val="28"/>
          <w:szCs w:val="28"/>
        </w:rPr>
        <w:t>нская дочка</w:t>
      </w:r>
      <w:r w:rsidRPr="00EC3EA1">
        <w:rPr>
          <w:rFonts w:ascii="Times New Roman" w:hAnsi="Times New Roman" w:cs="Times New Roman"/>
          <w:sz w:val="28"/>
          <w:szCs w:val="28"/>
        </w:rPr>
        <w:t xml:space="preserve">», не жалею времени на то, чтобы зачитать им отрывок  из научного труда поэта – </w:t>
      </w:r>
      <w:r w:rsidRPr="00EC3EA1">
        <w:rPr>
          <w:rFonts w:ascii="Times New Roman" w:hAnsi="Times New Roman" w:cs="Times New Roman"/>
          <w:sz w:val="28"/>
          <w:szCs w:val="28"/>
        </w:rPr>
        <w:lastRenderedPageBreak/>
        <w:t>«Истории Пугачева»: «18 июня Пугачев явился перед Осою. Скрыпицын выступил противу его; но потеряв три пушки в самом начале сражения, поспешно возвратился в крепость. Пугачев велел своим спешиться и идти на приступ. Мятежники вошли в город, выжгли его, но от крепости отражены были пушками.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На другой день Пугачев со своими старшинами ездил по берегу Камы, высматривая места, удобные для переправы. По его приказанию поправляли дорогу и мостили топкие места.  20-го снова приступил он к крепости и снова был отражен. Тогда Белобородов присоветовал ему окружить крепость возами сена, соломы и бересты, и зажечь таким образом деревянные стены. Пятнадцать возов были повезены на лошадях в близкое расстояние от крепости, а потом  подвигаемы вперед людьми, безопасными под их прикрытием. Скрыпицын, уже колебавшийся, потребовал сроку на одни сутки и сдался на другой день, приняв Пугачева на коленях с иконами и хлебом-солью. Самозванец обласкал его и оставил при нем шпагу. Несчастный, думая со временем оправдаться, написал, обще, с капитаном Смирновым и подпоручиком Минеевым, письмо к казанскому губернатору и носил при себе в ожидании удобного случая тайно его отослать. Минеев донес о том Пугачеву. Письмо было схвачено, Скрыпицын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A1">
        <w:rPr>
          <w:rFonts w:ascii="Times New Roman" w:hAnsi="Times New Roman" w:cs="Times New Roman"/>
          <w:sz w:val="28"/>
          <w:szCs w:val="28"/>
        </w:rPr>
        <w:t>и Смирнов повешены, а доносчик произведен в полковники.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>23 июня Пугачев переправился  через Каму и пошел на винокуренные заводы Ижевский и Воткинский. Венцель, начальник оных, б</w:t>
      </w:r>
      <w:r>
        <w:rPr>
          <w:rFonts w:ascii="Times New Roman" w:hAnsi="Times New Roman" w:cs="Times New Roman"/>
          <w:sz w:val="28"/>
          <w:szCs w:val="28"/>
        </w:rPr>
        <w:t>ыл мучительски умерщвлен, завод</w:t>
      </w:r>
      <w:r w:rsidRPr="00EC3EA1">
        <w:rPr>
          <w:rFonts w:ascii="Times New Roman" w:hAnsi="Times New Roman" w:cs="Times New Roman"/>
          <w:sz w:val="28"/>
          <w:szCs w:val="28"/>
        </w:rPr>
        <w:t>ы разграблены, и все работники забраны в злодейскую толпу. Минеев, изменою своею заслуживший доверенность Пугачева, советовал ему идти прямо на Казань. Распоряжения губернатора были ему известны. Он вызвался вести Пугачева и ручался за успех.  Пугачев недолго колебался и пошел на Казань</w:t>
      </w:r>
      <w:r w:rsidR="009D373D">
        <w:rPr>
          <w:rFonts w:ascii="Times New Roman" w:hAnsi="Times New Roman" w:cs="Times New Roman"/>
          <w:sz w:val="28"/>
          <w:szCs w:val="28"/>
        </w:rPr>
        <w:t xml:space="preserve">».     </w:t>
      </w:r>
      <w:r w:rsidRPr="00EC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A1" w:rsidRPr="00EC3EA1" w:rsidRDefault="00EC3EA1" w:rsidP="009D3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О необходимости изучать родной край, окружающую жизнь, использовать местный материал  в обучении и воспитании юных, приобщать их к </w:t>
      </w:r>
      <w:r w:rsidRPr="00EC3EA1">
        <w:rPr>
          <w:rFonts w:ascii="Times New Roman" w:hAnsi="Times New Roman" w:cs="Times New Roman"/>
          <w:sz w:val="28"/>
          <w:szCs w:val="28"/>
        </w:rPr>
        <w:lastRenderedPageBreak/>
        <w:t>исследованиям писали еще Я.А.Каменский, Ж.-Ж.Руссо, Г.Песталоцци, А.Дистервег и другие зарубежные педагоги и ученые. В России эту идею развивали В.Н.Татищев, М.В.Ломоносов, Н.И.Новиков, Н.М.Карамзин, К.Д.Ушинский, В.О.Ключевский и многие другие ученые, писатели, педагоги, философы, священнослужители.</w:t>
      </w:r>
    </w:p>
    <w:p w:rsidR="00EC3EA1" w:rsidRDefault="00EC3EA1" w:rsidP="009D37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A1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С. Лихачёв сказал</w:t>
      </w:r>
      <w:r w:rsidRPr="006A4F5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 патриотизму нельзя только призывать, его</w:t>
      </w:r>
      <w:r w:rsidRPr="00EC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заботливо воспитывать». И эту</w:t>
      </w:r>
      <w:r w:rsidRPr="006A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прекрасную </w:t>
      </w:r>
      <w:r w:rsidRPr="006A4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</w:t>
      </w:r>
      <w:r w:rsidRPr="00EC3EA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предоставляет нам  литературное наследие</w:t>
      </w:r>
      <w:r w:rsidRPr="006A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</w:t>
      </w:r>
      <w:r w:rsidRPr="00EC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73D" w:rsidRPr="006A4F54" w:rsidRDefault="009D373D" w:rsidP="009D37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D8" w:rsidRPr="00FE12DF" w:rsidRDefault="00D46AA2" w:rsidP="00FE1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</w:t>
      </w:r>
      <w:r w:rsidR="00EC3EA1" w:rsidRPr="00FE12DF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EC3EA1" w:rsidRDefault="00EC3EA1" w:rsidP="009D37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A1">
        <w:rPr>
          <w:rFonts w:ascii="Times New Roman" w:hAnsi="Times New Roman" w:cs="Times New Roman"/>
          <w:sz w:val="28"/>
          <w:szCs w:val="28"/>
        </w:rPr>
        <w:t xml:space="preserve">1.Колегов Марк. Околица преясная. Пермь 2001. </w:t>
      </w:r>
    </w:p>
    <w:p w:rsidR="00FE12DF" w:rsidRPr="00EC3EA1" w:rsidRDefault="00FE12DF" w:rsidP="009D37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Красноперов Д.А. Литературное краеведение</w:t>
      </w:r>
      <w:r w:rsidR="009D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школе. Пермь, 1993</w:t>
      </w:r>
    </w:p>
    <w:p w:rsidR="00EC3EA1" w:rsidRPr="00EC3EA1" w:rsidRDefault="00FE12DF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3EA1" w:rsidRPr="00EC3EA1">
        <w:rPr>
          <w:rFonts w:ascii="Times New Roman" w:hAnsi="Times New Roman" w:cs="Times New Roman"/>
          <w:sz w:val="28"/>
          <w:szCs w:val="28"/>
        </w:rPr>
        <w:t xml:space="preserve"> Пермский период. Альманах номер пять. 2008 год.</w:t>
      </w:r>
    </w:p>
    <w:p w:rsidR="00EC3EA1" w:rsidRPr="00EC3EA1" w:rsidRDefault="00FE12DF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3EA1" w:rsidRPr="00EC3EA1">
        <w:rPr>
          <w:rFonts w:ascii="Times New Roman" w:hAnsi="Times New Roman" w:cs="Times New Roman"/>
          <w:sz w:val="28"/>
          <w:szCs w:val="28"/>
        </w:rPr>
        <w:t xml:space="preserve">Пушкин А. С. История </w:t>
      </w:r>
      <w:r w:rsidR="00D46AA2">
        <w:rPr>
          <w:rFonts w:ascii="Times New Roman" w:hAnsi="Times New Roman" w:cs="Times New Roman"/>
          <w:sz w:val="28"/>
          <w:szCs w:val="28"/>
        </w:rPr>
        <w:t>Пугачева. М.</w:t>
      </w:r>
      <w:r w:rsidR="00EC3EA1" w:rsidRPr="00EC3EA1">
        <w:rPr>
          <w:rFonts w:ascii="Times New Roman" w:hAnsi="Times New Roman" w:cs="Times New Roman"/>
          <w:sz w:val="28"/>
          <w:szCs w:val="28"/>
        </w:rPr>
        <w:t>: Сов. Россия, 1983. – 136 с.</w:t>
      </w:r>
    </w:p>
    <w:p w:rsidR="00EC3EA1" w:rsidRPr="00EC3EA1" w:rsidRDefault="00FE12DF" w:rsidP="009D37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3EA1" w:rsidRPr="00EC3EA1">
        <w:rPr>
          <w:rFonts w:ascii="Times New Roman" w:hAnsi="Times New Roman" w:cs="Times New Roman"/>
          <w:sz w:val="28"/>
          <w:szCs w:val="28"/>
        </w:rPr>
        <w:t>Шарко В. Н. Мое наследство. Чайковский, 2006.</w:t>
      </w:r>
    </w:p>
    <w:p w:rsidR="00EC3EA1" w:rsidRPr="00EC3EA1" w:rsidRDefault="00EC3EA1">
      <w:pPr>
        <w:rPr>
          <w:rFonts w:ascii="Times New Roman" w:hAnsi="Times New Roman" w:cs="Times New Roman"/>
          <w:sz w:val="28"/>
          <w:szCs w:val="28"/>
        </w:rPr>
      </w:pPr>
    </w:p>
    <w:p w:rsidR="00EC3EA1" w:rsidRPr="00EC3EA1" w:rsidRDefault="00EC3EA1">
      <w:pPr>
        <w:rPr>
          <w:rFonts w:ascii="Times New Roman" w:hAnsi="Times New Roman" w:cs="Times New Roman"/>
          <w:sz w:val="28"/>
          <w:szCs w:val="28"/>
        </w:rPr>
      </w:pPr>
    </w:p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p w:rsidR="00EC3EA1" w:rsidRDefault="00EC3EA1"/>
    <w:sectPr w:rsidR="00EC3EA1" w:rsidSect="00D4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B58"/>
    <w:multiLevelType w:val="hybridMultilevel"/>
    <w:tmpl w:val="A94A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0DA2"/>
    <w:multiLevelType w:val="hybridMultilevel"/>
    <w:tmpl w:val="287A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A1"/>
    <w:rsid w:val="0004704C"/>
    <w:rsid w:val="002E620B"/>
    <w:rsid w:val="003504AF"/>
    <w:rsid w:val="009D373D"/>
    <w:rsid w:val="00A168F7"/>
    <w:rsid w:val="00D453D8"/>
    <w:rsid w:val="00D46AA2"/>
    <w:rsid w:val="00EC3EA1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C3EA1"/>
    <w:pPr>
      <w:spacing w:after="0" w:line="240" w:lineRule="auto"/>
      <w:ind w:left="708" w:right="28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EC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2015-11-17T19:49:00Z</dcterms:created>
  <dcterms:modified xsi:type="dcterms:W3CDTF">2015-12-19T06:54:00Z</dcterms:modified>
</cp:coreProperties>
</file>