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0D" w:rsidRPr="00176E6A" w:rsidRDefault="009B150D" w:rsidP="009B150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Степанова Марина Владимировна, </w:t>
      </w:r>
      <w:r w:rsidRPr="00176E6A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  <w:r w:rsidRPr="00176E6A">
        <w:rPr>
          <w:rFonts w:ascii="Times New Roman" w:hAnsi="Times New Roman" w:cs="Times New Roman"/>
          <w:i/>
          <w:sz w:val="28"/>
          <w:szCs w:val="28"/>
        </w:rPr>
        <w:br/>
        <w:t xml:space="preserve"> МБОУ «</w:t>
      </w:r>
      <w:proofErr w:type="spellStart"/>
      <w:r w:rsidRPr="00176E6A">
        <w:rPr>
          <w:rFonts w:ascii="Times New Roman" w:hAnsi="Times New Roman" w:cs="Times New Roman"/>
          <w:i/>
          <w:sz w:val="28"/>
          <w:szCs w:val="28"/>
        </w:rPr>
        <w:t>Очерская</w:t>
      </w:r>
      <w:proofErr w:type="spellEnd"/>
      <w:r w:rsidRPr="00176E6A">
        <w:rPr>
          <w:rFonts w:ascii="Times New Roman" w:hAnsi="Times New Roman" w:cs="Times New Roman"/>
          <w:i/>
          <w:sz w:val="28"/>
          <w:szCs w:val="28"/>
        </w:rPr>
        <w:t xml:space="preserve"> СОШ №1»</w:t>
      </w:r>
    </w:p>
    <w:p w:rsidR="00535BF4" w:rsidRDefault="002E2519" w:rsidP="002E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0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9B150D">
        <w:rPr>
          <w:rFonts w:ascii="Times New Roman" w:hAnsi="Times New Roman" w:cs="Times New Roman"/>
          <w:b/>
          <w:sz w:val="28"/>
          <w:szCs w:val="28"/>
        </w:rPr>
        <w:t>матапредметных</w:t>
      </w:r>
      <w:proofErr w:type="spellEnd"/>
      <w:r w:rsidRPr="009B150D">
        <w:rPr>
          <w:rFonts w:ascii="Times New Roman" w:hAnsi="Times New Roman" w:cs="Times New Roman"/>
          <w:b/>
          <w:sz w:val="28"/>
          <w:szCs w:val="28"/>
        </w:rPr>
        <w:t xml:space="preserve"> умений младших школьников </w:t>
      </w:r>
      <w:r w:rsidRPr="009B150D">
        <w:rPr>
          <w:rFonts w:ascii="Times New Roman" w:hAnsi="Times New Roman" w:cs="Times New Roman"/>
          <w:b/>
          <w:sz w:val="28"/>
          <w:szCs w:val="28"/>
        </w:rPr>
        <w:br/>
        <w:t>при ана</w:t>
      </w:r>
      <w:r w:rsidR="009B150D">
        <w:rPr>
          <w:rFonts w:ascii="Times New Roman" w:hAnsi="Times New Roman" w:cs="Times New Roman"/>
          <w:b/>
          <w:sz w:val="28"/>
          <w:szCs w:val="28"/>
        </w:rPr>
        <w:t>лизе  и решении текстовых задач</w:t>
      </w:r>
    </w:p>
    <w:p w:rsidR="009B150D" w:rsidRPr="009B150D" w:rsidRDefault="009B150D" w:rsidP="002E2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Мета (с </w:t>
      </w:r>
      <w:proofErr w:type="gramStart"/>
      <w:r w:rsidRPr="00176E6A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9B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6A">
        <w:rPr>
          <w:rFonts w:ascii="Times New Roman" w:hAnsi="Times New Roman" w:cs="Times New Roman"/>
          <w:sz w:val="28"/>
          <w:szCs w:val="28"/>
        </w:rPr>
        <w:t>meta</w:t>
      </w:r>
      <w:proofErr w:type="spellEnd"/>
      <w:r w:rsidRPr="00176E6A">
        <w:rPr>
          <w:rFonts w:ascii="Times New Roman" w:hAnsi="Times New Roman" w:cs="Times New Roman"/>
          <w:sz w:val="28"/>
          <w:szCs w:val="28"/>
        </w:rPr>
        <w:t xml:space="preserve"> – между, поле, через) означает промежуточность, следование за чем-либо, переход к чему-либо другому,  «выход за учебные предметы, но не уход от них. </w:t>
      </w:r>
      <w:proofErr w:type="spellStart"/>
      <w:r w:rsidRPr="00176E6A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176E6A">
        <w:rPr>
          <w:rFonts w:ascii="Times New Roman" w:hAnsi="Times New Roman" w:cs="Times New Roman"/>
          <w:sz w:val="28"/>
          <w:szCs w:val="28"/>
        </w:rPr>
        <w:t xml:space="preserve"> – это то, что за предметом или несколькими предметами, находится на основе и одновременно в корневой связи с ними. </w:t>
      </w:r>
      <w:proofErr w:type="spellStart"/>
      <w:r w:rsidRPr="00176E6A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176E6A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Pr="00176E6A">
        <w:rPr>
          <w:rFonts w:ascii="Times New Roman" w:hAnsi="Times New Roman" w:cs="Times New Roman"/>
          <w:sz w:val="28"/>
          <w:szCs w:val="28"/>
        </w:rPr>
        <w:t>оторвана</w:t>
      </w:r>
      <w:proofErr w:type="gramEnd"/>
      <w:r w:rsidRPr="00176E6A">
        <w:rPr>
          <w:rFonts w:ascii="Times New Roman" w:hAnsi="Times New Roman" w:cs="Times New Roman"/>
          <w:sz w:val="28"/>
          <w:szCs w:val="28"/>
        </w:rPr>
        <w:t xml:space="preserve"> от предметности». – А. В. Хуторской.  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176E6A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76E6A">
        <w:rPr>
          <w:rFonts w:ascii="Times New Roman" w:hAnsi="Times New Roman" w:cs="Times New Roman"/>
          <w:sz w:val="28"/>
          <w:szCs w:val="28"/>
        </w:rPr>
        <w:t xml:space="preserve"> умениями понимаются обобщенные способы деятельности, применимые как в рамках образовательного процесса, так и в реальных жизненных ситуациях.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176E6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76E6A">
        <w:rPr>
          <w:rFonts w:ascii="Times New Roman" w:hAnsi="Times New Roman" w:cs="Times New Roman"/>
          <w:sz w:val="28"/>
          <w:szCs w:val="28"/>
        </w:rPr>
        <w:t xml:space="preserve"> умений служит </w:t>
      </w:r>
      <w:proofErr w:type="spellStart"/>
      <w:r w:rsidRPr="00176E6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6E6A">
        <w:rPr>
          <w:rFonts w:ascii="Times New Roman" w:hAnsi="Times New Roman" w:cs="Times New Roman"/>
          <w:sz w:val="28"/>
          <w:szCs w:val="28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управлению ею.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 К ним относятся: 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• способность принимать и сохранять учебную цель и задачу; </w:t>
      </w:r>
    </w:p>
    <w:p w:rsidR="002E2519" w:rsidRPr="00176E6A" w:rsidRDefault="00AE01B2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E6A">
        <w:rPr>
          <w:rFonts w:ascii="Times New Roman" w:hAnsi="Times New Roman" w:cs="Times New Roman"/>
          <w:sz w:val="28"/>
          <w:szCs w:val="28"/>
        </w:rPr>
        <w:t>•</w:t>
      </w:r>
      <w:r w:rsidR="002E2519" w:rsidRPr="00176E6A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в познавательную (самостоятельно, с помощью учителя или одноклассников); </w:t>
      </w:r>
      <w:proofErr w:type="gramEnd"/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• умение планировать собственную деятельность в соответствии с поставленной задачей; 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• умение контролировать и оценивать свои действия и вносить коррективы в их выполнение; 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• способность проявлять самостоятельность и инициативу в обучении; 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>• умение использовать знаково-символические средства для создания моделей изучаемых объектов и процессов, схем решения учебн</w:t>
      </w:r>
      <w:proofErr w:type="gramStart"/>
      <w:r w:rsidRPr="00176E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6E6A">
        <w:rPr>
          <w:rFonts w:ascii="Times New Roman" w:hAnsi="Times New Roman" w:cs="Times New Roman"/>
          <w:sz w:val="28"/>
          <w:szCs w:val="28"/>
        </w:rPr>
        <w:t xml:space="preserve"> познавательных и практических задач;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lastRenderedPageBreak/>
        <w:t xml:space="preserve"> • готовность выполнять логические операции анализа и синтеза, сравнения, классификации, аналогии, обобщения, отнесения к известным понятиям;</w:t>
      </w:r>
    </w:p>
    <w:p w:rsidR="002E2519" w:rsidRPr="00176E6A" w:rsidRDefault="002E2519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6A">
        <w:rPr>
          <w:rFonts w:ascii="Times New Roman" w:hAnsi="Times New Roman" w:cs="Times New Roman"/>
          <w:sz w:val="28"/>
          <w:szCs w:val="28"/>
        </w:rPr>
        <w:t xml:space="preserve"> • умение сотрудничать с учителем и сверстниками при решении учебных проблем, принимать на себя ответственность за результаты своих действий</w:t>
      </w:r>
      <w:r w:rsidR="00AE01B2" w:rsidRPr="00176E6A">
        <w:rPr>
          <w:rFonts w:ascii="Times New Roman" w:hAnsi="Times New Roman" w:cs="Times New Roman"/>
          <w:sz w:val="28"/>
          <w:szCs w:val="28"/>
        </w:rPr>
        <w:t>.</w:t>
      </w:r>
    </w:p>
    <w:p w:rsidR="00AE01B2" w:rsidRPr="00F31B84" w:rsidRDefault="00A0399A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B84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F31B84">
        <w:rPr>
          <w:rFonts w:ascii="Times New Roman" w:hAnsi="Times New Roman" w:cs="Times New Roman"/>
          <w:sz w:val="28"/>
          <w:szCs w:val="28"/>
        </w:rPr>
        <w:t xml:space="preserve"> характеризует выход за предметы, но не уход от них. </w:t>
      </w:r>
      <w:proofErr w:type="spellStart"/>
      <w:r w:rsidRPr="00F31B84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F31B84">
        <w:rPr>
          <w:rFonts w:ascii="Times New Roman" w:hAnsi="Times New Roman" w:cs="Times New Roman"/>
          <w:sz w:val="28"/>
          <w:szCs w:val="28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 (</w:t>
      </w:r>
      <w:r w:rsidRPr="00F31B84">
        <w:rPr>
          <w:rStyle w:val="a3"/>
          <w:rFonts w:ascii="Times New Roman" w:hAnsi="Times New Roman" w:cs="Times New Roman"/>
          <w:sz w:val="28"/>
          <w:szCs w:val="28"/>
        </w:rPr>
        <w:t>Хуторской А.В.</w:t>
      </w:r>
      <w:r w:rsidRPr="00F31B84">
        <w:rPr>
          <w:rFonts w:ascii="Times New Roman" w:hAnsi="Times New Roman" w:cs="Times New Roman"/>
          <w:sz w:val="28"/>
          <w:szCs w:val="28"/>
        </w:rPr>
        <w:t>).</w:t>
      </w:r>
    </w:p>
    <w:p w:rsidR="00A0399A" w:rsidRPr="00F31B84" w:rsidRDefault="00A0399A" w:rsidP="009B150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31B8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F31B84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Pr="00F31B84">
        <w:rPr>
          <w:rFonts w:ascii="Times New Roman" w:hAnsi="Times New Roman" w:cs="Times New Roman"/>
          <w:sz w:val="28"/>
          <w:szCs w:val="28"/>
        </w:rPr>
        <w:t xml:space="preserve"> качественно отличается от содержания обычного учебного курса тем, что смысловое поле объектов познания в нём выходит за рамки традиционных учебных дисциплин и располагается как бы на </w:t>
      </w:r>
      <w:proofErr w:type="spellStart"/>
      <w:r w:rsidRPr="00F31B84">
        <w:rPr>
          <w:rFonts w:ascii="Times New Roman" w:hAnsi="Times New Roman" w:cs="Times New Roman"/>
          <w:sz w:val="28"/>
          <w:szCs w:val="28"/>
        </w:rPr>
        <w:t>метауровне</w:t>
      </w:r>
      <w:proofErr w:type="spellEnd"/>
      <w:r w:rsidRPr="00F31B84">
        <w:rPr>
          <w:rFonts w:ascii="Times New Roman" w:hAnsi="Times New Roman" w:cs="Times New Roman"/>
          <w:sz w:val="28"/>
          <w:szCs w:val="28"/>
        </w:rPr>
        <w:t>. Результат познания этих объектов не сообщается ученику в качестве готового материала для усвоения, а добывается каждым учащимся по-своему в ходе организованной деятельности.</w:t>
      </w:r>
      <w:r w:rsidRPr="00F31B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1552E" w:rsidRPr="00176E6A" w:rsidRDefault="00A0399A" w:rsidP="009B150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E6A">
        <w:rPr>
          <w:color w:val="000000"/>
          <w:sz w:val="28"/>
          <w:szCs w:val="28"/>
        </w:rPr>
        <w:t xml:space="preserve">Текстовая задача имеет образовательное, практическое, развивающее и воспитательное значения. Анализ и решение текстовых математических задач способствует формированию у обучающихся </w:t>
      </w:r>
      <w:proofErr w:type="spellStart"/>
      <w:r w:rsidRPr="00176E6A">
        <w:rPr>
          <w:color w:val="000000"/>
          <w:sz w:val="28"/>
          <w:szCs w:val="28"/>
        </w:rPr>
        <w:t>метапредметных</w:t>
      </w:r>
      <w:proofErr w:type="spellEnd"/>
      <w:r w:rsidRPr="00176E6A">
        <w:rPr>
          <w:color w:val="000000"/>
          <w:sz w:val="28"/>
          <w:szCs w:val="28"/>
        </w:rPr>
        <w:t xml:space="preserve"> умений. При их решении</w:t>
      </w:r>
      <w:r w:rsidR="009B150D">
        <w:rPr>
          <w:color w:val="000000"/>
          <w:sz w:val="28"/>
          <w:szCs w:val="28"/>
        </w:rPr>
        <w:t>,</w:t>
      </w:r>
      <w:r w:rsidRPr="00176E6A">
        <w:rPr>
          <w:color w:val="000000"/>
          <w:sz w:val="28"/>
          <w:szCs w:val="28"/>
        </w:rPr>
        <w:t xml:space="preserve"> ученик знакомится с новой ситуацией, описанной в задаче, с применением математическо</w:t>
      </w:r>
      <w:r w:rsidR="003748CE">
        <w:rPr>
          <w:color w:val="000000"/>
          <w:sz w:val="28"/>
          <w:szCs w:val="28"/>
        </w:rPr>
        <w:t>го способа</w:t>
      </w:r>
      <w:r w:rsidRPr="00176E6A">
        <w:rPr>
          <w:color w:val="000000"/>
          <w:sz w:val="28"/>
          <w:szCs w:val="28"/>
        </w:rPr>
        <w:t xml:space="preserve"> к ее решению, п</w:t>
      </w:r>
      <w:r w:rsidR="00F31B84">
        <w:rPr>
          <w:color w:val="000000"/>
          <w:sz w:val="28"/>
          <w:szCs w:val="28"/>
        </w:rPr>
        <w:t xml:space="preserve">ознает новый метод </w:t>
      </w:r>
      <w:bookmarkStart w:id="0" w:name="_GoBack"/>
      <w:bookmarkEnd w:id="0"/>
      <w:r w:rsidR="00F31B84">
        <w:rPr>
          <w:color w:val="000000"/>
          <w:sz w:val="28"/>
          <w:szCs w:val="28"/>
        </w:rPr>
        <w:t>решения, в</w:t>
      </w:r>
      <w:r w:rsidR="0061552E" w:rsidRPr="00176E6A">
        <w:rPr>
          <w:color w:val="000000"/>
          <w:sz w:val="28"/>
          <w:szCs w:val="28"/>
        </w:rPr>
        <w:t>ыделяет   данные и искомые,  находит общее, сопоставляет факты</w:t>
      </w:r>
      <w:proofErr w:type="gramStart"/>
      <w:r w:rsidR="009B150D">
        <w:rPr>
          <w:color w:val="000000"/>
          <w:sz w:val="28"/>
          <w:szCs w:val="28"/>
        </w:rPr>
        <w:t>.</w:t>
      </w:r>
      <w:proofErr w:type="gramEnd"/>
      <w:r w:rsidR="009B150D">
        <w:rPr>
          <w:color w:val="000000"/>
          <w:sz w:val="28"/>
          <w:szCs w:val="28"/>
        </w:rPr>
        <w:t xml:space="preserve"> У</w:t>
      </w:r>
      <w:r w:rsidR="0061552E" w:rsidRPr="00176E6A">
        <w:rPr>
          <w:color w:val="000000"/>
          <w:sz w:val="28"/>
          <w:szCs w:val="28"/>
        </w:rPr>
        <w:t>чится логично</w:t>
      </w:r>
      <w:r w:rsidR="009B150D">
        <w:rPr>
          <w:color w:val="000000"/>
          <w:sz w:val="28"/>
          <w:szCs w:val="28"/>
        </w:rPr>
        <w:t>,</w:t>
      </w:r>
      <w:r w:rsidR="0061552E" w:rsidRPr="00176E6A">
        <w:rPr>
          <w:color w:val="000000"/>
          <w:sz w:val="28"/>
          <w:szCs w:val="28"/>
        </w:rPr>
        <w:t xml:space="preserve">  лаконично выражать свои мысли, применяет знаковую и схематичную символику,</w:t>
      </w:r>
      <w:r w:rsidRPr="00176E6A">
        <w:rPr>
          <w:color w:val="000000"/>
          <w:sz w:val="28"/>
          <w:szCs w:val="28"/>
        </w:rPr>
        <w:t xml:space="preserve"> применяет </w:t>
      </w:r>
      <w:r w:rsidR="0061552E" w:rsidRPr="00176E6A">
        <w:rPr>
          <w:color w:val="000000"/>
          <w:sz w:val="28"/>
          <w:szCs w:val="28"/>
        </w:rPr>
        <w:t>свои знания</w:t>
      </w:r>
      <w:r w:rsidRPr="00176E6A">
        <w:rPr>
          <w:color w:val="000000"/>
          <w:sz w:val="28"/>
          <w:szCs w:val="28"/>
        </w:rPr>
        <w:t xml:space="preserve"> в практической деятельности</w:t>
      </w:r>
      <w:r w:rsidR="0061552E" w:rsidRPr="00176E6A">
        <w:rPr>
          <w:color w:val="000000"/>
          <w:sz w:val="28"/>
          <w:szCs w:val="28"/>
        </w:rPr>
        <w:t xml:space="preserve">, </w:t>
      </w:r>
      <w:r w:rsidRPr="00176E6A">
        <w:rPr>
          <w:color w:val="000000"/>
          <w:sz w:val="28"/>
          <w:szCs w:val="28"/>
        </w:rPr>
        <w:t xml:space="preserve">готовится к решению </w:t>
      </w:r>
      <w:r w:rsidR="0061552E" w:rsidRPr="00176E6A">
        <w:rPr>
          <w:color w:val="000000"/>
          <w:sz w:val="28"/>
          <w:szCs w:val="28"/>
        </w:rPr>
        <w:t xml:space="preserve">жизненных практических </w:t>
      </w:r>
      <w:r w:rsidRPr="00176E6A">
        <w:rPr>
          <w:color w:val="000000"/>
          <w:sz w:val="28"/>
          <w:szCs w:val="28"/>
        </w:rPr>
        <w:t>задач</w:t>
      </w:r>
      <w:r w:rsidR="00F31B84">
        <w:rPr>
          <w:color w:val="000000"/>
          <w:sz w:val="28"/>
          <w:szCs w:val="28"/>
        </w:rPr>
        <w:t xml:space="preserve">, </w:t>
      </w:r>
      <w:r w:rsidR="00F31B84" w:rsidRPr="00176E6A">
        <w:rPr>
          <w:color w:val="000000"/>
          <w:sz w:val="28"/>
          <w:szCs w:val="28"/>
        </w:rPr>
        <w:t>приобретает математические знания</w:t>
      </w:r>
      <w:r w:rsidR="0061552E" w:rsidRPr="00176E6A">
        <w:rPr>
          <w:color w:val="000000"/>
          <w:sz w:val="28"/>
          <w:szCs w:val="28"/>
        </w:rPr>
        <w:t>.</w:t>
      </w:r>
    </w:p>
    <w:p w:rsidR="0061552E" w:rsidRPr="00176E6A" w:rsidRDefault="0061552E" w:rsidP="009B150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6E6A">
        <w:rPr>
          <w:color w:val="000000"/>
          <w:sz w:val="28"/>
          <w:szCs w:val="28"/>
        </w:rPr>
        <w:t>При организации работы с текстовой задачей мы используем план действий:</w:t>
      </w:r>
    </w:p>
    <w:p w:rsidR="0061552E" w:rsidRPr="0061552E" w:rsidRDefault="0061552E" w:rsidP="009B150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задачу, выделить условие и вопрос (требование).</w:t>
      </w:r>
    </w:p>
    <w:p w:rsidR="0061552E" w:rsidRPr="0061552E" w:rsidRDefault="0061552E" w:rsidP="009B150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 условии данные и искомые</w:t>
      </w:r>
      <w:r w:rsidR="00176E6A" w:rsidRPr="0017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(подчеркнуть основные слова)</w:t>
      </w: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52E" w:rsidRPr="0061552E" w:rsidRDefault="0061552E" w:rsidP="009B150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модель задачи.</w:t>
      </w:r>
    </w:p>
    <w:p w:rsidR="0061552E" w:rsidRPr="0061552E" w:rsidRDefault="0061552E" w:rsidP="009B150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Обдумать план решения задачи.</w:t>
      </w:r>
    </w:p>
    <w:p w:rsidR="0061552E" w:rsidRPr="0061552E" w:rsidRDefault="0061552E" w:rsidP="009B150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решение.</w:t>
      </w:r>
    </w:p>
    <w:p w:rsidR="0061552E" w:rsidRPr="0061552E" w:rsidRDefault="0061552E" w:rsidP="009B150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решение задачи.</w:t>
      </w:r>
    </w:p>
    <w:p w:rsidR="0061552E" w:rsidRPr="00176E6A" w:rsidRDefault="0061552E" w:rsidP="009B150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ответ.</w:t>
      </w:r>
    </w:p>
    <w:p w:rsidR="00176E6A" w:rsidRPr="00176E6A" w:rsidRDefault="00176E6A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ошибки при решении задачи возникают у тех обучающихся, которые не справляются с каким-либо пунктом плана или работают не по плану. </w:t>
      </w:r>
    </w:p>
    <w:p w:rsidR="00176E6A" w:rsidRDefault="00176E6A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при анализе и решении задачи отводится моделированию условия и вопроса задач. Для этой цели использую рисунки (1 класс), краткое условие задачи, схема, чертёж (2 класс), в 3-4 классах для моделирования и интерпретации текстовых задач использую таблицы, стрелочные схемы. Важен этап перехода от рисунка к чертежу и схеме при моделировании задач второклассниками. На примере одной и той же задачи </w:t>
      </w:r>
      <w:r w:rsidR="00F3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17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варианты фиксирования данных и вопроса: от рисунка к чертежу. Особенно    при решении задач на деление и у</w:t>
      </w:r>
      <w:r w:rsidR="00F3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7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ножение.</w:t>
      </w:r>
    </w:p>
    <w:p w:rsidR="003748CE" w:rsidRDefault="003748CE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 при изучении темы «Задачи на деление на равные части»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решить задачу, смоделировав её условие и вопрос с помощью рисунка. «12 кирпичей разложили в </w:t>
      </w:r>
      <w:r w:rsidR="00D6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поровну. Сколько кирпичей в одном ряду? Обозначь каждый кирпич квадратом и сделай рисунок к задаче». После того, как ребята решили задачу</w:t>
      </w:r>
      <w:r w:rsidR="00D6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им задачу с числом 40. Всего 40 кирпичей. </w:t>
      </w:r>
      <w:r w:rsidR="00D6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Выясняем,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моделировать</w:t>
      </w:r>
      <w:r w:rsidR="00D6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задачи с помощью рисунка </w:t>
      </w:r>
      <w:proofErr w:type="spellStart"/>
      <w:r w:rsidR="00D6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затратно</w:t>
      </w:r>
      <w:proofErr w:type="spellEnd"/>
      <w:r w:rsidR="00D6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времени, не рационально. Предлагаю воспользоваться чертежом. </w:t>
      </w:r>
      <w:r w:rsidR="00D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сами выполняют чертёж, вписывают данные и вопрос.</w:t>
      </w:r>
    </w:p>
    <w:p w:rsidR="00DD1994" w:rsidRDefault="009B150D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046" style="position:absolute;left:0;text-align:left;margin-left:184.7pt;margin-top:-5.7pt;width:183.25pt;height:107.25pt;z-index:251658240" coordorigin="1332,10961" coordsize="4833,2509">
            <v:group id="_x0000_s1047" style="position:absolute;left:1332;top:11205;width:4833;height:780" coordorigin="1332,11205" coordsize="4833,78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8" type="#_x0000_t32" style="position:absolute;left:1332;top:11628;width:4830;height:0" o:connectortype="straight" strokeweight="2pt"/>
              <v:shape id="_x0000_s1049" type="#_x0000_t32" style="position:absolute;left:1332;top:11205;width:0;height:780;flip:y" o:connectortype="straight" strokeweight="2pt"/>
              <v:shape id="_x0000_s1050" type="#_x0000_t32" style="position:absolute;left:6162;top:11205;width:3;height:646;flip:y" o:connectortype="straight" strokeweight="2pt"/>
              <v:shape id="_x0000_s1051" type="#_x0000_t32" style="position:absolute;left:2925;top:11205;width:0;height:780;flip:y" o:connectortype="straight" strokeweight="2pt"/>
              <v:shape id="_x0000_s1052" type="#_x0000_t32" style="position:absolute;left:4635;top:11205;width:0;height:780;flip:y" o:connectortype="straight" strokeweight="2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894;top:10961;width:407;height:579;mso-width-relative:margin;mso-height-relative:margin">
              <v:textbox style="mso-next-textbox:#_x0000_s1053">
                <w:txbxContent>
                  <w:p w:rsidR="00DD1994" w:rsidRPr="004E0481" w:rsidRDefault="00DD1994" w:rsidP="00DD1994">
                    <w:pPr>
                      <w:rPr>
                        <w:b/>
                        <w:sz w:val="36"/>
                        <w:szCs w:val="36"/>
                      </w:rPr>
                    </w:pPr>
                    <w:r w:rsidRPr="004E0481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4" type="#_x0000_t88" style="position:absolute;left:3461;top:10039;width:577;height:4830;rotation:90" strokeweight="2pt"/>
            <v:shape id="_x0000_s1055" type="#_x0000_t202" style="position:absolute;left:3544;top:12891;width:1091;height:579;mso-width-relative:margin;mso-height-relative:margin">
              <v:textbox style="mso-next-textbox:#_x0000_s1055">
                <w:txbxContent>
                  <w:p w:rsidR="00DD1994" w:rsidRPr="004E0481" w:rsidRDefault="00DD1994" w:rsidP="00DD1994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4</w:t>
                    </w:r>
                    <w:r w:rsidRPr="00DD1994">
                      <w:rPr>
                        <w:b/>
                        <w:sz w:val="36"/>
                        <w:szCs w:val="36"/>
                      </w:rPr>
                      <w:t>0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к.</w:t>
                    </w:r>
                  </w:p>
                </w:txbxContent>
              </v:textbox>
            </v:shape>
          </v:group>
        </w:pict>
      </w:r>
    </w:p>
    <w:p w:rsidR="00DD1994" w:rsidRDefault="00DD1994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994" w:rsidRDefault="00DD1994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994" w:rsidRDefault="00DD1994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994" w:rsidRDefault="00DD1994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994" w:rsidRDefault="00DD1994" w:rsidP="009B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994" w:rsidRDefault="00DD1994" w:rsidP="009B15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</w:t>
      </w:r>
    </w:p>
    <w:p w:rsidR="00F31B84" w:rsidRDefault="00F31B84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Обдумывание плана решения задачи и проверка решения происходит с опорой на зафиксированную модель.  </w:t>
      </w:r>
      <w:r w:rsidR="00443F45" w:rsidRPr="00443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учащиеся уверены в правильности полученного ответа, необходимо всегда осуществлять проверку своего решения. Это помогает контролировать и оценивать</w:t>
      </w:r>
      <w:r w:rsidR="00443F45" w:rsidRPr="00443F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3F45" w:rsidRPr="00443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="00443F45" w:rsidRPr="00443F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ю учебную дея</w:t>
      </w:r>
      <w:r w:rsidR="00443F45" w:rsidRPr="00443F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тельность и деятельность одноклассников.</w:t>
      </w:r>
      <w:r w:rsidR="00443F45" w:rsidRPr="00443F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3F45" w:rsidRPr="00443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таких действий особенно эффективно при решении задач несколькими способами.</w:t>
      </w:r>
    </w:p>
    <w:p w:rsidR="00A0399A" w:rsidRPr="00C33582" w:rsidRDefault="00443F45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обучающихся  способствует анализ и решение текстовых задач, связанных с изучением окружающего мира, выполнением расчётов на уроках технологии,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A0399A" w:rsidRPr="00176E6A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="00DD1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235" w:rsidRPr="00176E6A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</w:t>
      </w:r>
      <w:r w:rsidR="00A0399A" w:rsidRPr="00176E6A">
        <w:rPr>
          <w:rFonts w:ascii="Times New Roman" w:hAnsi="Times New Roman" w:cs="Times New Roman"/>
          <w:color w:val="000000"/>
          <w:sz w:val="28"/>
          <w:szCs w:val="28"/>
        </w:rPr>
        <w:t>предлага</w:t>
      </w:r>
      <w:r w:rsidR="00C122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0399A" w:rsidRPr="00176E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1223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DD1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235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A0399A" w:rsidRPr="00176E6A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практического содержания, связанные со смежными дисциплинами.</w:t>
      </w:r>
    </w:p>
    <w:p w:rsidR="00C33582" w:rsidRPr="00C33582" w:rsidRDefault="00C33582" w:rsidP="009B15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582">
        <w:rPr>
          <w:rFonts w:ascii="Times New Roman" w:hAnsi="Times New Roman" w:cs="Times New Roman"/>
          <w:sz w:val="28"/>
          <w:szCs w:val="28"/>
        </w:rPr>
        <w:t>Решение задачи – это упражнение, развивающее мышление; оно способствует воспитанию терпения, настойчивости, воли, пробуждению интереса к самому процессу поиска решения, даёт возможность испытать глубокое удовлетворение, связанное с удачным решением, то есть формирует мотивационную сферу.</w:t>
      </w:r>
    </w:p>
    <w:p w:rsidR="0061552E" w:rsidRDefault="0061552E" w:rsidP="009B150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0D02" w:rsidRPr="009B150D" w:rsidRDefault="009F7B74" w:rsidP="009B150D">
      <w:pPr>
        <w:pStyle w:val="a4"/>
        <w:spacing w:before="0" w:beforeAutospacing="0" w:after="0" w:afterAutospacing="0"/>
        <w:rPr>
          <w:color w:val="000000"/>
        </w:rPr>
      </w:pPr>
      <w:r w:rsidRPr="009B150D">
        <w:rPr>
          <w:color w:val="000000"/>
        </w:rPr>
        <w:t>Библиографический список:</w:t>
      </w:r>
    </w:p>
    <w:p w:rsidR="009F7B74" w:rsidRPr="009B150D" w:rsidRDefault="009F7B74" w:rsidP="009B150D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9B150D">
        <w:rPr>
          <w:color w:val="000000"/>
          <w:shd w:val="clear" w:color="auto" w:fill="FFFFFF"/>
        </w:rPr>
        <w:t xml:space="preserve">Епишева О. Б. Технология обучения математике на основе </w:t>
      </w:r>
      <w:proofErr w:type="spellStart"/>
      <w:r w:rsidRPr="009B150D">
        <w:rPr>
          <w:color w:val="000000"/>
          <w:shd w:val="clear" w:color="auto" w:fill="FFFFFF"/>
        </w:rPr>
        <w:t>деятельностного</w:t>
      </w:r>
      <w:proofErr w:type="spellEnd"/>
      <w:r w:rsidRPr="009B150D">
        <w:rPr>
          <w:color w:val="000000"/>
          <w:shd w:val="clear" w:color="auto" w:fill="FFFFFF"/>
        </w:rPr>
        <w:t xml:space="preserve"> подхода. – М.: Просвещение, 2003.</w:t>
      </w:r>
    </w:p>
    <w:p w:rsidR="009F7B74" w:rsidRPr="009B150D" w:rsidRDefault="009F7B74" w:rsidP="009B150D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9B150D">
        <w:rPr>
          <w:color w:val="000000"/>
          <w:shd w:val="clear" w:color="auto" w:fill="FFFFFF"/>
        </w:rPr>
        <w:t>Метапредметное</w:t>
      </w:r>
      <w:proofErr w:type="spellEnd"/>
      <w:r w:rsidRPr="009B150D">
        <w:rPr>
          <w:color w:val="000000"/>
          <w:shd w:val="clear" w:color="auto" w:fill="FFFFFF"/>
        </w:rPr>
        <w:t xml:space="preserve"> содержание образования // </w:t>
      </w:r>
      <w:proofErr w:type="gramStart"/>
      <w:r w:rsidRPr="009B150D">
        <w:rPr>
          <w:color w:val="000000"/>
          <w:shd w:val="clear" w:color="auto" w:fill="FFFFFF"/>
        </w:rPr>
        <w:t>Хуторской</w:t>
      </w:r>
      <w:proofErr w:type="gramEnd"/>
      <w:r w:rsidRPr="009B150D">
        <w:rPr>
          <w:color w:val="000000"/>
          <w:shd w:val="clear" w:color="auto" w:fill="FFFFFF"/>
        </w:rPr>
        <w:t xml:space="preserve"> А.В. Современная дидактика. Учеб</w:t>
      </w:r>
      <w:proofErr w:type="gramStart"/>
      <w:r w:rsidRPr="009B150D">
        <w:rPr>
          <w:color w:val="000000"/>
          <w:shd w:val="clear" w:color="auto" w:fill="FFFFFF"/>
        </w:rPr>
        <w:t>.</w:t>
      </w:r>
      <w:proofErr w:type="gramEnd"/>
      <w:r w:rsidRPr="009B150D">
        <w:rPr>
          <w:color w:val="000000"/>
          <w:shd w:val="clear" w:color="auto" w:fill="FFFFFF"/>
        </w:rPr>
        <w:t xml:space="preserve"> </w:t>
      </w:r>
      <w:proofErr w:type="gramStart"/>
      <w:r w:rsidRPr="009B150D">
        <w:rPr>
          <w:color w:val="000000"/>
          <w:shd w:val="clear" w:color="auto" w:fill="FFFFFF"/>
        </w:rPr>
        <w:t>п</w:t>
      </w:r>
      <w:proofErr w:type="gramEnd"/>
      <w:r w:rsidRPr="009B150D">
        <w:rPr>
          <w:color w:val="000000"/>
          <w:shd w:val="clear" w:color="auto" w:fill="FFFFFF"/>
        </w:rPr>
        <w:t xml:space="preserve">особие. 2-е изд., </w:t>
      </w:r>
      <w:proofErr w:type="spellStart"/>
      <w:r w:rsidRPr="009B150D">
        <w:rPr>
          <w:color w:val="000000"/>
          <w:shd w:val="clear" w:color="auto" w:fill="FFFFFF"/>
        </w:rPr>
        <w:t>перераб</w:t>
      </w:r>
      <w:proofErr w:type="spellEnd"/>
      <w:r w:rsidRPr="009B150D">
        <w:rPr>
          <w:color w:val="000000"/>
          <w:shd w:val="clear" w:color="auto" w:fill="FFFFFF"/>
        </w:rPr>
        <w:t>. / А.В. Хуторской. — М.: Высшая школа, 2007. — С.159-182.</w:t>
      </w:r>
    </w:p>
    <w:p w:rsidR="009F7B74" w:rsidRPr="009B150D" w:rsidRDefault="009F7B74" w:rsidP="009B150D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9B150D">
        <w:rPr>
          <w:color w:val="000000"/>
          <w:shd w:val="clear" w:color="auto" w:fill="FFFFFF"/>
        </w:rPr>
        <w:t xml:space="preserve">Сборник проектных задач. Начальная школа. Пособие для учителей общеобразовательных учреждений. В 2 </w:t>
      </w:r>
      <w:proofErr w:type="spellStart"/>
      <w:r w:rsidRPr="009B150D">
        <w:rPr>
          <w:color w:val="000000"/>
          <w:shd w:val="clear" w:color="auto" w:fill="FFFFFF"/>
        </w:rPr>
        <w:t>вып</w:t>
      </w:r>
      <w:proofErr w:type="spellEnd"/>
      <w:r w:rsidRPr="009B150D">
        <w:rPr>
          <w:color w:val="000000"/>
          <w:shd w:val="clear" w:color="auto" w:fill="FFFFFF"/>
        </w:rPr>
        <w:t>. Вып.1/</w:t>
      </w:r>
      <w:r w:rsidR="003748CE" w:rsidRPr="009B150D">
        <w:rPr>
          <w:color w:val="000000"/>
          <w:shd w:val="clear" w:color="auto" w:fill="FFFFFF"/>
        </w:rPr>
        <w:t xml:space="preserve">(А. Б. Воронцов, В. М. </w:t>
      </w:r>
      <w:proofErr w:type="spellStart"/>
      <w:r w:rsidR="003748CE" w:rsidRPr="009B150D">
        <w:rPr>
          <w:color w:val="000000"/>
          <w:shd w:val="clear" w:color="auto" w:fill="FFFFFF"/>
        </w:rPr>
        <w:t>Заславский</w:t>
      </w:r>
      <w:proofErr w:type="spellEnd"/>
      <w:r w:rsidR="003748CE" w:rsidRPr="009B150D">
        <w:rPr>
          <w:color w:val="000000"/>
          <w:shd w:val="clear" w:color="auto" w:fill="FFFFFF"/>
        </w:rPr>
        <w:t>); под ред. А. Б. Воронцова. – М.: Просвещение, 2011.</w:t>
      </w:r>
    </w:p>
    <w:p w:rsidR="009F7B74" w:rsidRPr="00176E6A" w:rsidRDefault="009F7B74" w:rsidP="009B150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0399A" w:rsidRPr="00443F45" w:rsidRDefault="00443F45" w:rsidP="009B1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443F45" w:rsidRDefault="00443F45" w:rsidP="009B1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2B" w:rsidRDefault="00807F2B" w:rsidP="009B1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F2B" w:rsidSect="002E25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4BB"/>
    <w:multiLevelType w:val="multilevel"/>
    <w:tmpl w:val="BD08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87E9E"/>
    <w:multiLevelType w:val="hybridMultilevel"/>
    <w:tmpl w:val="A45E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26F3"/>
    <w:rsid w:val="00176E6A"/>
    <w:rsid w:val="002E2519"/>
    <w:rsid w:val="003748CE"/>
    <w:rsid w:val="00443F45"/>
    <w:rsid w:val="004E0481"/>
    <w:rsid w:val="00535BF4"/>
    <w:rsid w:val="0061552E"/>
    <w:rsid w:val="00807F2B"/>
    <w:rsid w:val="00970D02"/>
    <w:rsid w:val="009B150D"/>
    <w:rsid w:val="009F7B74"/>
    <w:rsid w:val="00A0399A"/>
    <w:rsid w:val="00AE01B2"/>
    <w:rsid w:val="00C12235"/>
    <w:rsid w:val="00C33582"/>
    <w:rsid w:val="00C62198"/>
    <w:rsid w:val="00D65EAD"/>
    <w:rsid w:val="00DD1994"/>
    <w:rsid w:val="00ED3FCF"/>
    <w:rsid w:val="00F31B84"/>
    <w:rsid w:val="00F3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  <o:r id="V:Rule4" type="connector" idref="#_x0000_s1049"/>
        <o:r id="V:Rule5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399A"/>
    <w:rPr>
      <w:i/>
      <w:iCs/>
    </w:rPr>
  </w:style>
  <w:style w:type="character" w:customStyle="1" w:styleId="apple-converted-space">
    <w:name w:val="apple-converted-space"/>
    <w:basedOn w:val="a0"/>
    <w:rsid w:val="00A0399A"/>
  </w:style>
  <w:style w:type="paragraph" w:styleId="a4">
    <w:name w:val="Normal (Web)"/>
    <w:basedOn w:val="a"/>
    <w:uiPriority w:val="99"/>
    <w:unhideWhenUsed/>
    <w:rsid w:val="00A0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C335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3582"/>
    <w:pPr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2015-12-17T22:10:00Z</dcterms:created>
  <dcterms:modified xsi:type="dcterms:W3CDTF">2015-12-18T09:45:00Z</dcterms:modified>
</cp:coreProperties>
</file>