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A5" w:rsidRPr="00A87CA5" w:rsidRDefault="00A87CA5" w:rsidP="00A87CA5">
      <w:pPr>
        <w:spacing w:after="0" w:line="360" w:lineRule="auto"/>
        <w:ind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7CA5">
        <w:rPr>
          <w:rFonts w:ascii="Times New Roman" w:hAnsi="Times New Roman" w:cs="Times New Roman"/>
          <w:i/>
          <w:sz w:val="28"/>
          <w:szCs w:val="28"/>
        </w:rPr>
        <w:t>Леушина</w:t>
      </w:r>
      <w:proofErr w:type="spellEnd"/>
      <w:r w:rsidRPr="00A87CA5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учитель географии, </w:t>
      </w:r>
    </w:p>
    <w:p w:rsidR="00A87CA5" w:rsidRPr="00492BB0" w:rsidRDefault="00A87CA5" w:rsidP="00B76771">
      <w:pPr>
        <w:spacing w:after="0" w:line="360" w:lineRule="auto"/>
        <w:ind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A5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A87CA5">
        <w:rPr>
          <w:rFonts w:ascii="Times New Roman" w:hAnsi="Times New Roman" w:cs="Times New Roman"/>
          <w:i/>
          <w:sz w:val="28"/>
          <w:szCs w:val="28"/>
        </w:rPr>
        <w:t>Очёрская</w:t>
      </w:r>
      <w:proofErr w:type="spellEnd"/>
      <w:r w:rsidRPr="00A87CA5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 №1</w:t>
      </w:r>
    </w:p>
    <w:p w:rsidR="00492BB0" w:rsidRDefault="00492BB0" w:rsidP="00492BB0">
      <w:pPr>
        <w:spacing w:after="0"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B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школьников с географической номенклатурой </w:t>
      </w:r>
    </w:p>
    <w:p w:rsidR="00CF1114" w:rsidRPr="00492BB0" w:rsidRDefault="00492BB0" w:rsidP="00492BB0">
      <w:pPr>
        <w:spacing w:after="0" w:line="36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B0">
        <w:rPr>
          <w:rFonts w:ascii="Times New Roman" w:hAnsi="Times New Roman" w:cs="Times New Roman"/>
          <w:b/>
          <w:sz w:val="28"/>
          <w:szCs w:val="28"/>
        </w:rPr>
        <w:t>как условие результативного освоения географии</w:t>
      </w:r>
    </w:p>
    <w:p w:rsidR="00660889" w:rsidRPr="00A87CA5" w:rsidRDefault="00660889" w:rsidP="00A87C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CA5">
        <w:rPr>
          <w:rFonts w:ascii="Times New Roman" w:hAnsi="Times New Roman" w:cs="Times New Roman"/>
          <w:sz w:val="28"/>
          <w:szCs w:val="28"/>
        </w:rPr>
        <w:tab/>
      </w:r>
      <w:r w:rsidRPr="00A87CA5">
        <w:rPr>
          <w:rFonts w:ascii="Times New Roman" w:hAnsi="Times New Roman" w:cs="Times New Roman"/>
          <w:sz w:val="28"/>
          <w:szCs w:val="28"/>
        </w:rPr>
        <w:t xml:space="preserve">Работая в школе в течение длительного времени и занимаясь подготовкой детей к </w:t>
      </w:r>
      <w:r w:rsidR="00BC72DC" w:rsidRPr="00A87CA5">
        <w:rPr>
          <w:rFonts w:ascii="Times New Roman" w:hAnsi="Times New Roman" w:cs="Times New Roman"/>
          <w:sz w:val="28"/>
          <w:szCs w:val="28"/>
        </w:rPr>
        <w:t xml:space="preserve">олимпиадам и </w:t>
      </w:r>
      <w:r w:rsidR="0081134D" w:rsidRPr="00A87CA5">
        <w:rPr>
          <w:rFonts w:ascii="Times New Roman" w:hAnsi="Times New Roman" w:cs="Times New Roman"/>
          <w:sz w:val="28"/>
          <w:szCs w:val="28"/>
        </w:rPr>
        <w:t xml:space="preserve">итоговой аттестации, </w:t>
      </w:r>
      <w:r w:rsidR="003918DB" w:rsidRPr="00A87CA5">
        <w:rPr>
          <w:rFonts w:ascii="Times New Roman" w:hAnsi="Times New Roman" w:cs="Times New Roman"/>
          <w:sz w:val="28"/>
          <w:szCs w:val="28"/>
        </w:rPr>
        <w:t xml:space="preserve">заметно, что </w:t>
      </w:r>
      <w:r w:rsidR="0081134D" w:rsidRPr="00A87CA5">
        <w:rPr>
          <w:rFonts w:ascii="Times New Roman" w:hAnsi="Times New Roman" w:cs="Times New Roman"/>
          <w:sz w:val="28"/>
          <w:szCs w:val="28"/>
        </w:rPr>
        <w:t>одной из проблем, которая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="0081134D" w:rsidRPr="00A87CA5">
        <w:rPr>
          <w:rFonts w:ascii="Times New Roman" w:hAnsi="Times New Roman" w:cs="Times New Roman"/>
          <w:sz w:val="28"/>
          <w:szCs w:val="28"/>
        </w:rPr>
        <w:t>вызывает трудности у учащихся, является з</w:t>
      </w:r>
      <w:r w:rsidRPr="00A87CA5">
        <w:rPr>
          <w:rFonts w:ascii="Times New Roman" w:hAnsi="Times New Roman" w:cs="Times New Roman"/>
          <w:sz w:val="28"/>
          <w:szCs w:val="28"/>
        </w:rPr>
        <w:t>нание</w:t>
      </w:r>
      <w:r w:rsidR="0081134D" w:rsidRPr="00A87CA5">
        <w:rPr>
          <w:rFonts w:ascii="Times New Roman" w:hAnsi="Times New Roman" w:cs="Times New Roman"/>
          <w:sz w:val="28"/>
          <w:szCs w:val="28"/>
        </w:rPr>
        <w:t xml:space="preserve"> и понимание</w:t>
      </w:r>
      <w:r w:rsidRPr="00A87CA5">
        <w:rPr>
          <w:rFonts w:ascii="Times New Roman" w:hAnsi="Times New Roman" w:cs="Times New Roman"/>
          <w:sz w:val="28"/>
          <w:szCs w:val="28"/>
        </w:rPr>
        <w:t xml:space="preserve"> географической номенклатуры. Чтобы заинтересовать школьников и расширить их кругозор</w:t>
      </w:r>
      <w:r w:rsidR="0081134D" w:rsidRPr="00A87CA5">
        <w:rPr>
          <w:rFonts w:ascii="Times New Roman" w:hAnsi="Times New Roman" w:cs="Times New Roman"/>
          <w:sz w:val="28"/>
          <w:szCs w:val="28"/>
        </w:rPr>
        <w:t>,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="0081134D" w:rsidRPr="00A87CA5">
        <w:rPr>
          <w:rFonts w:ascii="Times New Roman" w:hAnsi="Times New Roman" w:cs="Times New Roman"/>
          <w:sz w:val="28"/>
          <w:szCs w:val="28"/>
        </w:rPr>
        <w:t>было принято</w:t>
      </w:r>
      <w:r w:rsidR="003918DB" w:rsidRPr="00A87CA5">
        <w:rPr>
          <w:rFonts w:ascii="Times New Roman" w:hAnsi="Times New Roman" w:cs="Times New Roman"/>
          <w:sz w:val="28"/>
          <w:szCs w:val="28"/>
        </w:rPr>
        <w:t xml:space="preserve"> решение изучит</w:t>
      </w:r>
      <w:r w:rsidR="0081134D" w:rsidRPr="00A87CA5">
        <w:rPr>
          <w:rFonts w:ascii="Times New Roman" w:hAnsi="Times New Roman" w:cs="Times New Roman"/>
          <w:sz w:val="28"/>
          <w:szCs w:val="28"/>
        </w:rPr>
        <w:t>ь этот вопрос подроб</w:t>
      </w:r>
      <w:r w:rsidR="003918DB" w:rsidRPr="00A87CA5">
        <w:rPr>
          <w:rFonts w:ascii="Times New Roman" w:hAnsi="Times New Roman" w:cs="Times New Roman"/>
          <w:sz w:val="28"/>
          <w:szCs w:val="28"/>
        </w:rPr>
        <w:t xml:space="preserve">нее, для этого </w:t>
      </w:r>
      <w:r w:rsidRPr="00A87CA5">
        <w:rPr>
          <w:rFonts w:ascii="Times New Roman" w:hAnsi="Times New Roman" w:cs="Times New Roman"/>
          <w:sz w:val="28"/>
          <w:szCs w:val="28"/>
        </w:rPr>
        <w:t>были поставлены следующие задачи:</w:t>
      </w:r>
    </w:p>
    <w:p w:rsidR="00660889" w:rsidRPr="00A87CA5" w:rsidRDefault="00A87CA5" w:rsidP="00A87CA5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A87CA5">
        <w:rPr>
          <w:sz w:val="28"/>
          <w:szCs w:val="28"/>
        </w:rPr>
        <w:t>определить предметную область</w:t>
      </w:r>
      <w:r w:rsidR="00660889" w:rsidRPr="00A87CA5">
        <w:rPr>
          <w:sz w:val="28"/>
          <w:szCs w:val="28"/>
        </w:rPr>
        <w:t xml:space="preserve"> топонимики как науки;</w:t>
      </w:r>
    </w:p>
    <w:p w:rsidR="00686A47" w:rsidRPr="00A87CA5" w:rsidRDefault="00A87CA5" w:rsidP="00A87CA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составить классификацию</w:t>
      </w:r>
      <w:r w:rsidR="00686A47" w:rsidRPr="00A87CA5">
        <w:rPr>
          <w:rFonts w:ascii="Times New Roman" w:hAnsi="Times New Roman" w:cs="Times New Roman"/>
          <w:sz w:val="28"/>
          <w:szCs w:val="28"/>
        </w:rPr>
        <w:t xml:space="preserve"> географических названий;</w:t>
      </w:r>
    </w:p>
    <w:p w:rsidR="00660889" w:rsidRPr="00A87CA5" w:rsidRDefault="00A87CA5" w:rsidP="00A87CA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описать</w:t>
      </w:r>
      <w:r w:rsidR="00BC72DC" w:rsidRPr="00A87CA5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660889" w:rsidRPr="00A87CA5">
        <w:rPr>
          <w:rFonts w:ascii="Times New Roman" w:hAnsi="Times New Roman" w:cs="Times New Roman"/>
          <w:sz w:val="28"/>
          <w:szCs w:val="28"/>
        </w:rPr>
        <w:t xml:space="preserve"> изучения географических названий;</w:t>
      </w:r>
    </w:p>
    <w:p w:rsidR="00660889" w:rsidRPr="00A87CA5" w:rsidRDefault="00A87CA5" w:rsidP="00A87CA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18DB" w:rsidRPr="00A87CA5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3918DB" w:rsidRPr="00A87CA5">
        <w:rPr>
          <w:rFonts w:ascii="Times New Roman" w:hAnsi="Times New Roman" w:cs="Times New Roman"/>
          <w:sz w:val="28"/>
          <w:szCs w:val="28"/>
        </w:rPr>
        <w:t>меж</w:t>
      </w:r>
      <w:r w:rsidR="00660889" w:rsidRPr="00A87CA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660889" w:rsidRPr="00A87CA5">
        <w:rPr>
          <w:rFonts w:ascii="Times New Roman" w:hAnsi="Times New Roman" w:cs="Times New Roman"/>
          <w:sz w:val="28"/>
          <w:szCs w:val="28"/>
        </w:rPr>
        <w:t xml:space="preserve"> связей, определяющих комплексный подход к изучению истории происхождения географических названий;</w:t>
      </w:r>
    </w:p>
    <w:p w:rsidR="003918DB" w:rsidRPr="003731E9" w:rsidRDefault="00A87CA5" w:rsidP="003731E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повысить интерес учащихся </w:t>
      </w:r>
      <w:r w:rsidR="00660889" w:rsidRPr="00A87CA5">
        <w:rPr>
          <w:rFonts w:ascii="Times New Roman" w:hAnsi="Times New Roman" w:cs="Times New Roman"/>
          <w:sz w:val="28"/>
          <w:szCs w:val="28"/>
        </w:rPr>
        <w:t xml:space="preserve"> к</w:t>
      </w:r>
      <w:r w:rsidR="003918DB" w:rsidRPr="00A87CA5">
        <w:rPr>
          <w:rFonts w:ascii="Times New Roman" w:hAnsi="Times New Roman" w:cs="Times New Roman"/>
          <w:sz w:val="28"/>
          <w:szCs w:val="28"/>
        </w:rPr>
        <w:t xml:space="preserve"> изучению родного края</w:t>
      </w:r>
      <w:r w:rsidR="00660889" w:rsidRPr="00A87CA5">
        <w:rPr>
          <w:rFonts w:ascii="Times New Roman" w:hAnsi="Times New Roman" w:cs="Times New Roman"/>
          <w:sz w:val="28"/>
          <w:szCs w:val="28"/>
        </w:rPr>
        <w:t xml:space="preserve"> ч</w:t>
      </w:r>
      <w:r w:rsidR="003918DB" w:rsidRPr="00A87CA5">
        <w:rPr>
          <w:rFonts w:ascii="Times New Roman" w:hAnsi="Times New Roman" w:cs="Times New Roman"/>
          <w:sz w:val="28"/>
          <w:szCs w:val="28"/>
        </w:rPr>
        <w:t>ерез знакомство с местными топонимами</w:t>
      </w:r>
      <w:r w:rsidR="003731E9">
        <w:rPr>
          <w:rFonts w:ascii="Times New Roman" w:hAnsi="Times New Roman" w:cs="Times New Roman"/>
          <w:sz w:val="28"/>
          <w:szCs w:val="28"/>
        </w:rPr>
        <w:t>.</w:t>
      </w:r>
    </w:p>
    <w:p w:rsidR="00660889" w:rsidRPr="00A87CA5" w:rsidRDefault="00660889" w:rsidP="00A87CA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87CA5">
        <w:rPr>
          <w:sz w:val="28"/>
          <w:szCs w:val="28"/>
        </w:rPr>
        <w:t xml:space="preserve">        В рабочей программе по географии изучение географической номенклатуры – одно из главных направлений, которому уделяется огромное внимание. Так, например, в 6 классе ученики должны знать </w:t>
      </w:r>
      <w:r w:rsidR="00B320DD" w:rsidRPr="00A87CA5">
        <w:rPr>
          <w:sz w:val="28"/>
          <w:szCs w:val="28"/>
        </w:rPr>
        <w:t xml:space="preserve">названия и </w:t>
      </w:r>
      <w:r w:rsidRPr="00A87CA5">
        <w:rPr>
          <w:sz w:val="28"/>
          <w:szCs w:val="28"/>
        </w:rPr>
        <w:t>расположение  крупных форм рельефа, рек и озер; в 7 классе – топонимы всех материков; в 8-9 классах – крупн</w:t>
      </w:r>
      <w:r w:rsidR="00625F1A" w:rsidRPr="00A87CA5">
        <w:rPr>
          <w:sz w:val="28"/>
          <w:szCs w:val="28"/>
        </w:rPr>
        <w:t>ые физико-географические объекты</w:t>
      </w:r>
      <w:r w:rsidRPr="00A87CA5">
        <w:rPr>
          <w:sz w:val="28"/>
          <w:szCs w:val="28"/>
        </w:rPr>
        <w:t xml:space="preserve"> и субъекты РФ; в 10-11 классах – названия стран мира со столицами и многое другое.</w:t>
      </w:r>
    </w:p>
    <w:p w:rsidR="00660889" w:rsidRPr="00A87CA5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Всё на Земле имеет свой адрес. Невозможно представить себе современный мир без географических имён. </w:t>
      </w:r>
      <w:r w:rsidR="00D72216" w:rsidRPr="00A87CA5">
        <w:rPr>
          <w:rFonts w:ascii="Times New Roman" w:hAnsi="Times New Roman" w:cs="Times New Roman"/>
          <w:sz w:val="28"/>
          <w:szCs w:val="28"/>
        </w:rPr>
        <w:t xml:space="preserve">Совокупность названий географических объектов принято называть географической номенклатурой, это неотъемлемая часть географической карты и изучается вместе с нею. </w:t>
      </w:r>
    </w:p>
    <w:p w:rsidR="00660889" w:rsidRPr="00A87CA5" w:rsidRDefault="00660889" w:rsidP="00A87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lastRenderedPageBreak/>
        <w:t xml:space="preserve">        Топонимика – наука о географических названиях. Она изучает их происхождение, развитие и современное состояние, их смысловое значение, лексический состав и грамматическое оформление, написание и произношение.</w:t>
      </w:r>
    </w:p>
    <w:p w:rsidR="00660889" w:rsidRPr="00A87CA5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Выделяется четыре группы географических названий:</w:t>
      </w:r>
    </w:p>
    <w:p w:rsidR="00660889" w:rsidRPr="00A87CA5" w:rsidRDefault="00660889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1)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оронимы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 xml:space="preserve"> – имена элементов рельефа;       </w:t>
      </w:r>
    </w:p>
    <w:p w:rsidR="00660889" w:rsidRPr="00A87CA5" w:rsidRDefault="00660889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2) гидронимы – имена водных объектов;</w:t>
      </w:r>
    </w:p>
    <w:p w:rsidR="00492BB0" w:rsidRDefault="00E24826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3) </w:t>
      </w:r>
      <w:proofErr w:type="spellStart"/>
      <w:r w:rsidR="00660889" w:rsidRPr="00A87CA5">
        <w:rPr>
          <w:rFonts w:ascii="Times New Roman" w:hAnsi="Times New Roman" w:cs="Times New Roman"/>
          <w:sz w:val="28"/>
          <w:szCs w:val="28"/>
        </w:rPr>
        <w:t>фитотопонимы</w:t>
      </w:r>
      <w:proofErr w:type="spellEnd"/>
      <w:r w:rsidR="00660889" w:rsidRPr="00A87C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0889" w:rsidRPr="00A87CA5">
        <w:rPr>
          <w:rFonts w:ascii="Times New Roman" w:hAnsi="Times New Roman" w:cs="Times New Roman"/>
          <w:sz w:val="28"/>
          <w:szCs w:val="28"/>
        </w:rPr>
        <w:t>зоотопонимы</w:t>
      </w:r>
      <w:proofErr w:type="spellEnd"/>
      <w:r w:rsidR="00660889" w:rsidRPr="00A87CA5">
        <w:rPr>
          <w:rFonts w:ascii="Times New Roman" w:hAnsi="Times New Roman" w:cs="Times New Roman"/>
          <w:sz w:val="28"/>
          <w:szCs w:val="28"/>
        </w:rPr>
        <w:t xml:space="preserve"> – имена растительных и животных сообществ;          </w:t>
      </w:r>
    </w:p>
    <w:p w:rsidR="00660889" w:rsidRPr="00A87CA5" w:rsidRDefault="00492BB0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889" w:rsidRPr="00A87CA5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="00660889" w:rsidRPr="00A87CA5">
        <w:rPr>
          <w:rFonts w:ascii="Times New Roman" w:hAnsi="Times New Roman" w:cs="Times New Roman"/>
          <w:sz w:val="28"/>
          <w:szCs w:val="28"/>
        </w:rPr>
        <w:t>антропотопонимы</w:t>
      </w:r>
      <w:proofErr w:type="spellEnd"/>
      <w:r w:rsidR="00660889" w:rsidRPr="00A87CA5">
        <w:rPr>
          <w:rFonts w:ascii="Times New Roman" w:hAnsi="Times New Roman" w:cs="Times New Roman"/>
          <w:sz w:val="28"/>
          <w:szCs w:val="28"/>
        </w:rPr>
        <w:t xml:space="preserve"> – имена населенных мест. </w:t>
      </w:r>
    </w:p>
    <w:p w:rsidR="00660889" w:rsidRPr="00A87CA5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spellStart"/>
      <w:proofErr w:type="gramStart"/>
      <w:r w:rsidRPr="00A87CA5">
        <w:rPr>
          <w:rFonts w:ascii="Times New Roman" w:hAnsi="Times New Roman" w:cs="Times New Roman"/>
          <w:sz w:val="28"/>
          <w:szCs w:val="28"/>
        </w:rPr>
        <w:t>бо</w:t>
      </w:r>
      <w:r w:rsidR="00625F1A" w:rsidRPr="00A87CA5">
        <w:rPr>
          <w:rFonts w:ascii="Times New Roman" w:hAnsi="Times New Roman" w:cs="Times New Roman"/>
          <w:sz w:val="28"/>
          <w:szCs w:val="28"/>
        </w:rPr>
        <w:t>́</w:t>
      </w:r>
      <w:r w:rsidRPr="00A87CA5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proofErr w:type="gramEnd"/>
      <w:r w:rsidRPr="00A87CA5">
        <w:rPr>
          <w:rFonts w:ascii="Times New Roman" w:hAnsi="Times New Roman" w:cs="Times New Roman"/>
          <w:sz w:val="28"/>
          <w:szCs w:val="28"/>
        </w:rPr>
        <w:t xml:space="preserve"> часть названий совершенно непонятна учащимся и воспринимается ими как набор звуков. С этим словом не связывается какой-либо реально воспринимаемый объект, оно не несёт никакой смысловой нагрузки. Поэтому задача учителя состоит в том, чтобы облегчить ученикам процесс запоминания названий</w:t>
      </w:r>
      <w:r w:rsidR="00625F1A" w:rsidRPr="00A87CA5">
        <w:rPr>
          <w:rFonts w:ascii="Times New Roman" w:hAnsi="Times New Roman" w:cs="Times New Roman"/>
          <w:sz w:val="28"/>
          <w:szCs w:val="28"/>
        </w:rPr>
        <w:t>.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="00625F1A" w:rsidRPr="00A87CA5">
        <w:rPr>
          <w:rFonts w:ascii="Times New Roman" w:hAnsi="Times New Roman" w:cs="Times New Roman"/>
          <w:sz w:val="28"/>
          <w:szCs w:val="28"/>
        </w:rPr>
        <w:t>Для этого на занятиях используется следующая методика.</w:t>
      </w:r>
    </w:p>
    <w:p w:rsidR="00660889" w:rsidRPr="00201FD1" w:rsidRDefault="00660889" w:rsidP="005267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1.</w:t>
      </w:r>
      <w:r w:rsidR="0052672D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 xml:space="preserve">При изложении учителем нового материала,  впервые встречающиеся названия должны выделяться голосом, произноситься чётко, если нужно – по слогам, а главное – правильно. </w:t>
      </w:r>
      <w:r w:rsidR="0052672D" w:rsidRPr="0052672D">
        <w:rPr>
          <w:rFonts w:ascii="Times New Roman" w:hAnsi="Times New Roman" w:cs="Times New Roman"/>
          <w:sz w:val="28"/>
          <w:szCs w:val="28"/>
        </w:rPr>
        <w:t>Новые слова мы слышим хуже, чем давно известные. Знакомые мы понимаем с первого звука. Недослышанное родное слово мы подразумеваем, и в предложении «</w:t>
      </w:r>
      <w:r w:rsidR="0052672D" w:rsidRPr="00201FD1">
        <w:rPr>
          <w:rFonts w:ascii="Times New Roman" w:hAnsi="Times New Roman" w:cs="Times New Roman"/>
          <w:sz w:val="28"/>
          <w:szCs w:val="28"/>
        </w:rPr>
        <w:t>Днём в пустыне жарко, а … холодно» мы мысленно вставляем слово «ночью». Географические же названия пассивны, и упущенного названия мы не можем восполнить. Нельзя понять, что выпало в предложении «Река … больше нашей Камы».</w:t>
      </w:r>
    </w:p>
    <w:p w:rsidR="00660889" w:rsidRPr="00A87CA5" w:rsidRDefault="00660889" w:rsidP="005267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2.</w:t>
      </w:r>
      <w:r w:rsidR="003731E9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>Каждое название учитель обязательно должен сопровождать географическим термином, определяющим род объекта (море, озеро, река, хребет)</w:t>
      </w:r>
      <w:r w:rsidR="00B320DD" w:rsidRPr="00A87CA5">
        <w:rPr>
          <w:rFonts w:ascii="Times New Roman" w:hAnsi="Times New Roman" w:cs="Times New Roman"/>
          <w:sz w:val="28"/>
          <w:szCs w:val="28"/>
        </w:rPr>
        <w:t>.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="0052672D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52672D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52672D">
        <w:rPr>
          <w:rFonts w:ascii="Times New Roman" w:hAnsi="Times New Roman" w:cs="Times New Roman"/>
          <w:sz w:val="28"/>
          <w:szCs w:val="28"/>
        </w:rPr>
        <w:t xml:space="preserve"> хребет, вулкан Ключевская Сопка.</w:t>
      </w:r>
    </w:p>
    <w:p w:rsidR="00660889" w:rsidRPr="000703B0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B0">
        <w:rPr>
          <w:rFonts w:ascii="Times New Roman" w:hAnsi="Times New Roman" w:cs="Times New Roman"/>
          <w:sz w:val="28"/>
          <w:szCs w:val="28"/>
        </w:rPr>
        <w:t>3.</w:t>
      </w:r>
      <w:r w:rsidR="0052672D" w:rsidRPr="000703B0">
        <w:rPr>
          <w:rFonts w:ascii="Times New Roman" w:hAnsi="Times New Roman" w:cs="Times New Roman"/>
          <w:sz w:val="28"/>
          <w:szCs w:val="28"/>
        </w:rPr>
        <w:t xml:space="preserve"> </w:t>
      </w:r>
      <w:r w:rsidRPr="000703B0">
        <w:rPr>
          <w:rFonts w:ascii="Times New Roman" w:hAnsi="Times New Roman" w:cs="Times New Roman"/>
          <w:sz w:val="28"/>
          <w:szCs w:val="28"/>
        </w:rPr>
        <w:t xml:space="preserve">Наиболее трудные названия нужно записывать на доске. </w:t>
      </w:r>
      <w:r w:rsidR="000703B0" w:rsidRPr="000703B0">
        <w:rPr>
          <w:rFonts w:ascii="Times New Roman" w:hAnsi="Times New Roman" w:cs="Times New Roman"/>
          <w:sz w:val="28"/>
          <w:szCs w:val="28"/>
        </w:rPr>
        <w:t>Однако важно, чтобы школьники не только видели написание названий на карте или на доске, не только слышали их произношение от учителя, но и сами бы писали</w:t>
      </w:r>
      <w:r w:rsidR="000703B0">
        <w:rPr>
          <w:rFonts w:ascii="Times New Roman" w:hAnsi="Times New Roman" w:cs="Times New Roman"/>
          <w:sz w:val="28"/>
          <w:szCs w:val="28"/>
        </w:rPr>
        <w:t xml:space="preserve"> и произносили </w:t>
      </w:r>
      <w:r w:rsidR="000703B0" w:rsidRPr="000703B0">
        <w:rPr>
          <w:rFonts w:ascii="Times New Roman" w:hAnsi="Times New Roman" w:cs="Times New Roman"/>
          <w:sz w:val="28"/>
          <w:szCs w:val="28"/>
        </w:rPr>
        <w:t xml:space="preserve"> их.  </w:t>
      </w:r>
      <w:r w:rsidR="000703B0">
        <w:rPr>
          <w:rFonts w:ascii="Times New Roman" w:hAnsi="Times New Roman" w:cs="Times New Roman"/>
          <w:sz w:val="28"/>
          <w:szCs w:val="28"/>
        </w:rPr>
        <w:t xml:space="preserve">Например, гора </w:t>
      </w:r>
      <w:proofErr w:type="spellStart"/>
      <w:r w:rsidR="000703B0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="000703B0">
        <w:rPr>
          <w:rFonts w:ascii="Times New Roman" w:hAnsi="Times New Roman" w:cs="Times New Roman"/>
          <w:sz w:val="28"/>
          <w:szCs w:val="28"/>
        </w:rPr>
        <w:t xml:space="preserve">́, страна </w:t>
      </w:r>
      <w:proofErr w:type="spellStart"/>
      <w:r w:rsidR="000703B0">
        <w:rPr>
          <w:rFonts w:ascii="Times New Roman" w:hAnsi="Times New Roman" w:cs="Times New Roman"/>
          <w:sz w:val="28"/>
          <w:szCs w:val="28"/>
        </w:rPr>
        <w:t>Кот-дˊИвуар</w:t>
      </w:r>
      <w:proofErr w:type="spellEnd"/>
      <w:r w:rsidR="000703B0">
        <w:rPr>
          <w:rFonts w:ascii="Times New Roman" w:hAnsi="Times New Roman" w:cs="Times New Roman"/>
          <w:sz w:val="28"/>
          <w:szCs w:val="28"/>
        </w:rPr>
        <w:t>.</w:t>
      </w:r>
    </w:p>
    <w:p w:rsidR="003731E9" w:rsidRDefault="00660889" w:rsidP="00D51B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4.</w:t>
      </w:r>
      <w:r w:rsidR="0052672D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>Запоминание названий может быть облегчено, если обратить внимание на положение соответствующих объектов относ</w:t>
      </w:r>
      <w:r w:rsidR="003731E9">
        <w:rPr>
          <w:rFonts w:ascii="Times New Roman" w:hAnsi="Times New Roman" w:cs="Times New Roman"/>
          <w:sz w:val="28"/>
          <w:szCs w:val="28"/>
        </w:rPr>
        <w:t>ительно других, более известных: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="000703B0" w:rsidRPr="000703B0">
        <w:rPr>
          <w:rFonts w:ascii="Times New Roman" w:hAnsi="Times New Roman" w:cs="Times New Roman"/>
          <w:sz w:val="28"/>
          <w:szCs w:val="28"/>
        </w:rPr>
        <w:t>Чебоксары – город на Волге, пролив Карские Ворота – у Новой Земли</w:t>
      </w:r>
      <w:r w:rsidR="003731E9">
        <w:rPr>
          <w:rFonts w:ascii="Times New Roman" w:hAnsi="Times New Roman" w:cs="Times New Roman"/>
          <w:sz w:val="28"/>
          <w:szCs w:val="28"/>
        </w:rPr>
        <w:t xml:space="preserve"> и так далее; на особенности конфигурации: </w:t>
      </w:r>
      <w:r w:rsidR="000703B0" w:rsidRPr="000703B0">
        <w:rPr>
          <w:rFonts w:ascii="Times New Roman" w:hAnsi="Times New Roman" w:cs="Times New Roman"/>
          <w:sz w:val="28"/>
          <w:szCs w:val="28"/>
        </w:rPr>
        <w:t xml:space="preserve">итальянский сапог, африканский рог, известная аналогия между </w:t>
      </w:r>
      <w:proofErr w:type="spellStart"/>
      <w:r w:rsidR="000703B0" w:rsidRPr="000703B0">
        <w:rPr>
          <w:rFonts w:ascii="Times New Roman" w:hAnsi="Times New Roman" w:cs="Times New Roman"/>
          <w:sz w:val="28"/>
          <w:szCs w:val="28"/>
        </w:rPr>
        <w:t>Апеннинским</w:t>
      </w:r>
      <w:proofErr w:type="spellEnd"/>
      <w:r w:rsidR="000703B0" w:rsidRPr="000703B0">
        <w:rPr>
          <w:rFonts w:ascii="Times New Roman" w:hAnsi="Times New Roman" w:cs="Times New Roman"/>
          <w:sz w:val="28"/>
          <w:szCs w:val="28"/>
        </w:rPr>
        <w:t xml:space="preserve"> полуостровом и </w:t>
      </w:r>
      <w:r w:rsidR="003731E9">
        <w:rPr>
          <w:rFonts w:ascii="Times New Roman" w:hAnsi="Times New Roman" w:cs="Times New Roman"/>
          <w:sz w:val="28"/>
          <w:szCs w:val="28"/>
        </w:rPr>
        <w:t>полу</w:t>
      </w:r>
      <w:r w:rsidR="000703B0" w:rsidRPr="000703B0">
        <w:rPr>
          <w:rFonts w:ascii="Times New Roman" w:hAnsi="Times New Roman" w:cs="Times New Roman"/>
          <w:sz w:val="28"/>
          <w:szCs w:val="28"/>
        </w:rPr>
        <w:t>островом Сомали</w:t>
      </w:r>
      <w:r w:rsidR="003731E9">
        <w:rPr>
          <w:rFonts w:ascii="Times New Roman" w:hAnsi="Times New Roman" w:cs="Times New Roman"/>
          <w:sz w:val="28"/>
          <w:szCs w:val="28"/>
        </w:rPr>
        <w:t xml:space="preserve">; на исторические события: </w:t>
      </w:r>
      <w:r w:rsidR="000703B0" w:rsidRPr="000703B0">
        <w:rPr>
          <w:rFonts w:ascii="Times New Roman" w:hAnsi="Times New Roman" w:cs="Times New Roman"/>
          <w:sz w:val="28"/>
          <w:szCs w:val="28"/>
        </w:rPr>
        <w:t>Брест</w:t>
      </w:r>
      <w:r w:rsidR="003731E9">
        <w:rPr>
          <w:rFonts w:ascii="Times New Roman" w:hAnsi="Times New Roman" w:cs="Times New Roman"/>
          <w:sz w:val="28"/>
          <w:szCs w:val="28"/>
        </w:rPr>
        <w:t xml:space="preserve"> – крепость-герой, </w:t>
      </w:r>
      <w:r w:rsidR="000703B0" w:rsidRPr="000703B0">
        <w:rPr>
          <w:rFonts w:ascii="Times New Roman" w:hAnsi="Times New Roman" w:cs="Times New Roman"/>
          <w:sz w:val="28"/>
          <w:szCs w:val="28"/>
        </w:rPr>
        <w:t>Ладожское озеро</w:t>
      </w:r>
      <w:r w:rsidR="003731E9">
        <w:rPr>
          <w:rFonts w:ascii="Times New Roman" w:hAnsi="Times New Roman" w:cs="Times New Roman"/>
          <w:sz w:val="28"/>
          <w:szCs w:val="28"/>
        </w:rPr>
        <w:t xml:space="preserve">  -  «Дорога жизни» для блокадного Ленинграда. </w:t>
      </w:r>
      <w:r w:rsidR="000703B0" w:rsidRPr="0007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1A" w:rsidRPr="003731E9" w:rsidRDefault="00660889" w:rsidP="00D51B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B0">
        <w:rPr>
          <w:rFonts w:ascii="Times New Roman" w:hAnsi="Times New Roman" w:cs="Times New Roman"/>
          <w:sz w:val="28"/>
          <w:szCs w:val="28"/>
        </w:rPr>
        <w:t xml:space="preserve">5. </w:t>
      </w:r>
      <w:r w:rsidRPr="003731E9">
        <w:rPr>
          <w:rFonts w:ascii="Times New Roman" w:hAnsi="Times New Roman" w:cs="Times New Roman"/>
          <w:sz w:val="28"/>
          <w:szCs w:val="28"/>
        </w:rPr>
        <w:t xml:space="preserve">Учащиеся быстрее усвоят название, если оно будет чаще повторяться. </w:t>
      </w:r>
    </w:p>
    <w:p w:rsidR="00D51B3A" w:rsidRDefault="000703B0" w:rsidP="00D51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E9">
        <w:rPr>
          <w:rFonts w:ascii="Times New Roman" w:hAnsi="Times New Roman" w:cs="Times New Roman"/>
          <w:sz w:val="28"/>
          <w:szCs w:val="28"/>
        </w:rPr>
        <w:t>Так, один и тот же рассказ о  Енисее может быть построен по-разному:</w:t>
      </w:r>
    </w:p>
    <w:p w:rsidR="000703B0" w:rsidRPr="003731E9" w:rsidRDefault="003731E9" w:rsidP="00D51B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03B0" w:rsidRPr="003731E9">
        <w:rPr>
          <w:rFonts w:ascii="Times New Roman" w:hAnsi="Times New Roman" w:cs="Times New Roman"/>
          <w:sz w:val="28"/>
          <w:szCs w:val="28"/>
        </w:rPr>
        <w:t xml:space="preserve">)  «Крупнейшая река Сибири – Енисей. Он берёт начало в Саянских горах и впадает в Северный Ледовитый океан. В среднем течении этой реки правый берег высокий, левый пологий. На реке построена </w:t>
      </w:r>
      <w:r w:rsidR="00D51B3A">
        <w:rPr>
          <w:rFonts w:ascii="Times New Roman" w:hAnsi="Times New Roman" w:cs="Times New Roman"/>
          <w:sz w:val="28"/>
          <w:szCs w:val="28"/>
        </w:rPr>
        <w:t>Красноярская ГЭС</w:t>
      </w:r>
      <w:r w:rsidR="000703B0" w:rsidRPr="003731E9">
        <w:rPr>
          <w:rFonts w:ascii="Times New Roman" w:hAnsi="Times New Roman" w:cs="Times New Roman"/>
          <w:sz w:val="28"/>
          <w:szCs w:val="28"/>
        </w:rPr>
        <w:t xml:space="preserve">». Собственное имя реки здесь употреблено только один раз. </w:t>
      </w:r>
    </w:p>
    <w:p w:rsidR="000703B0" w:rsidRPr="003731E9" w:rsidRDefault="003731E9" w:rsidP="00D51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03B0" w:rsidRPr="003731E9">
        <w:rPr>
          <w:rFonts w:ascii="Times New Roman" w:hAnsi="Times New Roman" w:cs="Times New Roman"/>
          <w:sz w:val="28"/>
          <w:szCs w:val="28"/>
        </w:rPr>
        <w:t>) «Крупнейшая река Сибири – Енисей. Он начинается в Саянских горах и впадает в Северный Ледовитый океан. В среднем течении Енисея правые берега крутые, левые пологие. По расходу воды Енисей превосходит другие сибирские реки. На Енисее сооружена Красноярская ГЭС, одна из самых мощных в мире». При таком изложении название реки упоминается четыре раза.</w:t>
      </w:r>
    </w:p>
    <w:p w:rsidR="003731E9" w:rsidRDefault="00660889" w:rsidP="00D51B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6. </w:t>
      </w:r>
      <w:r w:rsidR="0052672D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>Очень полезно раскрытие  учащимся смыслового содержания названий.</w:t>
      </w:r>
    </w:p>
    <w:p w:rsidR="00660889" w:rsidRPr="003731E9" w:rsidRDefault="003731E9" w:rsidP="00D51B3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1E9">
        <w:rPr>
          <w:rFonts w:ascii="Times New Roman" w:hAnsi="Times New Roman" w:cs="Times New Roman"/>
          <w:sz w:val="28"/>
          <w:szCs w:val="28"/>
        </w:rPr>
        <w:t xml:space="preserve">Обязательно должно раскрываться смысловое значение мемориальных названий, то есть названий, увековечивающих память о каком-либо лице, событии. Примером подобных названий могут служить хребет Ломоносова в </w:t>
      </w:r>
      <w:r w:rsidR="00D51B3A">
        <w:rPr>
          <w:rFonts w:ascii="Times New Roman" w:hAnsi="Times New Roman" w:cs="Times New Roman"/>
          <w:sz w:val="28"/>
          <w:szCs w:val="28"/>
        </w:rPr>
        <w:t>Северном Ледовитом океане или</w:t>
      </w:r>
      <w:r w:rsidRPr="003731E9">
        <w:rPr>
          <w:rFonts w:ascii="Times New Roman" w:hAnsi="Times New Roman" w:cs="Times New Roman"/>
          <w:sz w:val="28"/>
          <w:szCs w:val="28"/>
        </w:rPr>
        <w:t xml:space="preserve"> пик Победы, названный в честь победы нашей страны над фашистами. </w:t>
      </w:r>
    </w:p>
    <w:p w:rsidR="00660889" w:rsidRPr="00A87CA5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Названия окружают человека – в раннем детстве он узнаёт название своей улицы, своего района, города. С возрастом кругозор постепенно расширяется, и человек оперирует всё большим количеством названий. Естественно желание узнать – а что означают эти названия? Долг учителя показать на ярких примерах, насколько интересна расшифровка тайн географических названий, увлечь учеников познанием местной топонимики.</w:t>
      </w:r>
      <w:r w:rsidR="005E4C74" w:rsidRPr="00A87CA5">
        <w:rPr>
          <w:rFonts w:ascii="Times New Roman" w:hAnsi="Times New Roman" w:cs="Times New Roman"/>
          <w:sz w:val="28"/>
          <w:szCs w:val="28"/>
        </w:rPr>
        <w:t xml:space="preserve"> Рассматривая на занятиях кружка или факультатива карту своей местности,  у учащихся возникает множество вопросов, связанных с названием разных географических объектов. Чтобы получить ответы на интересующие вопросы приходится обращаться к разным источникам: местным жителям</w:t>
      </w:r>
      <w:r w:rsidR="0039486E" w:rsidRPr="00A87CA5">
        <w:rPr>
          <w:rFonts w:ascii="Times New Roman" w:hAnsi="Times New Roman" w:cs="Times New Roman"/>
          <w:sz w:val="28"/>
          <w:szCs w:val="28"/>
        </w:rPr>
        <w:t>, краеведам, искать информацию в музее.</w:t>
      </w:r>
    </w:p>
    <w:p w:rsidR="00660889" w:rsidRPr="00A87CA5" w:rsidRDefault="00660889" w:rsidP="00A87C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Очень увлекательное дело для школьников – изучение имён рек. В них больше, чем в других географических названиях, нашли отражение самые яркие черты природы, хозяйства, населения края.</w:t>
      </w:r>
      <w:r w:rsidR="00E46BED" w:rsidRPr="00A87CA5">
        <w:rPr>
          <w:rFonts w:ascii="Times New Roman" w:hAnsi="Times New Roman" w:cs="Times New Roman"/>
          <w:sz w:val="28"/>
          <w:szCs w:val="28"/>
        </w:rPr>
        <w:t xml:space="preserve"> Среди рек </w:t>
      </w:r>
      <w:proofErr w:type="spellStart"/>
      <w:r w:rsidR="00E46BED" w:rsidRPr="00A87CA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F16428" w:rsidRPr="00A87CA5">
        <w:rPr>
          <w:rFonts w:ascii="Times New Roman" w:hAnsi="Times New Roman" w:cs="Times New Roman"/>
          <w:sz w:val="28"/>
          <w:szCs w:val="28"/>
        </w:rPr>
        <w:t xml:space="preserve"> немало «лесных» имён: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CA5">
        <w:rPr>
          <w:rFonts w:ascii="Times New Roman" w:hAnsi="Times New Roman" w:cs="Times New Roman"/>
          <w:sz w:val="28"/>
          <w:szCs w:val="28"/>
        </w:rPr>
        <w:t xml:space="preserve">Сосновка,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 xml:space="preserve">, Пихтовка, Кедровка,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 xml:space="preserve">, Осиновка, Ольховка,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>, Ореховка, Боровая, «солёных»</w:t>
      </w:r>
      <w:r w:rsidR="00F16428" w:rsidRPr="00A87C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6428" w:rsidRPr="00A8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Усолка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Солоная</w:t>
      </w:r>
      <w:proofErr w:type="spellEnd"/>
      <w:r w:rsidR="00F16428" w:rsidRPr="00A87CA5">
        <w:rPr>
          <w:rFonts w:ascii="Times New Roman" w:hAnsi="Times New Roman" w:cs="Times New Roman"/>
          <w:sz w:val="28"/>
          <w:szCs w:val="28"/>
        </w:rPr>
        <w:t xml:space="preserve">, Солянка, Рассольная, </w:t>
      </w:r>
      <w:proofErr w:type="spellStart"/>
      <w:r w:rsidR="00F16428" w:rsidRPr="00A87CA5">
        <w:rPr>
          <w:rFonts w:ascii="Times New Roman" w:hAnsi="Times New Roman" w:cs="Times New Roman"/>
          <w:sz w:val="28"/>
          <w:szCs w:val="28"/>
        </w:rPr>
        <w:t>Солониха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>, «карстовых»</w:t>
      </w:r>
      <w:r w:rsidR="00F16428" w:rsidRPr="00A87C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Дыроватиха</w:t>
      </w:r>
      <w:proofErr w:type="spellEnd"/>
      <w:r w:rsidRPr="00A87CA5">
        <w:rPr>
          <w:rFonts w:ascii="Times New Roman" w:hAnsi="Times New Roman" w:cs="Times New Roman"/>
          <w:sz w:val="28"/>
          <w:szCs w:val="28"/>
        </w:rPr>
        <w:t xml:space="preserve">, Обманка, Нырок, </w:t>
      </w:r>
      <w:proofErr w:type="spellStart"/>
      <w:r w:rsidRPr="00A87CA5">
        <w:rPr>
          <w:rFonts w:ascii="Times New Roman" w:hAnsi="Times New Roman" w:cs="Times New Roman"/>
          <w:sz w:val="28"/>
          <w:szCs w:val="28"/>
        </w:rPr>
        <w:t>В</w:t>
      </w:r>
      <w:r w:rsidR="00F16428" w:rsidRPr="00A87CA5">
        <w:rPr>
          <w:rFonts w:ascii="Times New Roman" w:hAnsi="Times New Roman" w:cs="Times New Roman"/>
          <w:sz w:val="28"/>
          <w:szCs w:val="28"/>
        </w:rPr>
        <w:t>ынырок</w:t>
      </w:r>
      <w:proofErr w:type="spellEnd"/>
      <w:r w:rsidR="00F16428" w:rsidRPr="00A87CA5">
        <w:rPr>
          <w:rFonts w:ascii="Times New Roman" w:hAnsi="Times New Roman" w:cs="Times New Roman"/>
          <w:sz w:val="28"/>
          <w:szCs w:val="28"/>
        </w:rPr>
        <w:t>, Рассоха и другие</w:t>
      </w:r>
      <w:r w:rsidRPr="00A87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889" w:rsidRPr="00A87CA5" w:rsidRDefault="00660889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F19" w:rsidRPr="00A87CA5">
        <w:rPr>
          <w:rFonts w:ascii="Times New Roman" w:hAnsi="Times New Roman" w:cs="Times New Roman"/>
          <w:sz w:val="28"/>
          <w:szCs w:val="28"/>
        </w:rPr>
        <w:t>При более подробном рассмотрении географических названий н</w:t>
      </w:r>
      <w:r w:rsidRPr="00A87CA5">
        <w:rPr>
          <w:rFonts w:ascii="Times New Roman" w:hAnsi="Times New Roman" w:cs="Times New Roman"/>
          <w:sz w:val="28"/>
          <w:szCs w:val="28"/>
        </w:rPr>
        <w:t xml:space="preserve">аиболее естественны и органичны связи </w:t>
      </w:r>
      <w:r w:rsidR="00EA6F19"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>географии  с изучением русского языка, иностранного языков и истории.</w:t>
      </w:r>
      <w:r w:rsidR="00E24826"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bCs/>
          <w:sz w:val="28"/>
          <w:szCs w:val="28"/>
        </w:rPr>
        <w:t xml:space="preserve">Участие учителя русского языка является важным при произношении и правильном написании </w:t>
      </w:r>
      <w:r w:rsidR="00B320DD" w:rsidRPr="00A87CA5">
        <w:rPr>
          <w:rFonts w:ascii="Times New Roman" w:hAnsi="Times New Roman" w:cs="Times New Roman"/>
          <w:bCs/>
          <w:sz w:val="28"/>
          <w:szCs w:val="28"/>
        </w:rPr>
        <w:t>нового географического названия, а также для понимания этимологии данного слова.</w:t>
      </w:r>
      <w:r w:rsidRPr="00A87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A5">
        <w:rPr>
          <w:rFonts w:ascii="Times New Roman" w:hAnsi="Times New Roman" w:cs="Times New Roman"/>
          <w:sz w:val="28"/>
          <w:szCs w:val="28"/>
        </w:rPr>
        <w:t xml:space="preserve">Знание иностранных языков имеет исключительное значение для понимания иноязычных географических названий, а исторические знания требуются, когда надо  привлечь данные из первоисточников. </w:t>
      </w:r>
    </w:p>
    <w:p w:rsidR="00660889" w:rsidRPr="00A87CA5" w:rsidRDefault="00660889" w:rsidP="00A87CA5">
      <w:pPr>
        <w:spacing w:after="0" w:line="360" w:lineRule="auto"/>
        <w:ind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0DD" w:rsidRPr="00A87C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7CA5">
        <w:rPr>
          <w:rFonts w:ascii="Times New Roman" w:hAnsi="Times New Roman" w:cs="Times New Roman"/>
          <w:b/>
          <w:sz w:val="28"/>
          <w:szCs w:val="28"/>
        </w:rPr>
        <w:tab/>
      </w:r>
      <w:r w:rsidRPr="00A87CA5">
        <w:rPr>
          <w:rFonts w:ascii="Times New Roman" w:hAnsi="Times New Roman" w:cs="Times New Roman"/>
          <w:sz w:val="28"/>
          <w:szCs w:val="28"/>
        </w:rPr>
        <w:t xml:space="preserve">Развёртывая газету и смотря новостные программы по телевидению, мы узнаём, что происходит в разных местах нашей родины и за рубежом. Каждое такое место – топоним, рождающий в сознании человека определённый образ. Чем больше таких топонимов-образов есть у человека, тем лучше он знает мир, в котором живёт. </w:t>
      </w:r>
    </w:p>
    <w:p w:rsidR="005E4C74" w:rsidRPr="00A87CA5" w:rsidRDefault="00EA6F19" w:rsidP="00A87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 xml:space="preserve">Материалы по данной теме собраны в </w:t>
      </w:r>
      <w:r w:rsidR="00625F1A" w:rsidRPr="00A87CA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A87CA5">
        <w:rPr>
          <w:rFonts w:ascii="Times New Roman" w:hAnsi="Times New Roman" w:cs="Times New Roman"/>
          <w:sz w:val="28"/>
          <w:szCs w:val="28"/>
        </w:rPr>
        <w:t xml:space="preserve">работе «Топонимика в школьной географии» и апробированы на протяжении четырех лет </w:t>
      </w:r>
      <w:r w:rsidR="00D72216" w:rsidRPr="00A87CA5">
        <w:rPr>
          <w:rFonts w:ascii="Times New Roman" w:hAnsi="Times New Roman" w:cs="Times New Roman"/>
          <w:sz w:val="28"/>
          <w:szCs w:val="28"/>
        </w:rPr>
        <w:t>на уроках для учащихся среднего и старшег</w:t>
      </w:r>
      <w:r w:rsidRPr="00A87CA5">
        <w:rPr>
          <w:rFonts w:ascii="Times New Roman" w:hAnsi="Times New Roman" w:cs="Times New Roman"/>
          <w:sz w:val="28"/>
          <w:szCs w:val="28"/>
        </w:rPr>
        <w:t>о школьного возраста. О</w:t>
      </w:r>
      <w:r w:rsidR="00D72216" w:rsidRPr="00A87CA5">
        <w:rPr>
          <w:rFonts w:ascii="Times New Roman" w:hAnsi="Times New Roman" w:cs="Times New Roman"/>
          <w:sz w:val="28"/>
          <w:szCs w:val="28"/>
        </w:rPr>
        <w:t>ни</w:t>
      </w:r>
      <w:r w:rsidRPr="00A87CA5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72216" w:rsidRPr="00A87CA5">
        <w:rPr>
          <w:rFonts w:ascii="Times New Roman" w:hAnsi="Times New Roman" w:cs="Times New Roman"/>
          <w:sz w:val="28"/>
          <w:szCs w:val="28"/>
        </w:rPr>
        <w:t xml:space="preserve"> будут полезны и во внеурочной деятельности: на кружковых и факультативных занятиях, при подготовке к олимпиадам и написании исследовательских работ.</w:t>
      </w:r>
      <w:r w:rsidR="00E46BED" w:rsidRPr="00A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1A" w:rsidRPr="00A87CA5" w:rsidRDefault="00E46BED" w:rsidP="00A87C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CA5">
        <w:rPr>
          <w:rFonts w:ascii="Times New Roman" w:hAnsi="Times New Roman" w:cs="Times New Roman"/>
          <w:sz w:val="28"/>
          <w:szCs w:val="28"/>
        </w:rPr>
        <w:t>Подробное изучение географических названий положительно сказывается на понимании учащимися предмета, что выражается в улучшении качества знаний и росте результатов, показываемых на различных олимпиадах и конкурсах.</w:t>
      </w:r>
    </w:p>
    <w:p w:rsidR="00F16428" w:rsidRPr="00A87CA5" w:rsidRDefault="00686A47" w:rsidP="00A87C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A5">
        <w:rPr>
          <w:rFonts w:ascii="Times New Roman" w:hAnsi="Times New Roman" w:cs="Times New Roman"/>
          <w:b/>
          <w:sz w:val="28"/>
          <w:szCs w:val="28"/>
        </w:rPr>
        <w:t xml:space="preserve"> Успеваемость и качество</w:t>
      </w:r>
      <w:r w:rsidR="00F16428" w:rsidRPr="00A87CA5">
        <w:rPr>
          <w:rFonts w:ascii="Times New Roman" w:hAnsi="Times New Roman" w:cs="Times New Roman"/>
          <w:b/>
          <w:sz w:val="28"/>
          <w:szCs w:val="28"/>
        </w:rPr>
        <w:t xml:space="preserve"> знаний учащихся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  <w:gridCol w:w="1984"/>
      </w:tblGrid>
      <w:tr w:rsidR="00F16428" w:rsidRPr="00A87CA5" w:rsidTr="00853F8F">
        <w:tc>
          <w:tcPr>
            <w:tcW w:w="2410" w:type="dxa"/>
          </w:tcPr>
          <w:p w:rsidR="00F16428" w:rsidRPr="00A87CA5" w:rsidRDefault="004C04D7" w:rsidP="0085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16428" w:rsidRPr="00A87CA5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127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1984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</w:tr>
      <w:tr w:rsidR="00F16428" w:rsidRPr="00A87CA5" w:rsidTr="00853F8F">
        <w:tc>
          <w:tcPr>
            <w:tcW w:w="2410" w:type="dxa"/>
          </w:tcPr>
          <w:p w:rsidR="00F16428" w:rsidRPr="00A87CA5" w:rsidRDefault="00F16428" w:rsidP="0085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127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6428" w:rsidRPr="00A87CA5" w:rsidTr="00853F8F">
        <w:tc>
          <w:tcPr>
            <w:tcW w:w="2410" w:type="dxa"/>
          </w:tcPr>
          <w:p w:rsidR="00F16428" w:rsidRPr="00A87CA5" w:rsidRDefault="00F16428" w:rsidP="0085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127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126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984" w:type="dxa"/>
          </w:tcPr>
          <w:p w:rsidR="00F16428" w:rsidRPr="00A87CA5" w:rsidRDefault="00F16428" w:rsidP="0049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CA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F16428" w:rsidRPr="00A87CA5" w:rsidRDefault="00D51B3A" w:rsidP="00A87C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школьников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  <w:gridCol w:w="1984"/>
      </w:tblGrid>
      <w:tr w:rsidR="004B0BA4" w:rsidTr="00853F8F">
        <w:tc>
          <w:tcPr>
            <w:tcW w:w="2410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0BA4" w:rsidRDefault="00D51B3A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127" w:type="dxa"/>
          </w:tcPr>
          <w:p w:rsidR="004B0BA4" w:rsidRDefault="00D51B3A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126" w:type="dxa"/>
          </w:tcPr>
          <w:p w:rsidR="004B0BA4" w:rsidRDefault="00D51B3A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984" w:type="dxa"/>
          </w:tcPr>
          <w:p w:rsidR="004B0BA4" w:rsidRDefault="00D51B3A" w:rsidP="00D5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4B0BA4" w:rsidTr="00853F8F">
        <w:tc>
          <w:tcPr>
            <w:tcW w:w="2410" w:type="dxa"/>
          </w:tcPr>
          <w:p w:rsidR="004B0BA4" w:rsidRDefault="00853F8F" w:rsidP="00B7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  <w:r w:rsidR="004B0BA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B0BA4" w:rsidTr="00853F8F">
        <w:tc>
          <w:tcPr>
            <w:tcW w:w="2410" w:type="dxa"/>
          </w:tcPr>
          <w:p w:rsidR="004B0BA4" w:rsidRDefault="004B0BA4" w:rsidP="00B7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B0BA4" w:rsidTr="00853F8F">
        <w:tc>
          <w:tcPr>
            <w:tcW w:w="2410" w:type="dxa"/>
          </w:tcPr>
          <w:p w:rsidR="004B0BA4" w:rsidRDefault="004B0BA4" w:rsidP="00B7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краю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4B0BA4" w:rsidRDefault="0052672D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0BA4" w:rsidTr="00853F8F">
        <w:tc>
          <w:tcPr>
            <w:tcW w:w="2410" w:type="dxa"/>
          </w:tcPr>
          <w:p w:rsidR="004B0BA4" w:rsidRDefault="004B0BA4" w:rsidP="00B7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4B0BA4" w:rsidRDefault="004B0BA4" w:rsidP="004B0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4B0BA4" w:rsidRDefault="004B0BA4" w:rsidP="004B0B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B0BA4">
        <w:rPr>
          <w:rFonts w:ascii="Times New Roman" w:hAnsi="Times New Roman" w:cs="Times New Roman"/>
          <w:b/>
          <w:bCs/>
          <w:iCs/>
          <w:sz w:val="28"/>
          <w:szCs w:val="28"/>
        </w:rPr>
        <w:t>Районные олимпиады по географии и геологии</w:t>
      </w:r>
      <w:r w:rsidRPr="004B0BA4">
        <w:rPr>
          <w:rFonts w:ascii="Times New Roman" w:hAnsi="Times New Roman" w:cs="Times New Roman"/>
          <w:bCs/>
          <w:iCs/>
          <w:sz w:val="28"/>
          <w:szCs w:val="28"/>
        </w:rPr>
        <w:t xml:space="preserve"> (за 4 года)</w:t>
      </w:r>
      <w:r w:rsidRPr="004B0BA4">
        <w:rPr>
          <w:rFonts w:ascii="Times New Roman" w:hAnsi="Times New Roman" w:cs="Times New Roman"/>
          <w:bCs/>
          <w:iCs/>
          <w:sz w:val="28"/>
          <w:szCs w:val="28"/>
        </w:rPr>
        <w:br/>
        <w:t>1 место – 9 человек</w:t>
      </w:r>
      <w:r w:rsidRPr="004B0BA4">
        <w:rPr>
          <w:rFonts w:ascii="Times New Roman" w:hAnsi="Times New Roman" w:cs="Times New Roman"/>
          <w:bCs/>
          <w:iCs/>
          <w:sz w:val="28"/>
          <w:szCs w:val="28"/>
        </w:rPr>
        <w:br/>
        <w:t>2 место – 7 человек</w:t>
      </w:r>
      <w:r w:rsidRPr="004B0BA4">
        <w:rPr>
          <w:rFonts w:ascii="Times New Roman" w:hAnsi="Times New Roman" w:cs="Times New Roman"/>
          <w:bCs/>
          <w:iCs/>
          <w:sz w:val="28"/>
          <w:szCs w:val="28"/>
        </w:rPr>
        <w:br/>
        <w:t>3 место – 4 человека</w:t>
      </w: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A4">
        <w:rPr>
          <w:rFonts w:ascii="Times New Roman" w:hAnsi="Times New Roman" w:cs="Times New Roman"/>
          <w:b/>
          <w:bCs/>
          <w:iCs/>
          <w:sz w:val="28"/>
          <w:szCs w:val="28"/>
        </w:rPr>
        <w:t>Районный конкурс учебно-исследовательских работ учащихся</w:t>
      </w: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0BA4">
        <w:rPr>
          <w:rFonts w:ascii="Times New Roman" w:hAnsi="Times New Roman" w:cs="Times New Roman"/>
          <w:bCs/>
          <w:iCs/>
          <w:sz w:val="28"/>
          <w:szCs w:val="28"/>
        </w:rPr>
        <w:t>2011-2012 – 1 место в районе и крае</w:t>
      </w: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A4">
        <w:rPr>
          <w:rFonts w:ascii="Times New Roman" w:hAnsi="Times New Roman" w:cs="Times New Roman"/>
          <w:bCs/>
          <w:iCs/>
          <w:sz w:val="28"/>
          <w:szCs w:val="28"/>
        </w:rPr>
        <w:t xml:space="preserve"> 2012-2013 – 3 место в районе</w:t>
      </w:r>
    </w:p>
    <w:p w:rsidR="004B0BA4" w:rsidRPr="004B0BA4" w:rsidRDefault="004B0BA4" w:rsidP="004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A4">
        <w:rPr>
          <w:rFonts w:ascii="Times New Roman" w:hAnsi="Times New Roman" w:cs="Times New Roman"/>
          <w:bCs/>
          <w:iCs/>
          <w:sz w:val="28"/>
          <w:szCs w:val="28"/>
        </w:rPr>
        <w:t xml:space="preserve"> 2014-2015 – Грамота </w:t>
      </w:r>
    </w:p>
    <w:p w:rsidR="00492BB0" w:rsidRDefault="00492BB0" w:rsidP="004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A4" w:rsidRPr="004B0BA4" w:rsidRDefault="00674553" w:rsidP="004B0BA4">
      <w:pPr>
        <w:spacing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>1. География Пермской области: учебное пособие для 7-8 клас</w:t>
      </w:r>
      <w:r w:rsidR="00674553">
        <w:rPr>
          <w:rFonts w:ascii="Times New Roman" w:hAnsi="Times New Roman" w:cs="Times New Roman"/>
          <w:sz w:val="24"/>
          <w:szCs w:val="24"/>
        </w:rPr>
        <w:t xml:space="preserve">сов средней школы/ </w:t>
      </w:r>
      <w:proofErr w:type="spellStart"/>
      <w:r w:rsidR="00674553">
        <w:rPr>
          <w:rFonts w:ascii="Times New Roman" w:hAnsi="Times New Roman" w:cs="Times New Roman"/>
          <w:sz w:val="24"/>
          <w:szCs w:val="24"/>
        </w:rPr>
        <w:t>Н.В.Иванова</w:t>
      </w:r>
      <w:proofErr w:type="gramStart"/>
      <w:r w:rsidR="00674553">
        <w:rPr>
          <w:rFonts w:ascii="Times New Roman" w:hAnsi="Times New Roman" w:cs="Times New Roman"/>
          <w:sz w:val="24"/>
          <w:szCs w:val="24"/>
        </w:rPr>
        <w:t>,</w:t>
      </w:r>
      <w:r w:rsidRPr="006745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4553">
        <w:rPr>
          <w:rFonts w:ascii="Times New Roman" w:hAnsi="Times New Roman" w:cs="Times New Roman"/>
          <w:sz w:val="24"/>
          <w:szCs w:val="24"/>
        </w:rPr>
        <w:t>.А.Неулыбина</w:t>
      </w:r>
      <w:proofErr w:type="spellEnd"/>
      <w:r w:rsidRPr="00674553">
        <w:rPr>
          <w:rFonts w:ascii="Times New Roman" w:hAnsi="Times New Roman" w:cs="Times New Roman"/>
          <w:sz w:val="24"/>
          <w:szCs w:val="24"/>
        </w:rPr>
        <w:t>, Е.А. Черных. – Пермь, 1984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>2. Кривощёкова</w:t>
      </w:r>
      <w:r w:rsidR="0052672D" w:rsidRPr="00674553">
        <w:rPr>
          <w:rFonts w:ascii="Times New Roman" w:hAnsi="Times New Roman" w:cs="Times New Roman"/>
          <w:sz w:val="24"/>
          <w:szCs w:val="24"/>
        </w:rPr>
        <w:t xml:space="preserve"> </w:t>
      </w:r>
      <w:r w:rsidRPr="00674553">
        <w:rPr>
          <w:rFonts w:ascii="Times New Roman" w:hAnsi="Times New Roman" w:cs="Times New Roman"/>
          <w:sz w:val="24"/>
          <w:szCs w:val="24"/>
        </w:rPr>
        <w:t>-</w:t>
      </w:r>
      <w:r w:rsidR="0052672D" w:rsidRPr="0067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D" w:rsidRPr="00674553">
        <w:rPr>
          <w:rFonts w:ascii="Times New Roman" w:hAnsi="Times New Roman" w:cs="Times New Roman"/>
          <w:sz w:val="24"/>
          <w:szCs w:val="24"/>
        </w:rPr>
        <w:t>Гантман</w:t>
      </w:r>
      <w:proofErr w:type="spellEnd"/>
      <w:r w:rsidR="0052672D" w:rsidRPr="00674553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674553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52672D" w:rsidRPr="00674553">
        <w:rPr>
          <w:rFonts w:ascii="Times New Roman" w:hAnsi="Times New Roman" w:cs="Times New Roman"/>
          <w:sz w:val="24"/>
          <w:szCs w:val="24"/>
        </w:rPr>
        <w:t xml:space="preserve"> </w:t>
      </w:r>
      <w:r w:rsidRPr="00674553">
        <w:rPr>
          <w:rFonts w:ascii="Times New Roman" w:hAnsi="Times New Roman" w:cs="Times New Roman"/>
          <w:sz w:val="24"/>
          <w:szCs w:val="24"/>
        </w:rPr>
        <w:t>Откуда эти названия? – Пермь, 1973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4553">
        <w:rPr>
          <w:rFonts w:ascii="Times New Roman" w:hAnsi="Times New Roman" w:cs="Times New Roman"/>
          <w:sz w:val="24"/>
          <w:szCs w:val="24"/>
        </w:rPr>
        <w:t>Лесненко</w:t>
      </w:r>
      <w:proofErr w:type="spellEnd"/>
      <w:r w:rsidRPr="00674553">
        <w:rPr>
          <w:rFonts w:ascii="Times New Roman" w:hAnsi="Times New Roman" w:cs="Times New Roman"/>
          <w:sz w:val="24"/>
          <w:szCs w:val="24"/>
        </w:rPr>
        <w:t xml:space="preserve"> В.К. Мир озёр/ книга для внеклассного чтени</w:t>
      </w:r>
      <w:r w:rsidR="00674553">
        <w:rPr>
          <w:rFonts w:ascii="Times New Roman" w:hAnsi="Times New Roman" w:cs="Times New Roman"/>
          <w:sz w:val="24"/>
          <w:szCs w:val="24"/>
        </w:rPr>
        <w:t xml:space="preserve">я учащихся 8-10 классов средней </w:t>
      </w:r>
      <w:r w:rsidRPr="00674553">
        <w:rPr>
          <w:rFonts w:ascii="Times New Roman" w:hAnsi="Times New Roman" w:cs="Times New Roman"/>
          <w:sz w:val="24"/>
          <w:szCs w:val="24"/>
        </w:rPr>
        <w:t>школы. – М.: Просвещение, 1989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4553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674553">
        <w:rPr>
          <w:rFonts w:ascii="Times New Roman" w:hAnsi="Times New Roman" w:cs="Times New Roman"/>
          <w:sz w:val="24"/>
          <w:szCs w:val="24"/>
        </w:rPr>
        <w:t xml:space="preserve"> Э.М. География в названиях. – М.: Наука, 1982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>5. Полякова Е.Н. От «</w:t>
      </w:r>
      <w:proofErr w:type="spellStart"/>
      <w:r w:rsidRPr="00674553">
        <w:rPr>
          <w:rFonts w:ascii="Times New Roman" w:hAnsi="Times New Roman" w:cs="Times New Roman"/>
          <w:sz w:val="24"/>
          <w:szCs w:val="24"/>
        </w:rPr>
        <w:t>араины</w:t>
      </w:r>
      <w:proofErr w:type="spellEnd"/>
      <w:r w:rsidRPr="00674553">
        <w:rPr>
          <w:rFonts w:ascii="Times New Roman" w:hAnsi="Times New Roman" w:cs="Times New Roman"/>
          <w:sz w:val="24"/>
          <w:szCs w:val="24"/>
        </w:rPr>
        <w:t>» до «яра». – Пермь, 1988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6. Поспелов Е.М. Топонимика в школьной географии/ пособие для </w:t>
      </w:r>
      <w:r w:rsidR="0052672D" w:rsidRPr="00674553">
        <w:rPr>
          <w:rFonts w:ascii="Times New Roman" w:hAnsi="Times New Roman" w:cs="Times New Roman"/>
          <w:sz w:val="24"/>
          <w:szCs w:val="24"/>
        </w:rPr>
        <w:t>учителя. – М.: Просвещение, 1981.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>7. Сергеев И. Тайна географических названий. – М.: Детская литература, 1963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4B0BA4" w:rsidRPr="00674553" w:rsidRDefault="004B0BA4" w:rsidP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553">
        <w:rPr>
          <w:rFonts w:ascii="Times New Roman" w:hAnsi="Times New Roman" w:cs="Times New Roman"/>
          <w:sz w:val="24"/>
          <w:szCs w:val="24"/>
        </w:rPr>
        <w:t xml:space="preserve">8. Суперанская А. </w:t>
      </w:r>
      <w:proofErr w:type="gramStart"/>
      <w:r w:rsidRPr="0067455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74553">
        <w:rPr>
          <w:rFonts w:ascii="Times New Roman" w:hAnsi="Times New Roman" w:cs="Times New Roman"/>
          <w:sz w:val="24"/>
          <w:szCs w:val="24"/>
        </w:rPr>
        <w:t xml:space="preserve"> Что такое топонимика? – М.: Наука, 1985</w:t>
      </w:r>
      <w:r w:rsidR="0052672D" w:rsidRPr="00674553">
        <w:rPr>
          <w:rFonts w:ascii="Times New Roman" w:hAnsi="Times New Roman" w:cs="Times New Roman"/>
          <w:sz w:val="24"/>
          <w:szCs w:val="24"/>
        </w:rPr>
        <w:t>.</w:t>
      </w:r>
    </w:p>
    <w:p w:rsidR="00674553" w:rsidRPr="00674553" w:rsidRDefault="00674553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553" w:rsidRPr="00674553" w:rsidSect="00A87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21"/>
    <w:multiLevelType w:val="hybridMultilevel"/>
    <w:tmpl w:val="8CF645C0"/>
    <w:lvl w:ilvl="0" w:tplc="585A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C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2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C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2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A0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A590A"/>
    <w:multiLevelType w:val="hybridMultilevel"/>
    <w:tmpl w:val="5CE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55FE"/>
    <w:multiLevelType w:val="hybridMultilevel"/>
    <w:tmpl w:val="73D6783E"/>
    <w:lvl w:ilvl="0" w:tplc="65D6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D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A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8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9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889"/>
    <w:rsid w:val="000703B0"/>
    <w:rsid w:val="000828D3"/>
    <w:rsid w:val="00086471"/>
    <w:rsid w:val="00201FD1"/>
    <w:rsid w:val="00323E9C"/>
    <w:rsid w:val="003731E9"/>
    <w:rsid w:val="003918DB"/>
    <w:rsid w:val="0039486E"/>
    <w:rsid w:val="00492BB0"/>
    <w:rsid w:val="004B0BA4"/>
    <w:rsid w:val="004C04D7"/>
    <w:rsid w:val="0052672D"/>
    <w:rsid w:val="005E4C74"/>
    <w:rsid w:val="00625F1A"/>
    <w:rsid w:val="00660889"/>
    <w:rsid w:val="00674553"/>
    <w:rsid w:val="00686A47"/>
    <w:rsid w:val="0081134D"/>
    <w:rsid w:val="00853F8F"/>
    <w:rsid w:val="009022EC"/>
    <w:rsid w:val="00A87CA5"/>
    <w:rsid w:val="00B320DD"/>
    <w:rsid w:val="00B705E0"/>
    <w:rsid w:val="00B76771"/>
    <w:rsid w:val="00BC72DC"/>
    <w:rsid w:val="00CD31F1"/>
    <w:rsid w:val="00CF1114"/>
    <w:rsid w:val="00D31F5B"/>
    <w:rsid w:val="00D51B3A"/>
    <w:rsid w:val="00D56135"/>
    <w:rsid w:val="00D72216"/>
    <w:rsid w:val="00DE2EF2"/>
    <w:rsid w:val="00E24826"/>
    <w:rsid w:val="00E44E6F"/>
    <w:rsid w:val="00E46BED"/>
    <w:rsid w:val="00EA6F19"/>
    <w:rsid w:val="00F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ПермНИПИнефть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2015-12-13T07:35:00Z</dcterms:created>
  <dcterms:modified xsi:type="dcterms:W3CDTF">2016-02-18T08:28:00Z</dcterms:modified>
</cp:coreProperties>
</file>