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9B" w:rsidRDefault="00795926" w:rsidP="00652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26">
        <w:rPr>
          <w:rFonts w:ascii="Times New Roman" w:hAnsi="Times New Roman" w:cs="Times New Roman"/>
          <w:b/>
          <w:sz w:val="28"/>
          <w:szCs w:val="28"/>
        </w:rPr>
        <w:t>Успешные идеи успешного урока</w:t>
      </w:r>
      <w:bookmarkStart w:id="0" w:name="_GoBack"/>
      <w:bookmarkEnd w:id="0"/>
    </w:p>
    <w:p w:rsidR="0065239B" w:rsidRPr="008F6320" w:rsidRDefault="008F6320" w:rsidP="008F63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6320">
        <w:rPr>
          <w:rFonts w:ascii="Times New Roman" w:hAnsi="Times New Roman" w:cs="Times New Roman"/>
          <w:sz w:val="28"/>
          <w:szCs w:val="28"/>
        </w:rPr>
        <w:t>Трофимова Елена Радиков</w:t>
      </w:r>
      <w:r w:rsidR="0065239B" w:rsidRPr="008F6320">
        <w:rPr>
          <w:rFonts w:ascii="Times New Roman" w:hAnsi="Times New Roman" w:cs="Times New Roman"/>
          <w:sz w:val="28"/>
          <w:szCs w:val="28"/>
        </w:rPr>
        <w:t xml:space="preserve">на, </w:t>
      </w:r>
    </w:p>
    <w:p w:rsidR="0065239B" w:rsidRDefault="0065239B" w:rsidP="008F63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6320">
        <w:rPr>
          <w:rFonts w:ascii="Times New Roman" w:hAnsi="Times New Roman" w:cs="Times New Roman"/>
          <w:sz w:val="28"/>
          <w:szCs w:val="28"/>
        </w:rPr>
        <w:t>учитель английского языка высшей категории МАОУ гимназия №9</w:t>
      </w:r>
    </w:p>
    <w:p w:rsidR="008F6320" w:rsidRPr="008F6320" w:rsidRDefault="008F6320" w:rsidP="008F63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1338" w:rsidRPr="008F6320" w:rsidRDefault="00FC1338" w:rsidP="008F6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20">
        <w:rPr>
          <w:rFonts w:ascii="Times New Roman" w:hAnsi="Times New Roman" w:cs="Times New Roman"/>
          <w:sz w:val="28"/>
          <w:szCs w:val="28"/>
        </w:rPr>
        <w:t xml:space="preserve">С 2011 года вступил в силу ФГОС нового поколения в начальной школе и сейчас мы с вами можем оценить, насколько результативно мы начали его реализовать, ведь в этом году у нас с вами первый выпуск учеников начальной школы, обучающихся по новым требованиям. Все мы знаем, что отличительной особенностью нового стандарта является его деятельностный характер, ставящий главной целью развитие личности учащегося. </w:t>
      </w:r>
    </w:p>
    <w:p w:rsidR="00FC1338" w:rsidRPr="008F6320" w:rsidRDefault="00FC1338" w:rsidP="008F6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 w:rsidR="0065239B"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«Иностранный язык» носит деятельностный характер, что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 и дает возможность осуществлять разнообразные связи с предметами, изучаемыми в начальной школе, и формировать общеучебные умения и навыки, которые </w:t>
      </w:r>
      <w:proofErr w:type="spellStart"/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</w:t>
      </w:r>
      <w:proofErr w:type="spellEnd"/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характеру. </w:t>
      </w:r>
    </w:p>
    <w:p w:rsidR="00FC1338" w:rsidRPr="008F6320" w:rsidRDefault="008569C7" w:rsidP="008F6320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6320">
        <w:rPr>
          <w:rStyle w:val="c1"/>
          <w:sz w:val="28"/>
          <w:szCs w:val="28"/>
        </w:rPr>
        <w:t>П</w:t>
      </w:r>
      <w:r w:rsidR="00FC1338" w:rsidRPr="008F6320">
        <w:rPr>
          <w:rStyle w:val="c1"/>
          <w:sz w:val="28"/>
          <w:szCs w:val="28"/>
        </w:rPr>
        <w:t xml:space="preserve">сихолого-физиологические особенности детей младшего школьного возраста определяют в свою очередь и специфику технологий обучения иностранному языку. </w:t>
      </w:r>
    </w:p>
    <w:p w:rsidR="00FC1338" w:rsidRPr="008F6320" w:rsidRDefault="00FC1338" w:rsidP="008F6320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8F6320">
        <w:rPr>
          <w:rStyle w:val="c1"/>
          <w:sz w:val="28"/>
          <w:szCs w:val="28"/>
        </w:rPr>
        <w:t>Учебная деятельность в этом возрасте становится ведущей, именно она определяет развитие всех психических функций младшего школьника: памяти, внимания, мышления, восприятия и воображения. При этом дет</w:t>
      </w:r>
      <w:r w:rsidR="008569C7" w:rsidRPr="008F6320">
        <w:rPr>
          <w:rStyle w:val="c1"/>
          <w:sz w:val="28"/>
          <w:szCs w:val="28"/>
        </w:rPr>
        <w:t xml:space="preserve">и не теряют интереса к игре, и </w:t>
      </w:r>
      <w:r w:rsidRPr="008F6320">
        <w:rPr>
          <w:rStyle w:val="c1"/>
          <w:sz w:val="28"/>
          <w:szCs w:val="28"/>
        </w:rPr>
        <w:t xml:space="preserve">успешность решения поставленных целей (в нашем случае — обучения) достигается скорее, если многообразие деятельностей пересекается между собой. </w:t>
      </w:r>
    </w:p>
    <w:p w:rsidR="00FC1338" w:rsidRPr="008F6320" w:rsidRDefault="00FC1338" w:rsidP="008F6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Говорение – один из основных видов деятельности на уроках английского языка, представленной  в двух составляющих – монологическая речь и диалогическая речь.</w:t>
      </w:r>
    </w:p>
    <w:p w:rsidR="00FC1338" w:rsidRPr="008F6320" w:rsidRDefault="00FC1338" w:rsidP="008F6320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6320">
        <w:rPr>
          <w:rStyle w:val="c13"/>
          <w:sz w:val="28"/>
          <w:szCs w:val="28"/>
        </w:rPr>
        <w:t>Ситуативность.</w:t>
      </w:r>
      <w:r w:rsidRPr="008F6320">
        <w:rPr>
          <w:rStyle w:val="c1"/>
          <w:sz w:val="28"/>
          <w:szCs w:val="28"/>
        </w:rPr>
        <w:t> Речь не бывает вне ситуации. В диалоге именно ситуация определяет мотив говорения, который, в свою очередь, является источником порождения речи. Ситуативность предполагает, что успешность диалогического общения на уроке во многом зависит от заданной ситуации и понимания учащимися речевой задачи общения. В противном случае никакие опоры не помогут успешно выполнить задание. Ситуативность составляет суть и предопределяет логику данной формы общения.</w:t>
      </w:r>
    </w:p>
    <w:p w:rsidR="00FC1338" w:rsidRPr="008F6320" w:rsidRDefault="00FC1338" w:rsidP="008F6320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6320">
        <w:rPr>
          <w:rStyle w:val="c1"/>
          <w:sz w:val="28"/>
          <w:szCs w:val="28"/>
        </w:rPr>
        <w:t>Для того чтобы обеспечить самостоятельное речевое взаимодействие учащихся и получить искомый речевой продукт, а также планируемый результат – умение осуществлять основные функции общения, чтобы сформулировать такие свойства диалогической речи, как ее мотивированност</w:t>
      </w:r>
      <w:r w:rsidR="00234024" w:rsidRPr="008F6320">
        <w:rPr>
          <w:rStyle w:val="c1"/>
          <w:sz w:val="28"/>
          <w:szCs w:val="28"/>
        </w:rPr>
        <w:t>ь</w:t>
      </w:r>
      <w:r w:rsidRPr="008F6320">
        <w:rPr>
          <w:rStyle w:val="c1"/>
          <w:sz w:val="28"/>
          <w:szCs w:val="28"/>
        </w:rPr>
        <w:t>, экспрессивность, обращенность, ситуативность необходимо моделировать само взаимодействие. Этому в наибольше степени способствует инсценирование сказок и диалогов этикетного характера, создание игровых ситуаций, использование приемов коллективного взаимодействия.</w:t>
      </w:r>
    </w:p>
    <w:p w:rsidR="00FC1338" w:rsidRPr="008F6320" w:rsidRDefault="00FC1338" w:rsidP="008F6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урока. Заинтересовать ребенка в том, чем ему предстоит заниматься, одна из задач педагога. Вряд ли каждый ребенок осознает тему, если учитель ее просто назовет. Ребенок может сам сказать, о чем будет урок, если посмотрит какой-то небольшой ролик или картинки по теме. А со временем сможет и сформулировать цель урока на доступном для него уровне.</w:t>
      </w:r>
    </w:p>
    <w:p w:rsidR="00FC1338" w:rsidRPr="008F6320" w:rsidRDefault="00FC1338" w:rsidP="008F6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одно упражнение, способствующее привлечению внимания учащихся, и выводящее их на тему урока «Что это может быть?» Для того</w:t>
      </w:r>
      <w:proofErr w:type="gramStart"/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определить предмет, ребятам нужно задать вопросы про него. На основе разгаданных 2-3 предметов по теме, мы можем попросить учеников назвать тему предстоящего урока.</w:t>
      </w:r>
    </w:p>
    <w:p w:rsidR="00FC1338" w:rsidRPr="008F6320" w:rsidRDefault="00FC1338" w:rsidP="008F6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интересно для детей упражнение, которое британские педагоги называют </w:t>
      </w:r>
      <w:proofErr w:type="spellStart"/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>Unusual</w:t>
      </w:r>
      <w:proofErr w:type="spellEnd"/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3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view</w:t>
      </w:r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например, посмотрев на предложенное </w:t>
      </w:r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изображение </w:t>
      </w:r>
      <w:r w:rsidRPr="008F63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6157" cy="219456"/>
            <wp:effectExtent l="19050" t="0" r="1143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99443" cy="1169080"/>
                      <a:chOff x="1500166" y="2571744"/>
                      <a:chExt cx="5199443" cy="1169080"/>
                    </a:xfrm>
                  </a:grpSpPr>
                  <a:sp>
                    <a:nvSpPr>
                      <a:cNvPr id="4" name="Шестиугольник 3"/>
                      <a:cNvSpPr/>
                    </a:nvSpPr>
                    <a:spPr>
                      <a:xfrm>
                        <a:off x="1500166" y="2571744"/>
                        <a:ext cx="1060704" cy="1000132"/>
                      </a:xfrm>
                      <a:prstGeom prst="hexagon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Блок-схема: узел 4"/>
                      <a:cNvSpPr/>
                    </a:nvSpPr>
                    <a:spPr>
                      <a:xfrm>
                        <a:off x="1928794" y="3000372"/>
                        <a:ext cx="214314" cy="214314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7169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643306" y="2714620"/>
                        <a:ext cx="3056303" cy="10262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пытаются угадать предметы при помощи вопросов (карандаш, книга), а затем формулируют тему урока «Школьные принадлежности».</w:t>
      </w:r>
    </w:p>
    <w:p w:rsidR="00FC1338" w:rsidRPr="008F6320" w:rsidRDefault="00FC1338" w:rsidP="008F6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над диалогом недостаточно прочитать или прослушать его и повторить по ролям, ребенок должен иметь возможность составить свой диалог в соответствии с заданной ситуацией. </w:t>
      </w:r>
      <w:r w:rsidR="008569C7"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Выделяются несколько этапов работы над диалогом в условиях реализации нового ФГОС. </w:t>
      </w:r>
      <w:r w:rsidR="008569C7" w:rsidRPr="008F6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 первый.</w:t>
      </w:r>
      <w:r w:rsidR="008569C7"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предлагаются некоторые из вопросов предстоящего диалога, они предлагают свои варианты ответа. </w:t>
      </w:r>
      <w:r w:rsidR="008569C7" w:rsidRPr="008F6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 второй.</w:t>
      </w:r>
      <w:r w:rsidR="008569C7"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работают в парах или группах. Детям предлагаются карточки с вопросами из диалога и набор карточек с ответными репликами. Ребята соотносят вопросы с ответами. Этап </w:t>
      </w:r>
      <w:r w:rsidR="008569C7" w:rsidRPr="008F6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третий.</w:t>
      </w:r>
      <w:r w:rsidR="008569C7"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полученных реплик собрать диалог и сравнить его с предложенным в учебнике или на доске вариантом.  </w:t>
      </w:r>
      <w:r w:rsidR="008569C7" w:rsidRPr="008F6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 четвертый</w:t>
      </w:r>
      <w:r w:rsidR="008569C7"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Ученики составляют свой диалог по образцу. </w:t>
      </w:r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Желательно, предоставить ребятам несколько опций для выбора. </w:t>
      </w:r>
    </w:p>
    <w:p w:rsidR="00FC1338" w:rsidRPr="008F6320" w:rsidRDefault="00FC1338" w:rsidP="008F6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группе и паре одно из требований нового ФГОС, а также неотъемлемая особенность урока иностранного языка. Опрос учащихся класса и дальнейшее обобщение результатов по предложенному образцу способствует формированию как предметных, так и личностных и метапредметных компетентностей. Рассмотрим следующее упражнение</w:t>
      </w:r>
      <w:r w:rsidR="00D906C2"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предложено провести опрос трех учащихся класса по теме «Обязанности по дому» и заполнить таблицу. После этого ребята рассказывают о своих опрошенных одноклассниках по предложенной опоре. Таким образом, от диалогического общения дети имеют выход на монологическое высказывание – отчет.  Подобные упражнения вызывают особый интерес у учащихся и могут быть разработаны по разным темам. </w:t>
      </w:r>
    </w:p>
    <w:p w:rsidR="00FC1338" w:rsidRPr="008F6320" w:rsidRDefault="00FC1338" w:rsidP="008F6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20">
        <w:rPr>
          <w:rFonts w:ascii="Times New Roman" w:hAnsi="Times New Roman" w:cs="Times New Roman"/>
          <w:sz w:val="28"/>
          <w:szCs w:val="28"/>
        </w:rPr>
        <w:t>Проектная деятельность весьма эффективна при формировании коммуникативной компетенции на уроках английского языка в начальной школе</w:t>
      </w:r>
      <w:r w:rsidR="00D906C2" w:rsidRPr="008F6320">
        <w:rPr>
          <w:rFonts w:ascii="Times New Roman" w:hAnsi="Times New Roman" w:cs="Times New Roman"/>
          <w:sz w:val="28"/>
          <w:szCs w:val="28"/>
        </w:rPr>
        <w:t xml:space="preserve"> и предполагает как диалогическое, так и монологическое общение.</w:t>
      </w:r>
    </w:p>
    <w:p w:rsidR="00FC1338" w:rsidRPr="008F6320" w:rsidRDefault="00FC1338" w:rsidP="008F6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современных подходов к оцениванию, «оптимальным способом организации накопительной системы оценки является портфолио </w:t>
      </w:r>
      <w:r w:rsidRPr="008F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учащегося, понимаемое как коллекция работ и результатов учащегося, которая демонстрирует его усилия, прогресс и достижения в различных областях». Анализ, интерпретация и оценка отдельных составляющих портфолио в целом ведутся с позиций достижения планируемых результатов с учётом основных результатов начального общего образования, закреплённых в Стандарте. </w:t>
      </w:r>
    </w:p>
    <w:sectPr w:rsidR="00FC1338" w:rsidRPr="008F6320" w:rsidSect="008F63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7802"/>
    <w:multiLevelType w:val="multilevel"/>
    <w:tmpl w:val="49FC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D7127"/>
    <w:multiLevelType w:val="multilevel"/>
    <w:tmpl w:val="785C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338"/>
    <w:rsid w:val="00234024"/>
    <w:rsid w:val="002C3050"/>
    <w:rsid w:val="0065239B"/>
    <w:rsid w:val="00795926"/>
    <w:rsid w:val="008569C7"/>
    <w:rsid w:val="008F6320"/>
    <w:rsid w:val="00A100EC"/>
    <w:rsid w:val="00D906C2"/>
    <w:rsid w:val="00E907CD"/>
    <w:rsid w:val="00FA5CD0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C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FC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1338"/>
  </w:style>
  <w:style w:type="character" w:customStyle="1" w:styleId="c13">
    <w:name w:val="c13"/>
    <w:basedOn w:val="a0"/>
    <w:rsid w:val="00FC1338"/>
  </w:style>
  <w:style w:type="paragraph" w:styleId="a3">
    <w:name w:val="Balloon Text"/>
    <w:basedOn w:val="a"/>
    <w:link w:val="a4"/>
    <w:uiPriority w:val="99"/>
    <w:semiHidden/>
    <w:unhideWhenUsed/>
    <w:rsid w:val="00FC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3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</cp:lastModifiedBy>
  <cp:revision>8</cp:revision>
  <dcterms:created xsi:type="dcterms:W3CDTF">2015-04-14T15:48:00Z</dcterms:created>
  <dcterms:modified xsi:type="dcterms:W3CDTF">2016-02-26T09:05:00Z</dcterms:modified>
</cp:coreProperties>
</file>