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CF" w:rsidRPr="00C7407B" w:rsidRDefault="00BB69BD" w:rsidP="00C03C9F">
      <w:pPr>
        <w:spacing w:line="360" w:lineRule="auto"/>
        <w:ind w:left="709" w:firstLine="709"/>
        <w:jc w:val="center"/>
        <w:rPr>
          <w:rFonts w:ascii="Times New Roman" w:hAnsi="Times New Roman" w:cs="Times New Roman"/>
          <w:b/>
          <w:sz w:val="28"/>
          <w:szCs w:val="28"/>
        </w:rPr>
      </w:pPr>
      <w:r w:rsidRPr="00C7407B">
        <w:rPr>
          <w:rFonts w:ascii="Times New Roman" w:hAnsi="Times New Roman" w:cs="Times New Roman"/>
          <w:b/>
          <w:sz w:val="28"/>
          <w:szCs w:val="28"/>
        </w:rPr>
        <w:t xml:space="preserve">Роль проектных задач в формировании универсальных учебных действий </w:t>
      </w:r>
      <w:proofErr w:type="gramStart"/>
      <w:r w:rsidRPr="00C7407B">
        <w:rPr>
          <w:rFonts w:ascii="Times New Roman" w:hAnsi="Times New Roman" w:cs="Times New Roman"/>
          <w:b/>
          <w:sz w:val="28"/>
          <w:szCs w:val="28"/>
        </w:rPr>
        <w:t>у</w:t>
      </w:r>
      <w:proofErr w:type="gramEnd"/>
      <w:r w:rsidRPr="00C7407B">
        <w:rPr>
          <w:rFonts w:ascii="Times New Roman" w:hAnsi="Times New Roman" w:cs="Times New Roman"/>
          <w:b/>
          <w:sz w:val="28"/>
          <w:szCs w:val="28"/>
        </w:rPr>
        <w:t xml:space="preserve"> обучающихся</w:t>
      </w:r>
    </w:p>
    <w:p w:rsidR="00BB69BD" w:rsidRDefault="00BB69BD" w:rsidP="00C03C9F">
      <w:pPr>
        <w:spacing w:line="360" w:lineRule="auto"/>
        <w:ind w:left="709" w:firstLine="709"/>
        <w:jc w:val="right"/>
        <w:rPr>
          <w:rFonts w:ascii="Times New Roman" w:hAnsi="Times New Roman" w:cs="Times New Roman"/>
          <w:sz w:val="24"/>
          <w:szCs w:val="24"/>
        </w:rPr>
      </w:pPr>
      <w:r>
        <w:rPr>
          <w:rFonts w:ascii="Times New Roman" w:hAnsi="Times New Roman" w:cs="Times New Roman"/>
          <w:sz w:val="24"/>
          <w:szCs w:val="24"/>
        </w:rPr>
        <w:t>Т. В. Ковалева, учитель математики</w:t>
      </w:r>
      <w:r>
        <w:rPr>
          <w:rFonts w:ascii="Times New Roman" w:hAnsi="Times New Roman" w:cs="Times New Roman"/>
          <w:sz w:val="24"/>
          <w:szCs w:val="24"/>
        </w:rPr>
        <w:br/>
        <w:t xml:space="preserve"> первой квалификационной категории</w:t>
      </w:r>
      <w:r>
        <w:rPr>
          <w:rFonts w:ascii="Times New Roman" w:hAnsi="Times New Roman" w:cs="Times New Roman"/>
          <w:sz w:val="24"/>
          <w:szCs w:val="24"/>
        </w:rPr>
        <w:br/>
        <w:t xml:space="preserve"> МАОУ «Гимназия № 2» г. Соликамска</w:t>
      </w:r>
    </w:p>
    <w:p w:rsidR="00BB69BD" w:rsidRDefault="00BB69BD" w:rsidP="00C03C9F">
      <w:pPr>
        <w:spacing w:line="360" w:lineRule="auto"/>
        <w:ind w:left="709" w:firstLine="709"/>
        <w:jc w:val="right"/>
        <w:rPr>
          <w:rFonts w:ascii="Times New Roman" w:hAnsi="Times New Roman" w:cs="Times New Roman"/>
          <w:sz w:val="24"/>
          <w:szCs w:val="24"/>
        </w:rPr>
      </w:pPr>
    </w:p>
    <w:p w:rsidR="00BB69BD" w:rsidRDefault="00BB69BD"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t>Современный урок</w:t>
      </w:r>
      <w:r w:rsidR="00F709E9">
        <w:rPr>
          <w:rFonts w:ascii="Times New Roman" w:hAnsi="Times New Roman" w:cs="Times New Roman"/>
          <w:sz w:val="28"/>
          <w:szCs w:val="28"/>
        </w:rPr>
        <w:t xml:space="preserve">, </w:t>
      </w:r>
      <w:r w:rsidR="00F709E9" w:rsidRPr="00F709E9">
        <w:rPr>
          <w:rFonts w:ascii="Times New Roman" w:hAnsi="Times New Roman" w:cs="Times New Roman"/>
          <w:sz w:val="28"/>
          <w:szCs w:val="28"/>
        </w:rPr>
        <w:t>отвечающий требования</w:t>
      </w:r>
      <w:r w:rsidR="00F709E9">
        <w:rPr>
          <w:rFonts w:ascii="Times New Roman" w:hAnsi="Times New Roman" w:cs="Times New Roman"/>
          <w:sz w:val="28"/>
          <w:szCs w:val="28"/>
        </w:rPr>
        <w:t>м стандартов второго поколения, по форме</w:t>
      </w:r>
      <w:r>
        <w:rPr>
          <w:rFonts w:ascii="Times New Roman" w:hAnsi="Times New Roman" w:cs="Times New Roman"/>
          <w:sz w:val="28"/>
          <w:szCs w:val="28"/>
        </w:rPr>
        <w:t xml:space="preserve"> и по содержанию отличается от стандартного, </w:t>
      </w:r>
      <w:r w:rsidR="00F709E9">
        <w:rPr>
          <w:rFonts w:ascii="Times New Roman" w:hAnsi="Times New Roman" w:cs="Times New Roman"/>
          <w:sz w:val="28"/>
          <w:szCs w:val="28"/>
        </w:rPr>
        <w:t xml:space="preserve">так называемого, </w:t>
      </w:r>
      <w:r>
        <w:rPr>
          <w:rFonts w:ascii="Times New Roman" w:hAnsi="Times New Roman" w:cs="Times New Roman"/>
          <w:sz w:val="28"/>
          <w:szCs w:val="28"/>
        </w:rPr>
        <w:t xml:space="preserve">традиционного урока. </w:t>
      </w:r>
      <w:r w:rsidR="00F709E9">
        <w:rPr>
          <w:rFonts w:ascii="Times New Roman" w:hAnsi="Times New Roman" w:cs="Times New Roman"/>
          <w:sz w:val="28"/>
          <w:szCs w:val="28"/>
        </w:rPr>
        <w:t xml:space="preserve"> В его основе лежит </w:t>
      </w:r>
      <w:proofErr w:type="spellStart"/>
      <w:r w:rsidR="00F709E9">
        <w:rPr>
          <w:rFonts w:ascii="Times New Roman" w:hAnsi="Times New Roman" w:cs="Times New Roman"/>
          <w:sz w:val="28"/>
          <w:szCs w:val="28"/>
        </w:rPr>
        <w:t>системно-деятельностный</w:t>
      </w:r>
      <w:proofErr w:type="spellEnd"/>
      <w:r w:rsidR="00F709E9">
        <w:rPr>
          <w:rFonts w:ascii="Times New Roman" w:hAnsi="Times New Roman" w:cs="Times New Roman"/>
          <w:sz w:val="28"/>
          <w:szCs w:val="28"/>
        </w:rPr>
        <w:t xml:space="preserve"> подход к обучению школьников. Приоритетной становится деятельность поискового, исследовательского, творческого характера, проектная деятельность учащихся. </w:t>
      </w:r>
    </w:p>
    <w:p w:rsidR="00F709E9" w:rsidRDefault="00F709E9"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r>
      <w:r w:rsidRPr="00F709E9">
        <w:rPr>
          <w:rFonts w:ascii="Times New Roman" w:hAnsi="Times New Roman" w:cs="Times New Roman"/>
          <w:sz w:val="28"/>
          <w:szCs w:val="28"/>
        </w:rPr>
        <w:t>Технология проектного обучения представляет собой развитие идей проблемного обучения. Она основывается на разработке и создании учеником под контролем учителя новых</w:t>
      </w:r>
      <w:r>
        <w:rPr>
          <w:rFonts w:ascii="Times New Roman" w:hAnsi="Times New Roman" w:cs="Times New Roman"/>
          <w:sz w:val="28"/>
          <w:szCs w:val="28"/>
        </w:rPr>
        <w:t xml:space="preserve"> продуктов (товаров или услуг), </w:t>
      </w:r>
      <w:r w:rsidRPr="00F709E9">
        <w:rPr>
          <w:rFonts w:ascii="Times New Roman" w:hAnsi="Times New Roman" w:cs="Times New Roman"/>
          <w:sz w:val="28"/>
          <w:szCs w:val="28"/>
        </w:rPr>
        <w:t>имеющих практическую значимость</w:t>
      </w:r>
      <w:r>
        <w:rPr>
          <w:rFonts w:ascii="Times New Roman" w:hAnsi="Times New Roman" w:cs="Times New Roman"/>
          <w:sz w:val="28"/>
          <w:szCs w:val="28"/>
        </w:rPr>
        <w:t xml:space="preserve">. </w:t>
      </w:r>
      <w:r w:rsidRPr="00F709E9">
        <w:rPr>
          <w:rFonts w:ascii="Times New Roman" w:hAnsi="Times New Roman" w:cs="Times New Roman"/>
          <w:sz w:val="28"/>
          <w:szCs w:val="28"/>
        </w:rPr>
        <w:t xml:space="preserve">В настоящее время </w:t>
      </w:r>
      <w:r w:rsidR="00B50A45">
        <w:rPr>
          <w:rFonts w:ascii="Times New Roman" w:hAnsi="Times New Roman" w:cs="Times New Roman"/>
          <w:sz w:val="28"/>
          <w:szCs w:val="28"/>
        </w:rPr>
        <w:t xml:space="preserve">появились </w:t>
      </w:r>
      <w:proofErr w:type="spellStart"/>
      <w:r w:rsidR="00B50A45">
        <w:rPr>
          <w:rFonts w:ascii="Times New Roman" w:hAnsi="Times New Roman" w:cs="Times New Roman"/>
          <w:sz w:val="28"/>
          <w:szCs w:val="28"/>
        </w:rPr>
        <w:t>подтехнологии</w:t>
      </w:r>
      <w:proofErr w:type="spellEnd"/>
      <w:r w:rsidR="00B50A45">
        <w:rPr>
          <w:rFonts w:ascii="Times New Roman" w:hAnsi="Times New Roman" w:cs="Times New Roman"/>
          <w:sz w:val="28"/>
          <w:szCs w:val="28"/>
        </w:rPr>
        <w:t xml:space="preserve">, </w:t>
      </w:r>
      <w:proofErr w:type="gramStart"/>
      <w:r w:rsidRPr="00F709E9">
        <w:rPr>
          <w:rFonts w:ascii="Times New Roman" w:hAnsi="Times New Roman" w:cs="Times New Roman"/>
          <w:sz w:val="28"/>
          <w:szCs w:val="28"/>
        </w:rPr>
        <w:t>основанные</w:t>
      </w:r>
      <w:proofErr w:type="gramEnd"/>
      <w:r w:rsidRPr="00F709E9">
        <w:rPr>
          <w:rFonts w:ascii="Times New Roman" w:hAnsi="Times New Roman" w:cs="Times New Roman"/>
          <w:sz w:val="28"/>
          <w:szCs w:val="28"/>
        </w:rPr>
        <w:t xml:space="preserve"> на методе проектов. Так от глобальных больших проектов учителя все чаще переходят к решению проектных задач. Особенно это касается младших школьников,</w:t>
      </w:r>
      <w:r w:rsidR="00B50A45">
        <w:rPr>
          <w:rFonts w:ascii="Times New Roman" w:hAnsi="Times New Roman" w:cs="Times New Roman"/>
          <w:sz w:val="28"/>
          <w:szCs w:val="28"/>
        </w:rPr>
        <w:t xml:space="preserve"> которые не способны реализовать проект самостоятельно в полном объеме. Д</w:t>
      </w:r>
      <w:r w:rsidRPr="00F709E9">
        <w:rPr>
          <w:rFonts w:ascii="Times New Roman" w:hAnsi="Times New Roman" w:cs="Times New Roman"/>
          <w:sz w:val="28"/>
          <w:szCs w:val="28"/>
        </w:rPr>
        <w:t>а и старшим</w:t>
      </w:r>
      <w:r w:rsidR="00B50A45">
        <w:rPr>
          <w:rFonts w:ascii="Times New Roman" w:hAnsi="Times New Roman" w:cs="Times New Roman"/>
          <w:sz w:val="28"/>
          <w:szCs w:val="28"/>
        </w:rPr>
        <w:t xml:space="preserve"> школьникам</w:t>
      </w:r>
      <w:r w:rsidRPr="00F709E9">
        <w:rPr>
          <w:rFonts w:ascii="Times New Roman" w:hAnsi="Times New Roman" w:cs="Times New Roman"/>
          <w:sz w:val="28"/>
          <w:szCs w:val="28"/>
        </w:rPr>
        <w:t xml:space="preserve"> намного удобнее решить проектную задачу на уроке или на серии уроков, чем участвовать в больших долгосрочных проектах. </w:t>
      </w:r>
    </w:p>
    <w:p w:rsidR="00B50A45" w:rsidRDefault="00B50A45"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t xml:space="preserve">Что же такое «проектная задача»? </w:t>
      </w:r>
      <w:r w:rsidRPr="00B50A45">
        <w:rPr>
          <w:rFonts w:ascii="Times New Roman" w:hAnsi="Times New Roman" w:cs="Times New Roman"/>
          <w:sz w:val="28"/>
          <w:szCs w:val="28"/>
        </w:rPr>
        <w:t xml:space="preserve">Проектная задача – это задача по форме и содержанию приближенная к «реальной» ситуации и ориентирована на применение учащимися  целого ряда способов действия, средств и приемов не в стандартной (учебной) форме.  </w:t>
      </w:r>
      <w:r>
        <w:rPr>
          <w:rFonts w:ascii="Times New Roman" w:hAnsi="Times New Roman" w:cs="Times New Roman"/>
          <w:sz w:val="28"/>
          <w:szCs w:val="28"/>
        </w:rPr>
        <w:t>В</w:t>
      </w:r>
      <w:r w:rsidRPr="00B50A45">
        <w:rPr>
          <w:rFonts w:ascii="Times New Roman" w:hAnsi="Times New Roman" w:cs="Times New Roman"/>
          <w:sz w:val="28"/>
          <w:szCs w:val="28"/>
        </w:rPr>
        <w:t xml:space="preserve"> такой задаче нет </w:t>
      </w:r>
      <w:r>
        <w:rPr>
          <w:rFonts w:ascii="Times New Roman" w:hAnsi="Times New Roman" w:cs="Times New Roman"/>
          <w:sz w:val="28"/>
          <w:szCs w:val="28"/>
        </w:rPr>
        <w:t>прямого</w:t>
      </w:r>
      <w:r w:rsidRPr="00B50A45">
        <w:rPr>
          <w:rFonts w:ascii="Times New Roman" w:hAnsi="Times New Roman" w:cs="Times New Roman"/>
          <w:sz w:val="28"/>
          <w:szCs w:val="28"/>
        </w:rPr>
        <w:t xml:space="preserve"> указани</w:t>
      </w:r>
      <w:r>
        <w:rPr>
          <w:rFonts w:ascii="Times New Roman" w:hAnsi="Times New Roman" w:cs="Times New Roman"/>
          <w:sz w:val="28"/>
          <w:szCs w:val="28"/>
        </w:rPr>
        <w:t>я</w:t>
      </w:r>
      <w:r w:rsidRPr="00B50A45">
        <w:rPr>
          <w:rFonts w:ascii="Times New Roman" w:hAnsi="Times New Roman" w:cs="Times New Roman"/>
          <w:sz w:val="28"/>
          <w:szCs w:val="28"/>
        </w:rPr>
        <w:t xml:space="preserve">, к какой теме, а иногда и к какому учебному предмету она относится. Итогом решения такой задачи всегда является </w:t>
      </w:r>
      <w:r w:rsidRPr="00B50A45">
        <w:rPr>
          <w:rFonts w:ascii="Times New Roman" w:hAnsi="Times New Roman" w:cs="Times New Roman"/>
          <w:sz w:val="28"/>
          <w:szCs w:val="28"/>
        </w:rPr>
        <w:lastRenderedPageBreak/>
        <w:t>реальный «продукт» (текст, схема или макет прибора, результат анализа ситуации, представленный в виде таблиц, диаграмм, графиков), созданный детьми. Детям должно быть интересно, любопытно!</w:t>
      </w:r>
    </w:p>
    <w:p w:rsidR="00B50A45" w:rsidRDefault="00B50A45"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r>
      <w:r w:rsidR="0050088C">
        <w:rPr>
          <w:rFonts w:ascii="Times New Roman" w:hAnsi="Times New Roman" w:cs="Times New Roman"/>
          <w:sz w:val="28"/>
          <w:szCs w:val="28"/>
        </w:rPr>
        <w:t>Какова же</w:t>
      </w:r>
      <w:r>
        <w:rPr>
          <w:rFonts w:ascii="Times New Roman" w:hAnsi="Times New Roman" w:cs="Times New Roman"/>
          <w:sz w:val="28"/>
          <w:szCs w:val="28"/>
        </w:rPr>
        <w:t xml:space="preserve"> структур</w:t>
      </w:r>
      <w:r w:rsidR="0050088C">
        <w:rPr>
          <w:rFonts w:ascii="Times New Roman" w:hAnsi="Times New Roman" w:cs="Times New Roman"/>
          <w:sz w:val="28"/>
          <w:szCs w:val="28"/>
        </w:rPr>
        <w:t>а</w:t>
      </w:r>
      <w:r>
        <w:rPr>
          <w:rFonts w:ascii="Times New Roman" w:hAnsi="Times New Roman" w:cs="Times New Roman"/>
          <w:sz w:val="28"/>
          <w:szCs w:val="28"/>
        </w:rPr>
        <w:t xml:space="preserve"> проектной задачи</w:t>
      </w:r>
      <w:r w:rsidR="0050088C">
        <w:rPr>
          <w:rFonts w:ascii="Times New Roman" w:hAnsi="Times New Roman" w:cs="Times New Roman"/>
          <w:sz w:val="28"/>
          <w:szCs w:val="28"/>
        </w:rPr>
        <w:t>?</w:t>
      </w:r>
    </w:p>
    <w:p w:rsidR="00B50A45" w:rsidRDefault="00C37F0C" w:rsidP="00C03C9F">
      <w:pPr>
        <w:spacing w:line="360" w:lineRule="auto"/>
        <w:ind w:left="709" w:firstLine="709"/>
        <w:jc w:val="center"/>
        <w:rPr>
          <w:color w:val="4A442A"/>
          <w:sz w:val="28"/>
          <w:szCs w:val="28"/>
        </w:rPr>
      </w:pPr>
      <w:r>
        <w:rPr>
          <w:color w:val="4A442A"/>
          <w:sz w:val="28"/>
          <w:szCs w:val="28"/>
        </w:rPr>
      </w:r>
      <w:r>
        <w:rPr>
          <w:color w:val="4A442A"/>
          <w:sz w:val="28"/>
          <w:szCs w:val="28"/>
        </w:rPr>
        <w:pict>
          <v:group id="_x0000_s1026" editas="orgchart" style="width:303pt;height:198.95pt;mso-position-horizontal-relative:char;mso-position-vertical-relative:line" coordorigin="1641,11729" coordsize="7200,3959">
            <o:lock v:ext="edit" aspectratio="t"/>
            <o:diagram v:ext="edit" dgmstyle="0" dgmscalex="55160" dgmscaley="65866" dgmfontsize="10" constrainbounds="0,0,0,0">
              <o:relationtable v:ext="edit">
                <o:rel v:ext="edit" idsrc="#_s1033" iddest="#_s1033"/>
                <o:rel v:ext="edit" idsrc="#_s1034" iddest="#_s1033" idcntr="#_s1032"/>
                <o:rel v:ext="edit" idsrc="#_s1035" iddest="#_s1033" idcntr="#_s1031"/>
                <o:rel v:ext="edit" idsrc="#_s1036" iddest="#_s1033" idcntr="#_s1030"/>
                <o:rel v:ext="edit" idsrc="#_s1037" iddest="#_s1035" idcntr="#_s1029"/>
                <o:rel v:ext="edit" idsrc="#_s1039" iddest="#_s1037" idcntr="#_s104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1;top:11729;width:7200;height:395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41" o:spid="_x0000_s1041" type="#_x0000_t32" style="position:absolute;left:5063;top:14788;width:360;height:1;rotation:270" o:connectortype="elbow" adj="-398314,-1,-398314"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5062;top:13708;width:360;height:1;rotation:270;flip:x" o:connectortype="elbow" adj="10740,121953600,-397213" strokeweight="2.25pt"/>
            <v:shape id="_s1030" o:spid="_x0000_s1030" type="#_x0000_t34" style="position:absolute;left:6321;top:11369;width:360;height:2520;rotation:270;flip:x" o:connectortype="elbow" adj="10770,46438,-525161" strokeweight="2.25pt"/>
            <v:shape id="_s1031" o:spid="_x0000_s1031" type="#_x0000_t32" style="position:absolute;left:5062;top:12628;width:360;height:1;rotation:270" o:connectortype="elbow" adj="-398254,-1,-398254" strokeweight="2.25pt"/>
            <v:shape id="_s1032" o:spid="_x0000_s1032" type="#_x0000_t34" style="position:absolute;left:3801;top:11369;width:360;height:2520;rotation:270" o:connectortype="elbow" adj="10770,-46438,-271346" strokeweight="2.25pt"/>
            <v:roundrect id="_s1033" o:spid="_x0000_s1033" style="position:absolute;left:4161;top:11729;width:2160;height:720;v-text-anchor:middle" arcsize="10923f" o:dgmlayout="0" o:dgmnodekind="1" fillcolor="#d8d8d8 [2732]">
              <v:textbox style="mso-next-textbox:#_s1033"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Описание модельной ситуации, постановка</w:t>
                    </w:r>
                    <w:r w:rsidRPr="0050088C">
                      <w:rPr>
                        <w:sz w:val="18"/>
                      </w:rPr>
                      <w:t xml:space="preserve"> </w:t>
                    </w:r>
                    <w:r w:rsidRPr="0050088C">
                      <w:rPr>
                        <w:rFonts w:ascii="Times New Roman" w:hAnsi="Times New Roman" w:cs="Times New Roman"/>
                        <w:sz w:val="18"/>
                      </w:rPr>
                      <w:t>задачи</w:t>
                    </w:r>
                  </w:p>
                </w:txbxContent>
              </v:textbox>
            </v:roundrect>
            <v:roundrect id="_s1034" o:spid="_x0000_s1034" style="position:absolute;left:1641;top:12809;width:2160;height:720;v-text-anchor:middle" arcsize="10923f" o:dgmlayout="0" o:dgmnodekind="0" fillcolor="#d8d8d8 [2732]">
              <v:textbox style="mso-next-textbox:#_s1034"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Задание 1</w:t>
                    </w:r>
                  </w:p>
                </w:txbxContent>
              </v:textbox>
            </v:roundrect>
            <v:roundrect id="_s1035" o:spid="_x0000_s1035" style="position:absolute;left:4161;top:12809;width:2160;height:720;v-text-anchor:middle" arcsize="10923f" o:dgmlayout="0" o:dgmnodekind="0" fillcolor="#d8d8d8 [2732]">
              <v:textbox style="mso-next-textbox:#_s1035"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Задание 2</w:t>
                    </w:r>
                  </w:p>
                </w:txbxContent>
              </v:textbox>
            </v:roundrect>
            <v:roundrect id="_s1036" o:spid="_x0000_s1036" style="position:absolute;left:6681;top:12809;width:2160;height:720;v-text-anchor:middle" arcsize="10923f" o:dgmlayout="0" o:dgmnodekind="0" fillcolor="#d8d8d8 [2732]">
              <v:textbox style="mso-next-textbox:#_s1036"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Задание 3</w:t>
                    </w:r>
                  </w:p>
                </w:txbxContent>
              </v:textbox>
            </v:roundrect>
            <v:roundrect id="_s1037" o:spid="_x0000_s1037" style="position:absolute;left:4162;top:13889;width:2159;height:720;v-text-anchor:middle" arcsize="10923f" o:dgmlayout="0" o:dgmnodekind="0" o:dgmlayoutmru="0" fillcolor="#d8d8d8 [2732]">
              <v:textbox style="mso-next-textbox:#_s1037"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Итоговое задание (этап синтеза)</w:t>
                    </w:r>
                  </w:p>
                </w:txbxContent>
              </v:textbox>
            </v:roundrect>
            <v:shape id="_x0000_s1038" type="#_x0000_t32" style="position:absolute;left:5242;top:13529;width:2519;height:360;flip:x" o:connectortype="straight" strokeweight="2.25pt"/>
            <v:roundrect id="_s1039" o:spid="_x0000_s1039" style="position:absolute;left:4162;top:14969;width:2159;height:719;v-text-anchor:middle" arcsize="10923f" o:dgmlayout="2" o:dgmnodekind="0" fillcolor="#d8d8d8 [2732]">
              <v:textbox style="mso-next-textbox:#_s1039" inset="0,0,0,0">
                <w:txbxContent>
                  <w:p w:rsidR="00B50A45" w:rsidRPr="0050088C" w:rsidRDefault="00B50A45" w:rsidP="00B50A45">
                    <w:pPr>
                      <w:jc w:val="center"/>
                      <w:rPr>
                        <w:rFonts w:ascii="Times New Roman" w:hAnsi="Times New Roman" w:cs="Times New Roman"/>
                        <w:sz w:val="18"/>
                      </w:rPr>
                    </w:pPr>
                    <w:r w:rsidRPr="0050088C">
                      <w:rPr>
                        <w:rFonts w:ascii="Times New Roman" w:hAnsi="Times New Roman" w:cs="Times New Roman"/>
                        <w:sz w:val="18"/>
                      </w:rPr>
                      <w:t>Дополнительные источники информации</w:t>
                    </w:r>
                  </w:p>
                </w:txbxContent>
              </v:textbox>
            </v:roundrect>
            <v:shape id="_x0000_s1040" type="#_x0000_t32" style="position:absolute;left:2721;top:13529;width:2521;height:360" o:connectortype="straight" strokeweight="2.25pt"/>
            <w10:wrap type="none"/>
            <w10:anchorlock/>
          </v:group>
        </w:pict>
      </w:r>
    </w:p>
    <w:p w:rsidR="0050088C" w:rsidRPr="0050088C" w:rsidRDefault="0050088C" w:rsidP="00C03C9F">
      <w:pPr>
        <w:spacing w:line="360" w:lineRule="auto"/>
        <w:ind w:left="709" w:firstLine="709"/>
        <w:jc w:val="both"/>
        <w:rPr>
          <w:rFonts w:ascii="Times New Roman" w:hAnsi="Times New Roman" w:cs="Times New Roman"/>
          <w:sz w:val="28"/>
          <w:szCs w:val="28"/>
        </w:rPr>
      </w:pPr>
      <w:r w:rsidRPr="0050088C">
        <w:rPr>
          <w:rFonts w:ascii="Times New Roman" w:hAnsi="Times New Roman" w:cs="Times New Roman"/>
          <w:sz w:val="28"/>
          <w:szCs w:val="28"/>
        </w:rPr>
        <w:t>-</w:t>
      </w:r>
      <w:r>
        <w:rPr>
          <w:rFonts w:ascii="Times New Roman" w:hAnsi="Times New Roman" w:cs="Times New Roman"/>
          <w:sz w:val="28"/>
          <w:szCs w:val="28"/>
        </w:rPr>
        <w:t xml:space="preserve"> </w:t>
      </w:r>
      <w:r w:rsidRPr="0050088C">
        <w:rPr>
          <w:rFonts w:ascii="Times New Roman" w:hAnsi="Times New Roman" w:cs="Times New Roman"/>
          <w:sz w:val="28"/>
          <w:szCs w:val="28"/>
        </w:rPr>
        <w:t>Даётся описание ситуации (житейской, вымышленной, фантастической…), в которой детям необходимо воспользоваться набором известных или неизвестных им способов действия. В описании ситуации спрятаны цель, условие задачи и часть данных.</w:t>
      </w:r>
      <w:r>
        <w:rPr>
          <w:rFonts w:ascii="Times New Roman" w:hAnsi="Times New Roman" w:cs="Times New Roman"/>
          <w:sz w:val="28"/>
          <w:szCs w:val="28"/>
        </w:rPr>
        <w:t xml:space="preserve"> </w:t>
      </w:r>
      <w:r w:rsidRPr="0050088C">
        <w:rPr>
          <w:rFonts w:ascii="Times New Roman" w:hAnsi="Times New Roman" w:cs="Times New Roman"/>
          <w:sz w:val="28"/>
          <w:szCs w:val="28"/>
        </w:rPr>
        <w:t>Чётко описан продукт.</w:t>
      </w:r>
    </w:p>
    <w:p w:rsidR="0050088C" w:rsidRPr="0050088C" w:rsidRDefault="0050088C" w:rsidP="00C03C9F">
      <w:pPr>
        <w:spacing w:line="360" w:lineRule="auto"/>
        <w:ind w:left="709" w:firstLine="709"/>
        <w:jc w:val="both"/>
        <w:rPr>
          <w:rFonts w:ascii="Times New Roman" w:hAnsi="Times New Roman" w:cs="Times New Roman"/>
          <w:sz w:val="28"/>
          <w:szCs w:val="28"/>
        </w:rPr>
      </w:pPr>
      <w:r w:rsidRPr="0050088C">
        <w:rPr>
          <w:rFonts w:ascii="Times New Roman" w:hAnsi="Times New Roman" w:cs="Times New Roman"/>
          <w:sz w:val="28"/>
          <w:szCs w:val="28"/>
        </w:rPr>
        <w:t>-</w:t>
      </w:r>
      <w:r>
        <w:rPr>
          <w:rFonts w:ascii="Times New Roman" w:hAnsi="Times New Roman" w:cs="Times New Roman"/>
          <w:sz w:val="28"/>
          <w:szCs w:val="28"/>
        </w:rPr>
        <w:t xml:space="preserve"> </w:t>
      </w:r>
      <w:r w:rsidRPr="0050088C">
        <w:rPr>
          <w:rFonts w:ascii="Times New Roman" w:hAnsi="Times New Roman" w:cs="Times New Roman"/>
          <w:sz w:val="28"/>
          <w:szCs w:val="28"/>
        </w:rPr>
        <w:t xml:space="preserve">К результату направляет задание или система заданий. </w:t>
      </w:r>
    </w:p>
    <w:p w:rsidR="0050088C" w:rsidRPr="0050088C" w:rsidRDefault="0050088C" w:rsidP="00C03C9F">
      <w:pPr>
        <w:spacing w:line="360" w:lineRule="auto"/>
        <w:ind w:left="709" w:firstLine="709"/>
        <w:jc w:val="both"/>
        <w:rPr>
          <w:rFonts w:ascii="Times New Roman" w:hAnsi="Times New Roman" w:cs="Times New Roman"/>
          <w:sz w:val="28"/>
          <w:szCs w:val="28"/>
        </w:rPr>
      </w:pPr>
      <w:r w:rsidRPr="0050088C">
        <w:rPr>
          <w:rFonts w:ascii="Times New Roman" w:hAnsi="Times New Roman" w:cs="Times New Roman"/>
          <w:sz w:val="28"/>
          <w:szCs w:val="28"/>
        </w:rPr>
        <w:t>-</w:t>
      </w:r>
      <w:r>
        <w:rPr>
          <w:rFonts w:ascii="Times New Roman" w:hAnsi="Times New Roman" w:cs="Times New Roman"/>
          <w:sz w:val="28"/>
          <w:szCs w:val="28"/>
        </w:rPr>
        <w:t xml:space="preserve"> </w:t>
      </w:r>
      <w:r w:rsidRPr="0050088C">
        <w:rPr>
          <w:rFonts w:ascii="Times New Roman" w:hAnsi="Times New Roman" w:cs="Times New Roman"/>
          <w:sz w:val="28"/>
          <w:szCs w:val="28"/>
        </w:rPr>
        <w:t>Результат решения используется для создания продукта.</w:t>
      </w:r>
    </w:p>
    <w:p w:rsidR="0050088C" w:rsidRDefault="0050088C" w:rsidP="00C03C9F">
      <w:pPr>
        <w:spacing w:line="360" w:lineRule="auto"/>
        <w:ind w:left="709" w:firstLine="709"/>
        <w:jc w:val="both"/>
        <w:rPr>
          <w:rFonts w:ascii="Times New Roman" w:hAnsi="Times New Roman" w:cs="Times New Roman"/>
          <w:sz w:val="28"/>
          <w:szCs w:val="28"/>
        </w:rPr>
      </w:pPr>
      <w:r w:rsidRPr="0050088C">
        <w:rPr>
          <w:rFonts w:ascii="Times New Roman" w:hAnsi="Times New Roman" w:cs="Times New Roman"/>
          <w:sz w:val="28"/>
          <w:szCs w:val="28"/>
        </w:rPr>
        <w:t>-</w:t>
      </w:r>
      <w:r>
        <w:rPr>
          <w:rFonts w:ascii="Times New Roman" w:hAnsi="Times New Roman" w:cs="Times New Roman"/>
          <w:sz w:val="28"/>
          <w:szCs w:val="28"/>
        </w:rPr>
        <w:t xml:space="preserve"> </w:t>
      </w:r>
      <w:r w:rsidRPr="0050088C">
        <w:rPr>
          <w:rFonts w:ascii="Times New Roman" w:hAnsi="Times New Roman" w:cs="Times New Roman"/>
          <w:sz w:val="28"/>
          <w:szCs w:val="28"/>
        </w:rPr>
        <w:t xml:space="preserve">Дается дополнительная информация, необходимая для решения задачи. </w:t>
      </w:r>
    </w:p>
    <w:p w:rsidR="00561846" w:rsidRDefault="0050088C"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r>
      <w:r w:rsidR="00535A22">
        <w:rPr>
          <w:rFonts w:ascii="Times New Roman" w:hAnsi="Times New Roman" w:cs="Times New Roman"/>
          <w:sz w:val="28"/>
          <w:szCs w:val="28"/>
        </w:rPr>
        <w:t>Как организовать деятельность учащихся по решению проектной задачи</w:t>
      </w:r>
      <w:r w:rsidR="008A234F">
        <w:rPr>
          <w:rFonts w:ascii="Times New Roman" w:hAnsi="Times New Roman" w:cs="Times New Roman"/>
          <w:sz w:val="28"/>
          <w:szCs w:val="28"/>
        </w:rPr>
        <w:t xml:space="preserve"> </w:t>
      </w:r>
      <w:r w:rsidR="00535A22">
        <w:rPr>
          <w:rFonts w:ascii="Times New Roman" w:hAnsi="Times New Roman" w:cs="Times New Roman"/>
          <w:sz w:val="28"/>
          <w:szCs w:val="28"/>
        </w:rPr>
        <w:t xml:space="preserve">опишу </w:t>
      </w:r>
      <w:r w:rsidRPr="0050088C">
        <w:rPr>
          <w:rFonts w:ascii="Times New Roman" w:hAnsi="Times New Roman" w:cs="Times New Roman"/>
          <w:sz w:val="28"/>
          <w:szCs w:val="28"/>
        </w:rPr>
        <w:t xml:space="preserve">на примере своего открытого урока </w:t>
      </w:r>
      <w:r w:rsidR="00561846">
        <w:rPr>
          <w:rFonts w:ascii="Times New Roman" w:hAnsi="Times New Roman" w:cs="Times New Roman"/>
          <w:sz w:val="28"/>
          <w:szCs w:val="28"/>
        </w:rPr>
        <w:t>геометрии в 9 классе</w:t>
      </w:r>
      <w:r w:rsidRPr="0050088C">
        <w:rPr>
          <w:rFonts w:ascii="Times New Roman" w:hAnsi="Times New Roman" w:cs="Times New Roman"/>
          <w:sz w:val="28"/>
          <w:szCs w:val="28"/>
        </w:rPr>
        <w:t>.</w:t>
      </w:r>
      <w:r w:rsidR="00561846">
        <w:rPr>
          <w:rFonts w:ascii="Times New Roman" w:hAnsi="Times New Roman" w:cs="Times New Roman"/>
          <w:sz w:val="28"/>
          <w:szCs w:val="28"/>
        </w:rPr>
        <w:t xml:space="preserve"> Тема урока</w:t>
      </w:r>
      <w:r w:rsidR="00561846" w:rsidRPr="00561846">
        <w:rPr>
          <w:rFonts w:ascii="Times New Roman" w:hAnsi="Times New Roman" w:cs="Times New Roman"/>
          <w:sz w:val="28"/>
          <w:szCs w:val="28"/>
        </w:rPr>
        <w:t>: «</w:t>
      </w:r>
      <w:r w:rsidR="00561846">
        <w:rPr>
          <w:rFonts w:ascii="Times New Roman" w:hAnsi="Times New Roman" w:cs="Times New Roman"/>
          <w:sz w:val="28"/>
          <w:szCs w:val="28"/>
        </w:rPr>
        <w:t>Геометрическая экономия</w:t>
      </w:r>
      <w:r w:rsidR="00561846" w:rsidRPr="00561846">
        <w:rPr>
          <w:rFonts w:ascii="Times New Roman" w:hAnsi="Times New Roman" w:cs="Times New Roman"/>
          <w:sz w:val="28"/>
          <w:szCs w:val="28"/>
        </w:rPr>
        <w:t>».</w:t>
      </w:r>
    </w:p>
    <w:p w:rsidR="00535A22" w:rsidRDefault="00535A22"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ab/>
      </w:r>
      <w:r w:rsidRPr="00535A22">
        <w:rPr>
          <w:rFonts w:ascii="Times New Roman" w:hAnsi="Times New Roman" w:cs="Times New Roman"/>
          <w:b/>
          <w:sz w:val="28"/>
          <w:szCs w:val="28"/>
        </w:rPr>
        <w:t>1 этап.</w:t>
      </w:r>
      <w:r>
        <w:rPr>
          <w:rFonts w:ascii="Times New Roman" w:hAnsi="Times New Roman" w:cs="Times New Roman"/>
          <w:sz w:val="28"/>
          <w:szCs w:val="28"/>
        </w:rPr>
        <w:t xml:space="preserve"> Ф</w:t>
      </w:r>
      <w:r w:rsidRPr="00535A22">
        <w:rPr>
          <w:rFonts w:ascii="Times New Roman" w:hAnsi="Times New Roman" w:cs="Times New Roman"/>
          <w:sz w:val="28"/>
          <w:szCs w:val="28"/>
        </w:rPr>
        <w:t xml:space="preserve">ормирование рабочих групп (4-6 человек).  Ознакомление учащихся с общим содержанием задачи. </w:t>
      </w:r>
    </w:p>
    <w:p w:rsidR="003556D5" w:rsidRDefault="00561846"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Зачитывается отрывок из рассказа Л. Толстого «Много ли человеку земли нужно?» Это могут сделать дети или сам учитель. В отрывке говорится о том, как купец Пахом покупал землю у башкир. Условия сделки были следующие: купец платит 1000 рублей, а в собственность получает участок такой площади, которую он обойдет от восхода солнца до заката. Но если к назначенному сроку купец не успеет вернуться, то ни земли, </w:t>
      </w:r>
      <w:proofErr w:type="gramStart"/>
      <w:r>
        <w:rPr>
          <w:rFonts w:ascii="Times New Roman" w:hAnsi="Times New Roman" w:cs="Times New Roman"/>
          <w:sz w:val="28"/>
          <w:szCs w:val="28"/>
        </w:rPr>
        <w:t>ни своих</w:t>
      </w:r>
      <w:proofErr w:type="gramEnd"/>
      <w:r>
        <w:rPr>
          <w:rFonts w:ascii="Times New Roman" w:hAnsi="Times New Roman" w:cs="Times New Roman"/>
          <w:sz w:val="28"/>
          <w:szCs w:val="28"/>
        </w:rPr>
        <w:t xml:space="preserve"> денег он не получает. </w:t>
      </w:r>
      <w:r w:rsidR="003556D5">
        <w:rPr>
          <w:rFonts w:ascii="Times New Roman" w:hAnsi="Times New Roman" w:cs="Times New Roman"/>
          <w:sz w:val="28"/>
          <w:szCs w:val="28"/>
        </w:rPr>
        <w:t>В погоне за прибылью Пахом так себя физически изматывает, что</w:t>
      </w:r>
      <w:r w:rsidR="00C03C9F">
        <w:rPr>
          <w:rFonts w:ascii="Times New Roman" w:hAnsi="Times New Roman" w:cs="Times New Roman"/>
          <w:sz w:val="28"/>
          <w:szCs w:val="28"/>
        </w:rPr>
        <w:t>,</w:t>
      </w:r>
      <w:r w:rsidR="003556D5">
        <w:rPr>
          <w:rFonts w:ascii="Times New Roman" w:hAnsi="Times New Roman" w:cs="Times New Roman"/>
          <w:sz w:val="28"/>
          <w:szCs w:val="28"/>
        </w:rPr>
        <w:t xml:space="preserve"> добежав до места, падает мертвым. Учащимся предлагается помочь купцу подготовиться к обходу: разработать такой маршрут обхода,  чтобы Пахом получил в собственность участок большей площади, пройдя меньшее расстояние, и остался в живых. </w:t>
      </w:r>
    </w:p>
    <w:p w:rsidR="0050088C" w:rsidRDefault="003556D5"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Как видим, </w:t>
      </w:r>
      <w:r w:rsidR="00D44EF4">
        <w:rPr>
          <w:rFonts w:ascii="Times New Roman" w:hAnsi="Times New Roman" w:cs="Times New Roman"/>
          <w:sz w:val="28"/>
          <w:szCs w:val="28"/>
        </w:rPr>
        <w:t>здесь</w:t>
      </w:r>
      <w:r w:rsidR="00561846" w:rsidRPr="00561846">
        <w:rPr>
          <w:rFonts w:ascii="Times New Roman" w:hAnsi="Times New Roman" w:cs="Times New Roman"/>
          <w:sz w:val="28"/>
          <w:szCs w:val="28"/>
        </w:rPr>
        <w:t xml:space="preserve"> описана модельная ситуация, но в этой ситуации не </w:t>
      </w:r>
      <w:r w:rsidR="00D44EF4" w:rsidRPr="00561846">
        <w:rPr>
          <w:rFonts w:ascii="Times New Roman" w:hAnsi="Times New Roman" w:cs="Times New Roman"/>
          <w:sz w:val="28"/>
          <w:szCs w:val="28"/>
        </w:rPr>
        <w:t xml:space="preserve">поставлена </w:t>
      </w:r>
      <w:r w:rsidR="00561846" w:rsidRPr="00561846">
        <w:rPr>
          <w:rFonts w:ascii="Times New Roman" w:hAnsi="Times New Roman" w:cs="Times New Roman"/>
          <w:sz w:val="28"/>
          <w:szCs w:val="28"/>
        </w:rPr>
        <w:t xml:space="preserve">напрямую задача. В нашем случае – это приглашение помочь </w:t>
      </w:r>
      <w:r w:rsidR="00D44EF4">
        <w:rPr>
          <w:rFonts w:ascii="Times New Roman" w:hAnsi="Times New Roman" w:cs="Times New Roman"/>
          <w:sz w:val="28"/>
          <w:szCs w:val="28"/>
        </w:rPr>
        <w:t>купцу</w:t>
      </w:r>
      <w:r w:rsidR="00561846" w:rsidRPr="00561846">
        <w:rPr>
          <w:rFonts w:ascii="Times New Roman" w:hAnsi="Times New Roman" w:cs="Times New Roman"/>
          <w:sz w:val="28"/>
          <w:szCs w:val="28"/>
        </w:rPr>
        <w:t xml:space="preserve"> </w:t>
      </w:r>
      <w:proofErr w:type="spellStart"/>
      <w:r w:rsidR="00D44EF4">
        <w:rPr>
          <w:rFonts w:ascii="Times New Roman" w:hAnsi="Times New Roman" w:cs="Times New Roman"/>
          <w:sz w:val="28"/>
          <w:szCs w:val="28"/>
        </w:rPr>
        <w:t>Пахому</w:t>
      </w:r>
      <w:proofErr w:type="spellEnd"/>
      <w:r w:rsidR="00D44EF4">
        <w:rPr>
          <w:rFonts w:ascii="Times New Roman" w:hAnsi="Times New Roman" w:cs="Times New Roman"/>
          <w:sz w:val="28"/>
          <w:szCs w:val="28"/>
        </w:rPr>
        <w:t>.</w:t>
      </w:r>
      <w:r w:rsidR="00560CAA">
        <w:rPr>
          <w:rFonts w:ascii="Times New Roman" w:hAnsi="Times New Roman" w:cs="Times New Roman"/>
          <w:sz w:val="28"/>
          <w:szCs w:val="28"/>
        </w:rPr>
        <w:t xml:space="preserve"> </w:t>
      </w:r>
      <w:r w:rsidR="00D44EF4">
        <w:rPr>
          <w:rFonts w:ascii="Times New Roman" w:hAnsi="Times New Roman" w:cs="Times New Roman"/>
          <w:sz w:val="28"/>
          <w:szCs w:val="28"/>
        </w:rPr>
        <w:t xml:space="preserve">Кроме того, в описании ситуации спрятаны числовые данные, </w:t>
      </w:r>
      <w:r w:rsidR="00D44EF4" w:rsidRPr="00D44EF4">
        <w:rPr>
          <w:rFonts w:ascii="Times New Roman" w:hAnsi="Times New Roman" w:cs="Times New Roman"/>
          <w:sz w:val="28"/>
          <w:szCs w:val="28"/>
        </w:rPr>
        <w:t xml:space="preserve">позволяющие </w:t>
      </w:r>
      <w:r w:rsidR="00D44EF4">
        <w:rPr>
          <w:rFonts w:ascii="Times New Roman" w:hAnsi="Times New Roman" w:cs="Times New Roman"/>
          <w:sz w:val="28"/>
          <w:szCs w:val="28"/>
        </w:rPr>
        <w:t>нарисовать контур, по которому шел герой, вычислить пройденный им путь и сосчитать площадь приобретенного земельного участка.</w:t>
      </w:r>
    </w:p>
    <w:p w:rsidR="009267F4" w:rsidRPr="0042226E" w:rsidRDefault="00535A22" w:rsidP="00C03C9F">
      <w:pPr>
        <w:spacing w:line="360" w:lineRule="auto"/>
        <w:ind w:left="709" w:firstLine="709"/>
        <w:jc w:val="both"/>
        <w:rPr>
          <w:rFonts w:ascii="Times New Roman" w:hAnsi="Times New Roman" w:cs="Times New Roman"/>
          <w:sz w:val="28"/>
          <w:szCs w:val="28"/>
        </w:rPr>
      </w:pPr>
      <w:r w:rsidRPr="00535A22">
        <w:rPr>
          <w:rFonts w:ascii="Times New Roman" w:hAnsi="Times New Roman" w:cs="Times New Roman"/>
          <w:b/>
          <w:sz w:val="28"/>
          <w:szCs w:val="28"/>
        </w:rPr>
        <w:t>2 этап.</w:t>
      </w:r>
      <w:r>
        <w:rPr>
          <w:rFonts w:ascii="Times New Roman" w:hAnsi="Times New Roman" w:cs="Times New Roman"/>
          <w:sz w:val="28"/>
          <w:szCs w:val="28"/>
        </w:rPr>
        <w:t xml:space="preserve"> </w:t>
      </w:r>
      <w:r w:rsidRPr="00535A22">
        <w:rPr>
          <w:rFonts w:ascii="Times New Roman" w:hAnsi="Times New Roman" w:cs="Times New Roman"/>
          <w:sz w:val="28"/>
          <w:szCs w:val="28"/>
        </w:rPr>
        <w:t>Выполнение отдельных заданий в группах</w:t>
      </w:r>
      <w:r w:rsidR="009267F4">
        <w:rPr>
          <w:rFonts w:ascii="Times New Roman" w:hAnsi="Times New Roman" w:cs="Times New Roman"/>
          <w:sz w:val="28"/>
          <w:szCs w:val="28"/>
        </w:rPr>
        <w:t xml:space="preserve"> </w:t>
      </w:r>
      <w:r w:rsidR="009267F4" w:rsidRPr="0042226E">
        <w:rPr>
          <w:rFonts w:ascii="Times New Roman" w:hAnsi="Times New Roman" w:cs="Times New Roman"/>
          <w:sz w:val="28"/>
          <w:szCs w:val="28"/>
        </w:rPr>
        <w:t xml:space="preserve">(план подготовки к </w:t>
      </w:r>
      <w:r w:rsidR="009267F4">
        <w:rPr>
          <w:rFonts w:ascii="Times New Roman" w:hAnsi="Times New Roman" w:cs="Times New Roman"/>
          <w:sz w:val="28"/>
          <w:szCs w:val="28"/>
        </w:rPr>
        <w:t>обходу</w:t>
      </w:r>
      <w:r w:rsidR="009267F4" w:rsidRPr="0042226E">
        <w:rPr>
          <w:rFonts w:ascii="Times New Roman" w:hAnsi="Times New Roman" w:cs="Times New Roman"/>
          <w:sz w:val="28"/>
          <w:szCs w:val="28"/>
        </w:rPr>
        <w:t>)</w:t>
      </w:r>
      <w:r w:rsidR="009267F4">
        <w:rPr>
          <w:rFonts w:ascii="Times New Roman" w:hAnsi="Times New Roman" w:cs="Times New Roman"/>
          <w:sz w:val="28"/>
          <w:szCs w:val="28"/>
        </w:rPr>
        <w:t xml:space="preserve">: изображение контура фигуры, по которой шел купец, расчет периметра и площади этой фигуры; рассмотрение других возможных контуров (прямоугольник, окружность и т.д.), их математическое описание. </w:t>
      </w:r>
    </w:p>
    <w:p w:rsidR="00535A22" w:rsidRPr="00535A22" w:rsidRDefault="00535A22" w:rsidP="00C03C9F">
      <w:pPr>
        <w:spacing w:line="360" w:lineRule="auto"/>
        <w:ind w:left="709" w:firstLine="709"/>
        <w:jc w:val="both"/>
        <w:rPr>
          <w:rFonts w:ascii="Times New Roman" w:hAnsi="Times New Roman" w:cs="Times New Roman"/>
          <w:sz w:val="28"/>
          <w:szCs w:val="28"/>
        </w:rPr>
      </w:pPr>
      <w:r w:rsidRPr="00535A22">
        <w:rPr>
          <w:rFonts w:ascii="Times New Roman" w:hAnsi="Times New Roman" w:cs="Times New Roman"/>
          <w:sz w:val="28"/>
          <w:szCs w:val="28"/>
        </w:rPr>
        <w:t xml:space="preserve"> Учителю необходимо наблюдать за тем, распределены ли задания между учащимися адекватно их возможностям, каковы формы работы внутри группы, оказывают ли «сильные» ученики помощь «слабым», не возникают ли конфликтные с</w:t>
      </w:r>
      <w:r w:rsidR="009267F4">
        <w:rPr>
          <w:rFonts w:ascii="Times New Roman" w:hAnsi="Times New Roman" w:cs="Times New Roman"/>
          <w:sz w:val="28"/>
          <w:szCs w:val="28"/>
        </w:rPr>
        <w:t xml:space="preserve">итуации и т.п. По необходимости </w:t>
      </w:r>
      <w:r w:rsidRPr="00535A22">
        <w:rPr>
          <w:rFonts w:ascii="Times New Roman" w:hAnsi="Times New Roman" w:cs="Times New Roman"/>
          <w:sz w:val="28"/>
          <w:szCs w:val="28"/>
        </w:rPr>
        <w:t>учитель оказывает консультативную помощь каждой группе.</w:t>
      </w:r>
    </w:p>
    <w:p w:rsidR="00535A22" w:rsidRDefault="009267F4" w:rsidP="00C03C9F">
      <w:pPr>
        <w:spacing w:line="360" w:lineRule="auto"/>
        <w:ind w:left="709" w:firstLine="709"/>
        <w:jc w:val="both"/>
        <w:rPr>
          <w:rFonts w:ascii="Times New Roman" w:hAnsi="Times New Roman" w:cs="Times New Roman"/>
          <w:sz w:val="28"/>
          <w:szCs w:val="28"/>
        </w:rPr>
      </w:pPr>
      <w:r w:rsidRPr="009267F4">
        <w:rPr>
          <w:rFonts w:ascii="Times New Roman" w:hAnsi="Times New Roman" w:cs="Times New Roman"/>
          <w:b/>
          <w:sz w:val="28"/>
          <w:szCs w:val="28"/>
        </w:rPr>
        <w:lastRenderedPageBreak/>
        <w:t>3 этап.</w:t>
      </w:r>
      <w:r>
        <w:rPr>
          <w:rFonts w:ascii="Times New Roman" w:hAnsi="Times New Roman" w:cs="Times New Roman"/>
          <w:sz w:val="28"/>
          <w:szCs w:val="28"/>
        </w:rPr>
        <w:t xml:space="preserve"> </w:t>
      </w:r>
      <w:r w:rsidRPr="00535A22">
        <w:rPr>
          <w:rFonts w:ascii="Times New Roman" w:hAnsi="Times New Roman" w:cs="Times New Roman"/>
          <w:sz w:val="28"/>
          <w:szCs w:val="28"/>
        </w:rPr>
        <w:t>Сведение отдельных выполненных заданий в один «продукт»</w:t>
      </w:r>
      <w:r>
        <w:rPr>
          <w:rFonts w:ascii="Times New Roman" w:hAnsi="Times New Roman" w:cs="Times New Roman"/>
          <w:sz w:val="28"/>
          <w:szCs w:val="28"/>
        </w:rPr>
        <w:t xml:space="preserve"> (разработка рекомендаций для героя</w:t>
      </w:r>
      <w:r w:rsidR="00705B2C">
        <w:rPr>
          <w:rFonts w:ascii="Times New Roman" w:hAnsi="Times New Roman" w:cs="Times New Roman"/>
          <w:sz w:val="28"/>
          <w:szCs w:val="28"/>
        </w:rPr>
        <w:t>)</w:t>
      </w:r>
      <w:r>
        <w:rPr>
          <w:rFonts w:ascii="Times New Roman" w:hAnsi="Times New Roman" w:cs="Times New Roman"/>
          <w:sz w:val="28"/>
          <w:szCs w:val="28"/>
        </w:rPr>
        <w:t>.</w:t>
      </w:r>
      <w:r w:rsidRPr="00535A22">
        <w:rPr>
          <w:rFonts w:ascii="Times New Roman" w:hAnsi="Times New Roman" w:cs="Times New Roman"/>
          <w:sz w:val="28"/>
          <w:szCs w:val="28"/>
        </w:rPr>
        <w:t xml:space="preserve"> Соотнесение полученной модели с реальностью.</w:t>
      </w:r>
      <w:r w:rsidR="00705B2C">
        <w:rPr>
          <w:rFonts w:ascii="Times New Roman" w:hAnsi="Times New Roman" w:cs="Times New Roman"/>
          <w:sz w:val="28"/>
          <w:szCs w:val="28"/>
        </w:rPr>
        <w:t xml:space="preserve"> В нашем случае все группы пришли к одному мнению: купцу необходимо идти по окружности. Но как это сделать на местности (в степи)? Оказывается, это возможно. За день до обхода купцу необходимо было в центре выбранного участка вбить колышек, привязать к нему веревку определенной длины (радиус окружности). А на следующий день обходить участок, держась за конец веревки.  </w:t>
      </w:r>
    </w:p>
    <w:p w:rsidR="00705B2C" w:rsidRDefault="00705B2C" w:rsidP="00C03C9F">
      <w:pPr>
        <w:spacing w:line="360" w:lineRule="auto"/>
        <w:ind w:left="709" w:firstLine="709"/>
        <w:jc w:val="both"/>
        <w:rPr>
          <w:rFonts w:ascii="Times New Roman" w:hAnsi="Times New Roman" w:cs="Times New Roman"/>
          <w:sz w:val="28"/>
          <w:szCs w:val="28"/>
        </w:rPr>
      </w:pPr>
      <w:r w:rsidRPr="00705B2C">
        <w:rPr>
          <w:rFonts w:ascii="Times New Roman" w:hAnsi="Times New Roman" w:cs="Times New Roman"/>
          <w:b/>
          <w:sz w:val="28"/>
          <w:szCs w:val="28"/>
        </w:rPr>
        <w:t>4 этап.</w:t>
      </w:r>
      <w:r>
        <w:rPr>
          <w:rFonts w:ascii="Times New Roman" w:hAnsi="Times New Roman" w:cs="Times New Roman"/>
          <w:sz w:val="28"/>
          <w:szCs w:val="28"/>
        </w:rPr>
        <w:t xml:space="preserve"> </w:t>
      </w:r>
      <w:r w:rsidRPr="00535A22">
        <w:rPr>
          <w:rFonts w:ascii="Times New Roman" w:hAnsi="Times New Roman" w:cs="Times New Roman"/>
          <w:sz w:val="28"/>
          <w:szCs w:val="28"/>
        </w:rPr>
        <w:t>Представление результатов решения задачи. Ознакомление с  результатами работы групп. Обсуждение результатов работы.</w:t>
      </w:r>
      <w:r>
        <w:rPr>
          <w:rFonts w:ascii="Times New Roman" w:hAnsi="Times New Roman" w:cs="Times New Roman"/>
          <w:sz w:val="28"/>
          <w:szCs w:val="28"/>
        </w:rPr>
        <w:t xml:space="preserve"> </w:t>
      </w:r>
    </w:p>
    <w:p w:rsidR="00705B2C" w:rsidRDefault="00705B2C"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 тот роковой для себя день купец прошел 40 верст и получил бы в соб</w:t>
      </w:r>
      <w:r w:rsidR="007A358E">
        <w:rPr>
          <w:rFonts w:ascii="Times New Roman" w:hAnsi="Times New Roman" w:cs="Times New Roman"/>
          <w:sz w:val="28"/>
          <w:szCs w:val="28"/>
        </w:rPr>
        <w:t xml:space="preserve">ственность участок площадью </w:t>
      </w:r>
      <w:r>
        <w:rPr>
          <w:rFonts w:ascii="Times New Roman" w:hAnsi="Times New Roman" w:cs="Times New Roman"/>
          <w:sz w:val="28"/>
          <w:szCs w:val="28"/>
        </w:rPr>
        <w:t xml:space="preserve">72 кв. </w:t>
      </w:r>
      <w:r w:rsidRPr="00705B2C">
        <w:rPr>
          <w:rFonts w:ascii="Times New Roman" w:hAnsi="Times New Roman" w:cs="Times New Roman"/>
          <w:sz w:val="28"/>
          <w:szCs w:val="28"/>
        </w:rPr>
        <w:t>версты</w:t>
      </w:r>
      <w:r w:rsidR="007A358E">
        <w:rPr>
          <w:rFonts w:ascii="Times New Roman" w:hAnsi="Times New Roman" w:cs="Times New Roman"/>
          <w:sz w:val="28"/>
          <w:szCs w:val="28"/>
        </w:rPr>
        <w:t>. Если же он будет следовать рекомендациям, разработанным детьми, то может завладеть площадью более 100 кв. верст, пройдя по окружности 39 верст (1 группа), 37 верст (2 группа),  35 верст (3 группа). После обсуждения все пришли к мнению, что шансов у героя выжить больше в случае, когда пройденный путь составляет 35 верст.</w:t>
      </w:r>
    </w:p>
    <w:p w:rsidR="007A358E" w:rsidRDefault="007A358E" w:rsidP="00C03C9F">
      <w:pPr>
        <w:spacing w:line="360" w:lineRule="auto"/>
        <w:ind w:left="709" w:firstLine="709"/>
        <w:jc w:val="both"/>
        <w:rPr>
          <w:rFonts w:ascii="Times New Roman" w:hAnsi="Times New Roman" w:cs="Times New Roman"/>
          <w:sz w:val="28"/>
          <w:szCs w:val="28"/>
        </w:rPr>
      </w:pPr>
      <w:r w:rsidRPr="007A358E">
        <w:rPr>
          <w:rFonts w:ascii="Times New Roman" w:hAnsi="Times New Roman" w:cs="Times New Roman"/>
          <w:b/>
          <w:sz w:val="28"/>
          <w:szCs w:val="28"/>
        </w:rPr>
        <w:t>5 этап.</w:t>
      </w:r>
      <w:r>
        <w:rPr>
          <w:rFonts w:ascii="Times New Roman" w:hAnsi="Times New Roman" w:cs="Times New Roman"/>
          <w:sz w:val="28"/>
          <w:szCs w:val="28"/>
        </w:rPr>
        <w:t xml:space="preserve"> </w:t>
      </w:r>
      <w:r w:rsidRPr="00535A22">
        <w:rPr>
          <w:rFonts w:ascii="Times New Roman" w:hAnsi="Times New Roman" w:cs="Times New Roman"/>
          <w:sz w:val="28"/>
          <w:szCs w:val="28"/>
        </w:rPr>
        <w:t xml:space="preserve">Рефлексия. </w:t>
      </w:r>
    </w:p>
    <w:p w:rsidR="007A358E" w:rsidRDefault="007A358E" w:rsidP="00C03C9F">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Учащимся было предложено оценить</w:t>
      </w:r>
      <w:r w:rsidR="00733DA9">
        <w:rPr>
          <w:rFonts w:ascii="Times New Roman" w:hAnsi="Times New Roman" w:cs="Times New Roman"/>
          <w:sz w:val="28"/>
          <w:szCs w:val="28"/>
        </w:rPr>
        <w:t xml:space="preserve"> </w:t>
      </w:r>
      <w:r w:rsidR="00733DA9" w:rsidRPr="00733DA9">
        <w:rPr>
          <w:rFonts w:ascii="Times New Roman" w:hAnsi="Times New Roman" w:cs="Times New Roman"/>
          <w:sz w:val="28"/>
          <w:szCs w:val="28"/>
        </w:rPr>
        <w:t>по 10-бальной шкале</w:t>
      </w:r>
      <w:r>
        <w:rPr>
          <w:rFonts w:ascii="Times New Roman" w:hAnsi="Times New Roman" w:cs="Times New Roman"/>
          <w:sz w:val="28"/>
          <w:szCs w:val="28"/>
        </w:rPr>
        <w:t xml:space="preserve"> работу на уроке </w:t>
      </w:r>
      <w:r w:rsidR="00733DA9">
        <w:rPr>
          <w:rFonts w:ascii="Times New Roman" w:hAnsi="Times New Roman" w:cs="Times New Roman"/>
          <w:sz w:val="28"/>
          <w:szCs w:val="28"/>
        </w:rPr>
        <w:t>с</w:t>
      </w:r>
      <w:r>
        <w:rPr>
          <w:rFonts w:ascii="Times New Roman" w:hAnsi="Times New Roman" w:cs="Times New Roman"/>
          <w:sz w:val="28"/>
          <w:szCs w:val="28"/>
        </w:rPr>
        <w:t xml:space="preserve"> позици</w:t>
      </w:r>
      <w:r w:rsidR="00733DA9">
        <w:rPr>
          <w:rFonts w:ascii="Times New Roman" w:hAnsi="Times New Roman" w:cs="Times New Roman"/>
          <w:sz w:val="28"/>
          <w:szCs w:val="28"/>
        </w:rPr>
        <w:t>и</w:t>
      </w:r>
      <w:r>
        <w:rPr>
          <w:rFonts w:ascii="Times New Roman" w:hAnsi="Times New Roman" w:cs="Times New Roman"/>
          <w:sz w:val="28"/>
          <w:szCs w:val="28"/>
        </w:rPr>
        <w:t>:</w:t>
      </w:r>
    </w:p>
    <w:p w:rsidR="00733DA9" w:rsidRPr="00733DA9" w:rsidRDefault="00733DA9" w:rsidP="00C03C9F">
      <w:pPr>
        <w:pStyle w:val="a3"/>
        <w:spacing w:before="0" w:beforeAutospacing="0" w:after="0" w:afterAutospacing="0" w:line="360" w:lineRule="auto"/>
        <w:ind w:left="709" w:right="96" w:firstLine="709"/>
        <w:jc w:val="both"/>
        <w:rPr>
          <w:rFonts w:eastAsiaTheme="minorHAnsi"/>
          <w:sz w:val="28"/>
          <w:szCs w:val="28"/>
          <w:lang w:eastAsia="en-US"/>
        </w:rPr>
      </w:pPr>
      <w:r w:rsidRPr="00733DA9">
        <w:rPr>
          <w:rFonts w:eastAsiaTheme="minorHAnsi"/>
          <w:b/>
          <w:sz w:val="28"/>
          <w:szCs w:val="28"/>
          <w:lang w:eastAsia="en-US"/>
        </w:rPr>
        <w:t>„Я“ 0________10</w:t>
      </w:r>
      <w:r w:rsidRPr="00733DA9">
        <w:rPr>
          <w:rFonts w:eastAsiaTheme="minorHAnsi"/>
          <w:sz w:val="28"/>
          <w:szCs w:val="28"/>
          <w:lang w:eastAsia="en-US"/>
        </w:rPr>
        <w:t xml:space="preserve"> (Как работа</w:t>
      </w:r>
      <w:proofErr w:type="gramStart"/>
      <w:r w:rsidRPr="00733DA9">
        <w:rPr>
          <w:rFonts w:eastAsiaTheme="minorHAnsi"/>
          <w:sz w:val="28"/>
          <w:szCs w:val="28"/>
          <w:lang w:eastAsia="en-US"/>
        </w:rPr>
        <w:t>л(</w:t>
      </w:r>
      <w:proofErr w:type="gramEnd"/>
      <w:r w:rsidRPr="00733DA9">
        <w:rPr>
          <w:rFonts w:eastAsiaTheme="minorHAnsi"/>
          <w:sz w:val="28"/>
          <w:szCs w:val="28"/>
          <w:lang w:eastAsia="en-US"/>
        </w:rPr>
        <w:t>а), был активен(на)? Какой вне</w:t>
      </w:r>
      <w:proofErr w:type="gramStart"/>
      <w:r w:rsidRPr="00733DA9">
        <w:rPr>
          <w:rFonts w:eastAsiaTheme="minorHAnsi"/>
          <w:sz w:val="28"/>
          <w:szCs w:val="28"/>
          <w:lang w:eastAsia="en-US"/>
        </w:rPr>
        <w:t>с(</w:t>
      </w:r>
      <w:proofErr w:type="spellStart"/>
      <w:proofErr w:type="gramEnd"/>
      <w:r w:rsidRPr="00733DA9">
        <w:rPr>
          <w:rFonts w:eastAsiaTheme="minorHAnsi"/>
          <w:sz w:val="28"/>
          <w:szCs w:val="28"/>
          <w:lang w:eastAsia="en-US"/>
        </w:rPr>
        <w:t>ла</w:t>
      </w:r>
      <w:proofErr w:type="spellEnd"/>
      <w:r w:rsidRPr="00733DA9">
        <w:rPr>
          <w:rFonts w:eastAsiaTheme="minorHAnsi"/>
          <w:sz w:val="28"/>
          <w:szCs w:val="28"/>
          <w:lang w:eastAsia="en-US"/>
        </w:rPr>
        <w:t>) вклад в работу группы?)</w:t>
      </w:r>
    </w:p>
    <w:p w:rsidR="00733DA9" w:rsidRPr="00733DA9" w:rsidRDefault="00733DA9" w:rsidP="00C03C9F">
      <w:pPr>
        <w:pStyle w:val="a3"/>
        <w:spacing w:before="0" w:beforeAutospacing="0" w:after="0" w:afterAutospacing="0" w:line="360" w:lineRule="auto"/>
        <w:ind w:left="709" w:right="96" w:firstLine="709"/>
        <w:jc w:val="both"/>
        <w:rPr>
          <w:rFonts w:eastAsiaTheme="minorHAnsi"/>
          <w:sz w:val="28"/>
          <w:szCs w:val="28"/>
          <w:lang w:eastAsia="en-US"/>
        </w:rPr>
      </w:pPr>
      <w:r w:rsidRPr="00733DA9">
        <w:rPr>
          <w:rFonts w:eastAsiaTheme="minorHAnsi"/>
          <w:b/>
          <w:sz w:val="28"/>
          <w:szCs w:val="28"/>
          <w:lang w:eastAsia="en-US"/>
        </w:rPr>
        <w:t>„Мы“ 0________10</w:t>
      </w:r>
      <w:r w:rsidRPr="00733DA9">
        <w:rPr>
          <w:rFonts w:eastAsiaTheme="minorHAnsi"/>
          <w:sz w:val="28"/>
          <w:szCs w:val="28"/>
          <w:lang w:eastAsia="en-US"/>
        </w:rPr>
        <w:t xml:space="preserve"> (Насколько эффективно смогли работать вместе, чего достигли в совместном обсуждении?)                                                                                                                                                  </w:t>
      </w:r>
    </w:p>
    <w:p w:rsidR="008A234F" w:rsidRDefault="00733DA9" w:rsidP="00C03C9F">
      <w:pPr>
        <w:pStyle w:val="a3"/>
        <w:spacing w:before="0" w:beforeAutospacing="0" w:after="0" w:afterAutospacing="0" w:line="360" w:lineRule="auto"/>
        <w:ind w:left="709" w:right="94" w:firstLine="709"/>
        <w:jc w:val="both"/>
        <w:rPr>
          <w:rFonts w:eastAsiaTheme="minorHAnsi"/>
          <w:sz w:val="28"/>
          <w:szCs w:val="28"/>
          <w:lang w:eastAsia="en-US"/>
        </w:rPr>
      </w:pPr>
      <w:proofErr w:type="gramStart"/>
      <w:r w:rsidRPr="00733DA9">
        <w:rPr>
          <w:rFonts w:eastAsiaTheme="minorHAnsi"/>
          <w:b/>
          <w:sz w:val="28"/>
          <w:szCs w:val="28"/>
          <w:lang w:eastAsia="en-US"/>
        </w:rPr>
        <w:t>„Дело“ 0________10</w:t>
      </w:r>
      <w:r w:rsidRPr="00733DA9">
        <w:rPr>
          <w:rFonts w:eastAsiaTheme="minorHAnsi"/>
          <w:sz w:val="28"/>
          <w:szCs w:val="28"/>
          <w:lang w:eastAsia="en-US"/>
        </w:rPr>
        <w:t xml:space="preserve"> (Насколько продвинулось?</w:t>
      </w:r>
      <w:proofErr w:type="gramEnd"/>
      <w:r w:rsidRPr="00733DA9">
        <w:rPr>
          <w:rFonts w:eastAsiaTheme="minorHAnsi"/>
          <w:sz w:val="28"/>
          <w:szCs w:val="28"/>
          <w:lang w:eastAsia="en-US"/>
        </w:rPr>
        <w:t xml:space="preserve"> </w:t>
      </w:r>
      <w:proofErr w:type="gramStart"/>
      <w:r w:rsidRPr="00733DA9">
        <w:rPr>
          <w:rFonts w:eastAsiaTheme="minorHAnsi"/>
          <w:sz w:val="28"/>
          <w:szCs w:val="28"/>
          <w:lang w:eastAsia="en-US"/>
        </w:rPr>
        <w:t>Узнал ли больше?)</w:t>
      </w:r>
      <w:proofErr w:type="gramEnd"/>
    </w:p>
    <w:p w:rsidR="008A234F" w:rsidRDefault="008A234F" w:rsidP="00C03C9F">
      <w:pPr>
        <w:pStyle w:val="a3"/>
        <w:spacing w:line="360" w:lineRule="auto"/>
        <w:ind w:left="709" w:right="94" w:firstLine="709"/>
        <w:jc w:val="both"/>
        <w:rPr>
          <w:rFonts w:eastAsiaTheme="minorHAnsi"/>
          <w:sz w:val="28"/>
          <w:szCs w:val="28"/>
          <w:lang w:eastAsia="en-US"/>
        </w:rPr>
      </w:pPr>
      <w:r w:rsidRPr="008A234F">
        <w:rPr>
          <w:rFonts w:eastAsiaTheme="minorHAnsi"/>
          <w:sz w:val="28"/>
          <w:szCs w:val="28"/>
          <w:lang w:eastAsia="en-US"/>
        </w:rPr>
        <w:lastRenderedPageBreak/>
        <w:t xml:space="preserve">В общей сложности, на решение проектных задач по одному предмету в течение учебного года </w:t>
      </w:r>
      <w:r>
        <w:rPr>
          <w:rFonts w:eastAsiaTheme="minorHAnsi"/>
          <w:sz w:val="28"/>
          <w:szCs w:val="28"/>
          <w:lang w:eastAsia="en-US"/>
        </w:rPr>
        <w:t>должно отводиться</w:t>
      </w:r>
      <w:r w:rsidRPr="008A234F">
        <w:rPr>
          <w:rFonts w:eastAsiaTheme="minorHAnsi"/>
          <w:sz w:val="28"/>
          <w:szCs w:val="28"/>
          <w:lang w:eastAsia="en-US"/>
        </w:rPr>
        <w:t xml:space="preserve"> 20-30% учебного времени. Однако эти «потери» учебных часов (когда не изучается материал в рамках обычного урока) оправданы тем, что задачи современной школы связаны не только с приобретением знаний, умений и навыков, но и с проявлением этих знаний, умений и навыков в новом качестве.</w:t>
      </w:r>
      <w:r>
        <w:rPr>
          <w:rFonts w:eastAsiaTheme="minorHAnsi"/>
          <w:sz w:val="28"/>
          <w:szCs w:val="28"/>
          <w:lang w:eastAsia="en-US"/>
        </w:rPr>
        <w:t xml:space="preserve"> </w:t>
      </w:r>
      <w:r w:rsidRPr="008A234F">
        <w:rPr>
          <w:rFonts w:eastAsiaTheme="minorHAnsi"/>
          <w:sz w:val="28"/>
          <w:szCs w:val="28"/>
          <w:lang w:eastAsia="en-US"/>
        </w:rPr>
        <w:t>Системная работа над проект</w:t>
      </w:r>
      <w:r w:rsidR="00A801C8">
        <w:rPr>
          <w:rFonts w:eastAsiaTheme="minorHAnsi"/>
          <w:sz w:val="28"/>
          <w:szCs w:val="28"/>
          <w:lang w:eastAsia="en-US"/>
        </w:rPr>
        <w:t xml:space="preserve">ными задачами </w:t>
      </w:r>
      <w:r w:rsidRPr="008A234F">
        <w:rPr>
          <w:rFonts w:eastAsiaTheme="minorHAnsi"/>
          <w:sz w:val="28"/>
          <w:szCs w:val="28"/>
          <w:lang w:eastAsia="en-US"/>
        </w:rPr>
        <w:t>развивает у учащихся УУД: формирует проектное мышление</w:t>
      </w:r>
      <w:r w:rsidR="00C76A04">
        <w:rPr>
          <w:rFonts w:eastAsiaTheme="minorHAnsi"/>
          <w:sz w:val="28"/>
          <w:szCs w:val="28"/>
          <w:lang w:eastAsia="en-US"/>
        </w:rPr>
        <w:t xml:space="preserve"> </w:t>
      </w:r>
      <w:r w:rsidR="00C76A04" w:rsidRPr="00C76A04">
        <w:rPr>
          <w:rFonts w:eastAsiaTheme="minorHAnsi"/>
          <w:sz w:val="28"/>
          <w:szCs w:val="28"/>
          <w:lang w:eastAsia="en-US"/>
        </w:rPr>
        <w:t>(умение проектировать процесс (изделие); планировать деятельность, время и ресурсы; анализир</w:t>
      </w:r>
      <w:r w:rsidR="00C76A04">
        <w:rPr>
          <w:rFonts w:eastAsiaTheme="minorHAnsi"/>
          <w:sz w:val="28"/>
          <w:szCs w:val="28"/>
          <w:lang w:eastAsia="en-US"/>
        </w:rPr>
        <w:t>овать собственную деятельность)</w:t>
      </w:r>
      <w:r w:rsidRPr="008A234F">
        <w:rPr>
          <w:rFonts w:eastAsiaTheme="minorHAnsi"/>
          <w:sz w:val="28"/>
          <w:szCs w:val="28"/>
          <w:lang w:eastAsia="en-US"/>
        </w:rPr>
        <w:t>, стимулирует детей на приобретение новых знаний, включает их в самостоятельную работу, ориентирует на самостоятельное добывание недостающих знаний из различных источников, развивает важные компетенции для современной жизни</w:t>
      </w:r>
      <w:r>
        <w:rPr>
          <w:rFonts w:eastAsiaTheme="minorHAnsi"/>
          <w:sz w:val="28"/>
          <w:szCs w:val="28"/>
          <w:lang w:eastAsia="en-US"/>
        </w:rPr>
        <w:t>:</w:t>
      </w:r>
      <w:r w:rsidRPr="008A234F">
        <w:rPr>
          <w:rFonts w:eastAsiaTheme="minorHAnsi"/>
          <w:sz w:val="28"/>
          <w:szCs w:val="28"/>
          <w:lang w:eastAsia="en-US"/>
        </w:rPr>
        <w:t xml:space="preserve"> способность к анализу, критическому мышлению, творческому созиданию,  развивает исследовательские умения, учит сотрудничеству и ко</w:t>
      </w:r>
      <w:r w:rsidR="00C76A04">
        <w:rPr>
          <w:rFonts w:eastAsiaTheme="minorHAnsi"/>
          <w:sz w:val="28"/>
          <w:szCs w:val="28"/>
          <w:lang w:eastAsia="en-US"/>
        </w:rPr>
        <w:t>ммуникативной активности, развивает презентационные навыки и</w:t>
      </w:r>
      <w:r w:rsidRPr="008A234F">
        <w:rPr>
          <w:rFonts w:eastAsiaTheme="minorHAnsi"/>
          <w:sz w:val="28"/>
          <w:szCs w:val="28"/>
          <w:lang w:eastAsia="en-US"/>
        </w:rPr>
        <w:t xml:space="preserve"> т. д. </w:t>
      </w:r>
    </w:p>
    <w:p w:rsidR="00535A22" w:rsidRDefault="00560CAA" w:rsidP="00C03C9F">
      <w:pPr>
        <w:pStyle w:val="a3"/>
        <w:spacing w:line="360" w:lineRule="auto"/>
        <w:ind w:left="709" w:right="94" w:firstLine="709"/>
        <w:jc w:val="both"/>
        <w:rPr>
          <w:rFonts w:eastAsia="Calibri"/>
          <w:sz w:val="28"/>
          <w:szCs w:val="28"/>
        </w:rPr>
      </w:pPr>
      <w:r>
        <w:rPr>
          <w:rFonts w:eastAsia="Calibri"/>
          <w:sz w:val="28"/>
          <w:szCs w:val="28"/>
        </w:rPr>
        <w:t xml:space="preserve">Таким образом, </w:t>
      </w:r>
      <w:r w:rsidRPr="00560CAA">
        <w:rPr>
          <w:rFonts w:eastAsia="Calibri"/>
          <w:sz w:val="28"/>
          <w:szCs w:val="28"/>
        </w:rPr>
        <w:t>технология проектов</w:t>
      </w:r>
      <w:r>
        <w:rPr>
          <w:rFonts w:eastAsia="Calibri"/>
          <w:sz w:val="28"/>
          <w:szCs w:val="28"/>
        </w:rPr>
        <w:t xml:space="preserve"> и проектных задач</w:t>
      </w:r>
      <w:r w:rsidRPr="00560CAA">
        <w:rPr>
          <w:rFonts w:eastAsia="Calibri"/>
          <w:sz w:val="28"/>
          <w:szCs w:val="28"/>
        </w:rPr>
        <w:t xml:space="preserve"> основана на </w:t>
      </w:r>
      <w:proofErr w:type="spellStart"/>
      <w:r w:rsidRPr="00560CAA">
        <w:rPr>
          <w:rFonts w:eastAsia="Calibri"/>
          <w:sz w:val="28"/>
          <w:szCs w:val="28"/>
        </w:rPr>
        <w:t>деятельностном</w:t>
      </w:r>
      <w:proofErr w:type="spellEnd"/>
      <w:r w:rsidRPr="00560CAA">
        <w:rPr>
          <w:rFonts w:eastAsia="Calibri"/>
          <w:sz w:val="28"/>
          <w:szCs w:val="28"/>
        </w:rPr>
        <w:t xml:space="preserve"> подходе, а это основной метод обучения</w:t>
      </w:r>
      <w:r w:rsidR="00A801C8">
        <w:rPr>
          <w:rFonts w:eastAsia="Calibri"/>
          <w:sz w:val="28"/>
          <w:szCs w:val="28"/>
        </w:rPr>
        <w:t>,</w:t>
      </w:r>
      <w:r w:rsidRPr="00560CAA">
        <w:rPr>
          <w:rFonts w:eastAsia="Calibri"/>
          <w:sz w:val="28"/>
          <w:szCs w:val="28"/>
        </w:rPr>
        <w:t xml:space="preserve"> лежащий в основе Стандарта нового поколения, </w:t>
      </w:r>
      <w:r>
        <w:rPr>
          <w:rFonts w:eastAsia="Calibri"/>
          <w:sz w:val="28"/>
          <w:szCs w:val="28"/>
        </w:rPr>
        <w:t>важный</w:t>
      </w:r>
      <w:r w:rsidRPr="00560CAA">
        <w:rPr>
          <w:rFonts w:eastAsia="Calibri"/>
          <w:sz w:val="28"/>
          <w:szCs w:val="28"/>
        </w:rPr>
        <w:t xml:space="preserve"> результат применения которого – развитие личности ребенка на основе универсальных учебных действий. </w:t>
      </w:r>
    </w:p>
    <w:p w:rsidR="00CA156E" w:rsidRDefault="00E23B65" w:rsidP="00C03C9F">
      <w:pPr>
        <w:pStyle w:val="a3"/>
        <w:spacing w:line="360" w:lineRule="auto"/>
        <w:ind w:left="709" w:right="94" w:firstLine="709"/>
        <w:jc w:val="both"/>
        <w:rPr>
          <w:sz w:val="28"/>
          <w:szCs w:val="28"/>
        </w:rPr>
      </w:pPr>
      <w:r>
        <w:rPr>
          <w:sz w:val="28"/>
          <w:szCs w:val="28"/>
        </w:rPr>
        <w:t>Подводя итог, следует отметить, что использование на уроке проектных задач</w:t>
      </w:r>
      <w:r w:rsidR="00D43BAE">
        <w:rPr>
          <w:sz w:val="28"/>
          <w:szCs w:val="28"/>
        </w:rPr>
        <w:t xml:space="preserve"> позволило мне повысить мотивацию к изучению математики у 80% обучающихся, включить в активную </w:t>
      </w:r>
      <w:r w:rsidR="00CE00EE">
        <w:rPr>
          <w:sz w:val="28"/>
          <w:szCs w:val="28"/>
        </w:rPr>
        <w:t xml:space="preserve">познавательную </w:t>
      </w:r>
      <w:r w:rsidR="00D43BAE">
        <w:rPr>
          <w:sz w:val="28"/>
          <w:szCs w:val="28"/>
        </w:rPr>
        <w:t xml:space="preserve">деятельность на уроке </w:t>
      </w:r>
      <w:r w:rsidR="00CE00EE">
        <w:rPr>
          <w:sz w:val="28"/>
          <w:szCs w:val="28"/>
        </w:rPr>
        <w:t xml:space="preserve">более </w:t>
      </w:r>
      <w:r w:rsidR="00D43BAE">
        <w:rPr>
          <w:sz w:val="28"/>
          <w:szCs w:val="28"/>
        </w:rPr>
        <w:t>90% обучающихся</w:t>
      </w:r>
      <w:r w:rsidR="00CE00EE">
        <w:rPr>
          <w:sz w:val="28"/>
          <w:szCs w:val="28"/>
        </w:rPr>
        <w:t>.</w:t>
      </w:r>
    </w:p>
    <w:p w:rsidR="00CE00EE" w:rsidRDefault="00CE00EE" w:rsidP="00C03C9F">
      <w:pPr>
        <w:pStyle w:val="a3"/>
        <w:spacing w:line="360" w:lineRule="auto"/>
        <w:ind w:left="709" w:right="94" w:firstLine="709"/>
        <w:jc w:val="both"/>
        <w:rPr>
          <w:sz w:val="28"/>
          <w:szCs w:val="28"/>
        </w:rPr>
      </w:pPr>
      <w:r>
        <w:rPr>
          <w:sz w:val="28"/>
          <w:szCs w:val="28"/>
        </w:rPr>
        <w:t xml:space="preserve">Список </w:t>
      </w:r>
      <w:r w:rsidR="001A5EB8">
        <w:rPr>
          <w:sz w:val="28"/>
          <w:szCs w:val="28"/>
        </w:rPr>
        <w:t>литературы:</w:t>
      </w:r>
    </w:p>
    <w:p w:rsidR="001A5EB8" w:rsidRDefault="00CE00EE" w:rsidP="00CE00EE">
      <w:pPr>
        <w:pStyle w:val="a3"/>
        <w:spacing w:line="360" w:lineRule="auto"/>
        <w:ind w:right="94"/>
        <w:jc w:val="both"/>
        <w:rPr>
          <w:sz w:val="28"/>
          <w:szCs w:val="28"/>
        </w:rPr>
      </w:pPr>
      <w:r>
        <w:rPr>
          <w:sz w:val="28"/>
          <w:szCs w:val="28"/>
        </w:rPr>
        <w:t xml:space="preserve">1. </w:t>
      </w:r>
      <w:r w:rsidR="001A5EB8">
        <w:rPr>
          <w:sz w:val="28"/>
          <w:szCs w:val="28"/>
        </w:rPr>
        <w:t>Перельман Я. И. Занимательная геометрия.</w:t>
      </w:r>
      <w:r w:rsidR="00994425">
        <w:rPr>
          <w:sz w:val="28"/>
          <w:szCs w:val="28"/>
        </w:rPr>
        <w:t xml:space="preserve"> – М.: Государственное издательство технико-теоретической литературы, 1950.</w:t>
      </w:r>
    </w:p>
    <w:p w:rsidR="00CE00EE" w:rsidRDefault="001A5EB8" w:rsidP="00CE00EE">
      <w:pPr>
        <w:pStyle w:val="a3"/>
        <w:spacing w:line="360" w:lineRule="auto"/>
        <w:ind w:right="94"/>
        <w:jc w:val="both"/>
        <w:rPr>
          <w:sz w:val="28"/>
          <w:szCs w:val="28"/>
        </w:rPr>
      </w:pPr>
      <w:r>
        <w:rPr>
          <w:sz w:val="28"/>
          <w:szCs w:val="28"/>
        </w:rPr>
        <w:lastRenderedPageBreak/>
        <w:t xml:space="preserve">2. </w:t>
      </w:r>
      <w:r w:rsidRPr="001A5EB8">
        <w:rPr>
          <w:sz w:val="28"/>
          <w:szCs w:val="28"/>
        </w:rPr>
        <w:t>Суслов</w:t>
      </w:r>
      <w:r>
        <w:rPr>
          <w:sz w:val="28"/>
          <w:szCs w:val="28"/>
        </w:rPr>
        <w:t xml:space="preserve"> </w:t>
      </w:r>
      <w:r w:rsidRPr="001A5EB8">
        <w:rPr>
          <w:sz w:val="28"/>
          <w:szCs w:val="28"/>
        </w:rPr>
        <w:t>В.Н.</w:t>
      </w:r>
      <w:r>
        <w:rPr>
          <w:sz w:val="28"/>
          <w:szCs w:val="28"/>
        </w:rPr>
        <w:t xml:space="preserve"> </w:t>
      </w:r>
      <w:r w:rsidRPr="001A5EB8">
        <w:rPr>
          <w:sz w:val="28"/>
          <w:szCs w:val="28"/>
        </w:rPr>
        <w:t>Реш</w:t>
      </w:r>
      <w:r>
        <w:rPr>
          <w:sz w:val="28"/>
          <w:szCs w:val="28"/>
        </w:rPr>
        <w:t>аем проектные задачи» 4-5 класс. -</w:t>
      </w:r>
      <w:r w:rsidRPr="001A5EB8">
        <w:rPr>
          <w:sz w:val="28"/>
          <w:szCs w:val="28"/>
        </w:rPr>
        <w:t xml:space="preserve"> Ростов-на-Дону</w:t>
      </w:r>
      <w:r>
        <w:rPr>
          <w:sz w:val="28"/>
          <w:szCs w:val="28"/>
        </w:rPr>
        <w:t>:</w:t>
      </w:r>
      <w:r w:rsidR="00D7113C">
        <w:rPr>
          <w:sz w:val="28"/>
          <w:szCs w:val="28"/>
        </w:rPr>
        <w:t xml:space="preserve"> </w:t>
      </w:r>
      <w:r w:rsidRPr="001A5EB8">
        <w:rPr>
          <w:sz w:val="28"/>
          <w:szCs w:val="28"/>
        </w:rPr>
        <w:t>Легион, 2012.</w:t>
      </w:r>
    </w:p>
    <w:p w:rsidR="00994425" w:rsidRDefault="00994425" w:rsidP="00CE00EE">
      <w:pPr>
        <w:pStyle w:val="a3"/>
        <w:spacing w:line="360" w:lineRule="auto"/>
        <w:ind w:right="94"/>
        <w:jc w:val="both"/>
        <w:rPr>
          <w:sz w:val="28"/>
          <w:szCs w:val="28"/>
        </w:rPr>
      </w:pPr>
      <w:r>
        <w:rPr>
          <w:sz w:val="28"/>
          <w:szCs w:val="28"/>
        </w:rPr>
        <w:t xml:space="preserve">3. </w:t>
      </w:r>
      <w:hyperlink r:id="rId4" w:history="1">
        <w:r w:rsidRPr="00EC1E27">
          <w:rPr>
            <w:rStyle w:val="a4"/>
            <w:sz w:val="28"/>
            <w:szCs w:val="28"/>
          </w:rPr>
          <w:t>http://минобрнауки.рф/документы/</w:t>
        </w:r>
      </w:hyperlink>
    </w:p>
    <w:p w:rsidR="00994425" w:rsidRDefault="00994425" w:rsidP="00CE00EE">
      <w:pPr>
        <w:pStyle w:val="a3"/>
        <w:spacing w:line="360" w:lineRule="auto"/>
        <w:ind w:right="94"/>
        <w:jc w:val="both"/>
        <w:rPr>
          <w:sz w:val="28"/>
          <w:szCs w:val="28"/>
        </w:rPr>
      </w:pPr>
      <w:r>
        <w:rPr>
          <w:sz w:val="28"/>
          <w:szCs w:val="28"/>
        </w:rPr>
        <w:t xml:space="preserve">4. </w:t>
      </w:r>
      <w:hyperlink r:id="rId5" w:history="1">
        <w:r w:rsidRPr="00EC1E27">
          <w:rPr>
            <w:rStyle w:val="a4"/>
            <w:sz w:val="28"/>
            <w:szCs w:val="28"/>
          </w:rPr>
          <w:t>http://festival.1september.ru/articles/640900/</w:t>
        </w:r>
      </w:hyperlink>
    </w:p>
    <w:p w:rsidR="00994425" w:rsidRDefault="00D7113C" w:rsidP="00CE00EE">
      <w:pPr>
        <w:pStyle w:val="a3"/>
        <w:spacing w:line="360" w:lineRule="auto"/>
        <w:ind w:right="94"/>
        <w:jc w:val="both"/>
        <w:rPr>
          <w:sz w:val="28"/>
          <w:szCs w:val="28"/>
        </w:rPr>
      </w:pPr>
      <w:r>
        <w:rPr>
          <w:sz w:val="28"/>
          <w:szCs w:val="28"/>
        </w:rPr>
        <w:t>5</w:t>
      </w:r>
      <w:r w:rsidR="00994425">
        <w:rPr>
          <w:sz w:val="28"/>
          <w:szCs w:val="28"/>
        </w:rPr>
        <w:t xml:space="preserve">. </w:t>
      </w:r>
      <w:hyperlink r:id="rId6" w:history="1">
        <w:r w:rsidRPr="00EC1E27">
          <w:rPr>
            <w:rStyle w:val="a4"/>
            <w:sz w:val="28"/>
            <w:szCs w:val="28"/>
          </w:rPr>
          <w:t>http://www.slideshare.net/Banban77/ss-10916124/</w:t>
        </w:r>
      </w:hyperlink>
    </w:p>
    <w:p w:rsidR="00D7113C" w:rsidRDefault="00D7113C" w:rsidP="00CE00EE">
      <w:pPr>
        <w:pStyle w:val="a3"/>
        <w:spacing w:line="360" w:lineRule="auto"/>
        <w:ind w:right="94"/>
        <w:jc w:val="both"/>
        <w:rPr>
          <w:sz w:val="28"/>
          <w:szCs w:val="28"/>
        </w:rPr>
      </w:pPr>
    </w:p>
    <w:p w:rsidR="00994425" w:rsidRDefault="00994425" w:rsidP="00CE00EE">
      <w:pPr>
        <w:pStyle w:val="a3"/>
        <w:spacing w:line="360" w:lineRule="auto"/>
        <w:ind w:right="94"/>
        <w:jc w:val="both"/>
        <w:rPr>
          <w:sz w:val="28"/>
          <w:szCs w:val="28"/>
        </w:rPr>
      </w:pPr>
    </w:p>
    <w:p w:rsidR="0044422E" w:rsidRPr="00BB69BD" w:rsidRDefault="0044422E" w:rsidP="00C03C9F">
      <w:pPr>
        <w:spacing w:line="360" w:lineRule="auto"/>
        <w:ind w:left="709" w:firstLine="709"/>
        <w:jc w:val="both"/>
        <w:rPr>
          <w:rFonts w:ascii="Times New Roman" w:hAnsi="Times New Roman" w:cs="Times New Roman"/>
          <w:sz w:val="28"/>
          <w:szCs w:val="28"/>
        </w:rPr>
      </w:pPr>
    </w:p>
    <w:sectPr w:rsidR="0044422E" w:rsidRPr="00BB69BD" w:rsidSect="00C740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9BD"/>
    <w:rsid w:val="00164F2C"/>
    <w:rsid w:val="001A5EB8"/>
    <w:rsid w:val="003556D5"/>
    <w:rsid w:val="00395693"/>
    <w:rsid w:val="0042226E"/>
    <w:rsid w:val="0044422E"/>
    <w:rsid w:val="0050088C"/>
    <w:rsid w:val="00535A22"/>
    <w:rsid w:val="00560CAA"/>
    <w:rsid w:val="00561846"/>
    <w:rsid w:val="00570FCC"/>
    <w:rsid w:val="00705B2C"/>
    <w:rsid w:val="00733DA9"/>
    <w:rsid w:val="007A358E"/>
    <w:rsid w:val="008A234F"/>
    <w:rsid w:val="009267F4"/>
    <w:rsid w:val="00994425"/>
    <w:rsid w:val="00A26DBF"/>
    <w:rsid w:val="00A801C8"/>
    <w:rsid w:val="00B50A45"/>
    <w:rsid w:val="00BB69BD"/>
    <w:rsid w:val="00C03C9F"/>
    <w:rsid w:val="00C37F0C"/>
    <w:rsid w:val="00C7407B"/>
    <w:rsid w:val="00C76A04"/>
    <w:rsid w:val="00CA156E"/>
    <w:rsid w:val="00CE00EE"/>
    <w:rsid w:val="00D43BAE"/>
    <w:rsid w:val="00D44EF4"/>
    <w:rsid w:val="00D7113C"/>
    <w:rsid w:val="00DF5B0E"/>
    <w:rsid w:val="00E23B65"/>
    <w:rsid w:val="00F537CF"/>
    <w:rsid w:val="00F7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o:shapedefaults>
    <o:shapelayout v:ext="edit">
      <o:idmap v:ext="edit" data="1"/>
      <o:rules v:ext="edit">
        <o:r id="V:Rule8" type="connector" idref="#_s1031">
          <o:proxy start="" idref="#_s1035" connectloc="0"/>
          <o:proxy end="" idref="#_s1033" connectloc="2"/>
        </o:r>
        <o:r id="V:Rule9" type="connector" idref="#_x0000_s1040">
          <o:proxy start="" idref="#_s1034" connectloc="2"/>
          <o:proxy end="" idref="#_s1037" connectloc="0"/>
        </o:r>
        <o:r id="V:Rule10" type="connector" idref="#_x0000_s1038">
          <o:proxy start="" idref="#_s1036" connectloc="2"/>
          <o:proxy end="" idref="#_s1037" connectloc="0"/>
        </o:r>
        <o:r id="V:Rule11" type="connector" idref="#_s1029">
          <o:proxy start="" idref="#_s1037" connectloc="0"/>
          <o:proxy end="" idref="#_s1035" connectloc="2"/>
        </o:r>
        <o:r id="V:Rule12" type="connector" idref="#_s1032">
          <o:proxy start="" idref="#_s1034" connectloc="0"/>
          <o:proxy end="" idref="#_s1033" connectloc="2"/>
        </o:r>
        <o:r id="V:Rule13" type="connector" idref="#_s1030">
          <o:proxy start="" idref="#_s1036" connectloc="0"/>
          <o:proxy end="" idref="#_s1033" connectloc="2"/>
        </o:r>
        <o:r id="V:Rule14" type="connector" idref="#_s1041">
          <o:proxy start="" idref="#_s1039" connectloc="0"/>
          <o:proxy end="" idref="#_s1037"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44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41287">
      <w:bodyDiv w:val="1"/>
      <w:marLeft w:val="0"/>
      <w:marRight w:val="0"/>
      <w:marTop w:val="0"/>
      <w:marBottom w:val="0"/>
      <w:divBdr>
        <w:top w:val="none" w:sz="0" w:space="0" w:color="auto"/>
        <w:left w:val="none" w:sz="0" w:space="0" w:color="auto"/>
        <w:bottom w:val="none" w:sz="0" w:space="0" w:color="auto"/>
        <w:right w:val="none" w:sz="0" w:space="0" w:color="auto"/>
      </w:divBdr>
    </w:div>
    <w:div w:id="510409414">
      <w:bodyDiv w:val="1"/>
      <w:marLeft w:val="0"/>
      <w:marRight w:val="0"/>
      <w:marTop w:val="0"/>
      <w:marBottom w:val="0"/>
      <w:divBdr>
        <w:top w:val="none" w:sz="0" w:space="0" w:color="auto"/>
        <w:left w:val="none" w:sz="0" w:space="0" w:color="auto"/>
        <w:bottom w:val="none" w:sz="0" w:space="0" w:color="auto"/>
        <w:right w:val="none" w:sz="0" w:space="0" w:color="auto"/>
      </w:divBdr>
    </w:div>
    <w:div w:id="620454302">
      <w:bodyDiv w:val="1"/>
      <w:marLeft w:val="0"/>
      <w:marRight w:val="0"/>
      <w:marTop w:val="0"/>
      <w:marBottom w:val="0"/>
      <w:divBdr>
        <w:top w:val="none" w:sz="0" w:space="0" w:color="auto"/>
        <w:left w:val="none" w:sz="0" w:space="0" w:color="auto"/>
        <w:bottom w:val="none" w:sz="0" w:space="0" w:color="auto"/>
        <w:right w:val="none" w:sz="0" w:space="0" w:color="auto"/>
      </w:divBdr>
    </w:div>
    <w:div w:id="707336150">
      <w:bodyDiv w:val="1"/>
      <w:marLeft w:val="0"/>
      <w:marRight w:val="0"/>
      <w:marTop w:val="0"/>
      <w:marBottom w:val="0"/>
      <w:divBdr>
        <w:top w:val="none" w:sz="0" w:space="0" w:color="auto"/>
        <w:left w:val="none" w:sz="0" w:space="0" w:color="auto"/>
        <w:bottom w:val="none" w:sz="0" w:space="0" w:color="auto"/>
        <w:right w:val="none" w:sz="0" w:space="0" w:color="auto"/>
      </w:divBdr>
    </w:div>
    <w:div w:id="926500158">
      <w:bodyDiv w:val="1"/>
      <w:marLeft w:val="0"/>
      <w:marRight w:val="0"/>
      <w:marTop w:val="0"/>
      <w:marBottom w:val="0"/>
      <w:divBdr>
        <w:top w:val="none" w:sz="0" w:space="0" w:color="auto"/>
        <w:left w:val="none" w:sz="0" w:space="0" w:color="auto"/>
        <w:bottom w:val="none" w:sz="0" w:space="0" w:color="auto"/>
        <w:right w:val="none" w:sz="0" w:space="0" w:color="auto"/>
      </w:divBdr>
    </w:div>
    <w:div w:id="1080907148">
      <w:bodyDiv w:val="1"/>
      <w:marLeft w:val="0"/>
      <w:marRight w:val="0"/>
      <w:marTop w:val="0"/>
      <w:marBottom w:val="0"/>
      <w:divBdr>
        <w:top w:val="none" w:sz="0" w:space="0" w:color="auto"/>
        <w:left w:val="none" w:sz="0" w:space="0" w:color="auto"/>
        <w:bottom w:val="none" w:sz="0" w:space="0" w:color="auto"/>
        <w:right w:val="none" w:sz="0" w:space="0" w:color="auto"/>
      </w:divBdr>
    </w:div>
    <w:div w:id="1120419373">
      <w:bodyDiv w:val="1"/>
      <w:marLeft w:val="0"/>
      <w:marRight w:val="0"/>
      <w:marTop w:val="0"/>
      <w:marBottom w:val="0"/>
      <w:divBdr>
        <w:top w:val="none" w:sz="0" w:space="0" w:color="auto"/>
        <w:left w:val="none" w:sz="0" w:space="0" w:color="auto"/>
        <w:bottom w:val="none" w:sz="0" w:space="0" w:color="auto"/>
        <w:right w:val="none" w:sz="0" w:space="0" w:color="auto"/>
      </w:divBdr>
    </w:div>
    <w:div w:id="1203861781">
      <w:bodyDiv w:val="1"/>
      <w:marLeft w:val="0"/>
      <w:marRight w:val="0"/>
      <w:marTop w:val="0"/>
      <w:marBottom w:val="0"/>
      <w:divBdr>
        <w:top w:val="none" w:sz="0" w:space="0" w:color="auto"/>
        <w:left w:val="none" w:sz="0" w:space="0" w:color="auto"/>
        <w:bottom w:val="none" w:sz="0" w:space="0" w:color="auto"/>
        <w:right w:val="none" w:sz="0" w:space="0" w:color="auto"/>
      </w:divBdr>
    </w:div>
    <w:div w:id="17957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ideshare.net/Banban77/ss-10916124/" TargetMode="External"/><Relationship Id="rId5" Type="http://schemas.openxmlformats.org/officeDocument/2006/relationships/hyperlink" Target="http://festival.1september.ru/articles/640900/" TargetMode="External"/><Relationship Id="rId4" Type="http://schemas.openxmlformats.org/officeDocument/2006/relationships/hyperlink" Target="http://&#1084;&#1080;&#1085;&#1086;&#1073;&#1088;&#1085;&#1072;&#1091;&#1082;&#1080;.&#1088;&#1092;/&#1076;&#1086;&#1082;&#1091;&#1084;&#1077;&#1085;&#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2015-12-20T14:36:00Z</dcterms:created>
  <dcterms:modified xsi:type="dcterms:W3CDTF">2016-02-14T15:38:00Z</dcterms:modified>
</cp:coreProperties>
</file>