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79" w:rsidRDefault="00925D79" w:rsidP="00925D79">
      <w:pPr>
        <w:pBdr>
          <w:bottom w:val="single" w:sz="12" w:space="1" w:color="auto"/>
        </w:pBdr>
        <w:ind w:firstLine="567"/>
        <w:jc w:val="center"/>
        <w:rPr>
          <w:rFonts w:ascii="Times New Roman" w:hAnsi="Times New Roman"/>
          <w:b/>
          <w:sz w:val="24"/>
          <w:lang w:val="ru-RU"/>
        </w:rPr>
      </w:pPr>
      <w:r w:rsidRPr="009713A4">
        <w:rPr>
          <w:rFonts w:ascii="Times New Roman" w:hAnsi="Times New Roman"/>
          <w:b/>
          <w:sz w:val="24"/>
          <w:lang w:val="ru-RU"/>
        </w:rPr>
        <w:t xml:space="preserve">Аннотация программы учебной дисциплины </w:t>
      </w:r>
    </w:p>
    <w:p w:rsidR="00925D79" w:rsidRPr="009713A4" w:rsidRDefault="00925D79" w:rsidP="00925D79">
      <w:pPr>
        <w:pBdr>
          <w:bottom w:val="single" w:sz="12" w:space="1" w:color="auto"/>
        </w:pBdr>
        <w:ind w:firstLine="567"/>
        <w:jc w:val="center"/>
        <w:rPr>
          <w:rFonts w:ascii="Times New Roman" w:hAnsi="Times New Roman"/>
          <w:b/>
          <w:sz w:val="24"/>
          <w:lang w:val="ru-RU"/>
        </w:rPr>
      </w:pPr>
      <w:r w:rsidRPr="009713A4">
        <w:rPr>
          <w:rFonts w:ascii="Times New Roman" w:hAnsi="Times New Roman"/>
          <w:b/>
          <w:sz w:val="24"/>
          <w:lang w:val="ru-RU"/>
        </w:rPr>
        <w:t>«Договорное право»</w:t>
      </w:r>
    </w:p>
    <w:p w:rsidR="00925D79" w:rsidRPr="009713A4" w:rsidRDefault="00925D79" w:rsidP="00925D79">
      <w:pPr>
        <w:ind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925D79" w:rsidRPr="009713A4" w:rsidRDefault="00925D79" w:rsidP="00925D79">
      <w:pPr>
        <w:pStyle w:val="a6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Краткое описание курса (</w:t>
      </w:r>
      <w:proofErr w:type="spellStart"/>
      <w:r w:rsidRPr="009713A4">
        <w:rPr>
          <w:b/>
        </w:rPr>
        <w:t>outline</w:t>
      </w:r>
      <w:proofErr w:type="spellEnd"/>
      <w:r w:rsidRPr="009713A4">
        <w:rPr>
          <w:b/>
        </w:rPr>
        <w:t>)</w:t>
      </w:r>
    </w:p>
    <w:p w:rsidR="00925D79" w:rsidRPr="009713A4" w:rsidRDefault="00925D79" w:rsidP="00925D79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Настоящая дисциплина относится к циклу дисциплин программы и блоку дисциплин, обеспечивающих базовую подготовку.</w:t>
      </w:r>
    </w:p>
    <w:p w:rsidR="00925D79" w:rsidRPr="009713A4" w:rsidRDefault="00925D79" w:rsidP="00925D79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Целями освоения дисциплины «Договорное право» являются:</w:t>
      </w:r>
    </w:p>
    <w:p w:rsidR="00925D79" w:rsidRPr="009713A4" w:rsidRDefault="00925D79" w:rsidP="00925D7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713A4">
        <w:rPr>
          <w:rFonts w:ascii="Times New Roman" w:hAnsi="Times New Roman"/>
          <w:sz w:val="24"/>
          <w:szCs w:val="24"/>
        </w:rPr>
        <w:t>- углубленный анализ принципов и институтов договорного права;</w:t>
      </w:r>
    </w:p>
    <w:p w:rsidR="00925D79" w:rsidRPr="009713A4" w:rsidRDefault="00925D79" w:rsidP="00925D7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713A4">
        <w:rPr>
          <w:rFonts w:ascii="Times New Roman" w:hAnsi="Times New Roman"/>
          <w:sz w:val="24"/>
          <w:szCs w:val="24"/>
        </w:rPr>
        <w:t xml:space="preserve">- изучение доктрины договорного права в прикладном аспекте; </w:t>
      </w:r>
    </w:p>
    <w:p w:rsidR="00925D79" w:rsidRPr="009713A4" w:rsidRDefault="00925D79" w:rsidP="00925D7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713A4">
        <w:rPr>
          <w:rFonts w:ascii="Times New Roman" w:hAnsi="Times New Roman"/>
          <w:sz w:val="24"/>
          <w:szCs w:val="24"/>
        </w:rPr>
        <w:t>- оценка эффективности современного регулирования договорных конструкций и перспектив его развития;</w:t>
      </w:r>
    </w:p>
    <w:p w:rsidR="00925D79" w:rsidRPr="009713A4" w:rsidRDefault="00925D79" w:rsidP="00925D7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713A4">
        <w:rPr>
          <w:rFonts w:ascii="Times New Roman" w:hAnsi="Times New Roman"/>
          <w:sz w:val="24"/>
          <w:szCs w:val="24"/>
        </w:rPr>
        <w:t>- исследование современных проблем применения норм договорного права.</w:t>
      </w:r>
    </w:p>
    <w:p w:rsidR="00925D79" w:rsidRPr="009713A4" w:rsidRDefault="00925D79" w:rsidP="00925D79">
      <w:pPr>
        <w:ind w:firstLine="567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В результате освоения дисциплины студент должен:</w:t>
      </w:r>
    </w:p>
    <w:p w:rsidR="00925D79" w:rsidRPr="009713A4" w:rsidRDefault="00925D79" w:rsidP="00925D79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proofErr w:type="gramStart"/>
      <w:r w:rsidRPr="009713A4">
        <w:rPr>
          <w:color w:val="auto"/>
        </w:rPr>
        <w:t xml:space="preserve">Знать содержание дискуссий об основных понятиях, принципах и институтах договорного права; актуальные проблемы теории и практики договорного права, возможные пути их разрешения; тенденции и закономерности развития договорного регулирования и </w:t>
      </w:r>
      <w:proofErr w:type="spellStart"/>
      <w:r w:rsidRPr="009713A4">
        <w:rPr>
          <w:color w:val="auto"/>
        </w:rPr>
        <w:t>правоприменения</w:t>
      </w:r>
      <w:proofErr w:type="spellEnd"/>
      <w:r w:rsidRPr="009713A4">
        <w:rPr>
          <w:color w:val="auto"/>
        </w:rPr>
        <w:t>; допустимость рецепции договорных конструкций из иностранных правопорядков и их влияние на развитие договорного права в России; особенности судебного толкования действующего законодательства в договорной сфере на современном этапе;</w:t>
      </w:r>
      <w:proofErr w:type="gramEnd"/>
    </w:p>
    <w:p w:rsidR="00925D79" w:rsidRPr="009713A4" w:rsidRDefault="00925D79" w:rsidP="00925D79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9713A4">
        <w:rPr>
          <w:color w:val="auto"/>
        </w:rPr>
        <w:t xml:space="preserve">Уметь самостоятельно анализировать существо правовых норм, использовать все источники договорного права и надлежащие виды, и методы толкования для целей адекватной квалификации спорных договорных отношений; </w:t>
      </w:r>
      <w:proofErr w:type="gramStart"/>
      <w:r w:rsidRPr="009713A4">
        <w:rPr>
          <w:color w:val="auto"/>
        </w:rPr>
        <w:t>выделять из числа представленной информации обстоятельства, имеющие юридическое значение для надлежащей правовой оценки фактической ситуации, исчерпывающим образом  выявлять круг правовых проблем, затронутых в конкретной задаче, давать  соответствующую существу отношений оценку правам и обязанностям субъектов спорных правоотношений, делать правильные выводы об объеме их требований  и возражений, формировать необходимые и достаточные для разрешения спора ответы на поставленные вопросы, вести полемику;</w:t>
      </w:r>
      <w:proofErr w:type="gramEnd"/>
    </w:p>
    <w:p w:rsidR="00925D79" w:rsidRPr="009713A4" w:rsidRDefault="00925D79" w:rsidP="00925D79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9713A4">
        <w:rPr>
          <w:color w:val="auto"/>
        </w:rPr>
        <w:t>Приобрести опыт ведения научной полемики по основным вопросам теории и практики договорного права.</w:t>
      </w:r>
    </w:p>
    <w:p w:rsidR="00925D79" w:rsidRDefault="00925D79" w:rsidP="00925D79">
      <w:pPr>
        <w:pStyle w:val="a6"/>
        <w:spacing w:before="0" w:beforeAutospacing="0" w:after="0" w:afterAutospacing="0"/>
        <w:ind w:firstLine="567"/>
        <w:rPr>
          <w:b/>
        </w:rPr>
      </w:pPr>
    </w:p>
    <w:p w:rsidR="00925D79" w:rsidRDefault="00925D79" w:rsidP="00925D79">
      <w:pPr>
        <w:pStyle w:val="a6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План курса (</w:t>
      </w:r>
      <w:proofErr w:type="spellStart"/>
      <w:r w:rsidRPr="009713A4">
        <w:rPr>
          <w:b/>
        </w:rPr>
        <w:t>syllabus</w:t>
      </w:r>
      <w:proofErr w:type="spellEnd"/>
      <w:r w:rsidRPr="009713A4">
        <w:rPr>
          <w:b/>
        </w:rPr>
        <w:t>)</w:t>
      </w:r>
    </w:p>
    <w:p w:rsidR="00925D79" w:rsidRDefault="00925D79" w:rsidP="00925D79">
      <w:pPr>
        <w:pStyle w:val="a6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iCs/>
        </w:rPr>
      </w:pPr>
      <w:r w:rsidRPr="009713A4">
        <w:rPr>
          <w:iCs/>
        </w:rPr>
        <w:t>Реформирование гражданского законодательства: перспективы развития договорного права (характеристика основных изменений, постановка проблем и задач).</w:t>
      </w:r>
      <w:r w:rsidRPr="00130E33">
        <w:rPr>
          <w:iCs/>
        </w:rPr>
        <w:t xml:space="preserve"> </w:t>
      </w:r>
      <w:r w:rsidRPr="009713A4">
        <w:rPr>
          <w:iCs/>
        </w:rPr>
        <w:t>Принципы договорного права.</w:t>
      </w:r>
      <w:r w:rsidRPr="00130E33">
        <w:rPr>
          <w:iCs/>
        </w:rPr>
        <w:t xml:space="preserve"> </w:t>
      </w:r>
    </w:p>
    <w:p w:rsidR="00925D79" w:rsidRDefault="00925D79" w:rsidP="00925D79">
      <w:pPr>
        <w:pStyle w:val="a6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9713A4">
        <w:rPr>
          <w:iCs/>
        </w:rPr>
        <w:t>Оценочные понятия. Толкование договора.</w:t>
      </w:r>
      <w:r w:rsidRPr="00130E33">
        <w:rPr>
          <w:bCs/>
        </w:rPr>
        <w:t xml:space="preserve"> </w:t>
      </w:r>
    </w:p>
    <w:p w:rsidR="00925D79" w:rsidRDefault="00925D79" w:rsidP="00925D79">
      <w:pPr>
        <w:pStyle w:val="a6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9713A4">
        <w:rPr>
          <w:bCs/>
        </w:rPr>
        <w:t>Понятие и основные особенности предпринимательского договора.</w:t>
      </w:r>
    </w:p>
    <w:p w:rsidR="00925D79" w:rsidRDefault="00925D79" w:rsidP="00925D79">
      <w:pPr>
        <w:pStyle w:val="a6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iCs/>
        </w:rPr>
      </w:pPr>
      <w:r w:rsidRPr="009713A4">
        <w:rPr>
          <w:iCs/>
        </w:rPr>
        <w:t>Злоупотребление правом и обход закона в договорных отношениях.</w:t>
      </w:r>
      <w:r w:rsidRPr="00130E33">
        <w:rPr>
          <w:iCs/>
        </w:rPr>
        <w:t xml:space="preserve"> </w:t>
      </w:r>
      <w:r w:rsidRPr="009713A4">
        <w:rPr>
          <w:iCs/>
        </w:rPr>
        <w:t>Недействительность договора (изменения законодательства).</w:t>
      </w:r>
      <w:r w:rsidRPr="00130E33">
        <w:rPr>
          <w:iCs/>
        </w:rPr>
        <w:t xml:space="preserve"> </w:t>
      </w:r>
    </w:p>
    <w:p w:rsidR="00925D79" w:rsidRDefault="00925D79" w:rsidP="00925D79">
      <w:pPr>
        <w:pStyle w:val="a6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iCs/>
        </w:rPr>
      </w:pPr>
      <w:r w:rsidRPr="009713A4">
        <w:rPr>
          <w:iCs/>
        </w:rPr>
        <w:t>Исковая давность в договорных отношениях.</w:t>
      </w:r>
      <w:r w:rsidRPr="00130E33">
        <w:rPr>
          <w:iCs/>
        </w:rPr>
        <w:t xml:space="preserve"> </w:t>
      </w:r>
    </w:p>
    <w:p w:rsidR="00925D79" w:rsidRDefault="00925D79" w:rsidP="00925D79">
      <w:pPr>
        <w:pStyle w:val="a6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iCs/>
        </w:rPr>
      </w:pPr>
      <w:r w:rsidRPr="009713A4">
        <w:rPr>
          <w:iCs/>
        </w:rPr>
        <w:t>Переговоры. Преддоговорная ответственность.</w:t>
      </w:r>
      <w:r w:rsidRPr="00130E33">
        <w:rPr>
          <w:iCs/>
        </w:rPr>
        <w:t xml:space="preserve"> </w:t>
      </w:r>
    </w:p>
    <w:p w:rsidR="00925D79" w:rsidRDefault="00925D79" w:rsidP="00925D79">
      <w:pPr>
        <w:pStyle w:val="a6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iCs/>
        </w:rPr>
      </w:pPr>
      <w:r w:rsidRPr="009713A4">
        <w:rPr>
          <w:iCs/>
        </w:rPr>
        <w:t>Проблемы взыскания убытков и неустойки в договорных отношениях.</w:t>
      </w:r>
      <w:r w:rsidRPr="00130E33">
        <w:rPr>
          <w:iCs/>
        </w:rPr>
        <w:t xml:space="preserve"> </w:t>
      </w:r>
    </w:p>
    <w:p w:rsidR="00925D79" w:rsidRDefault="00925D79" w:rsidP="00925D79">
      <w:pPr>
        <w:pStyle w:val="a6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iCs/>
        </w:rPr>
      </w:pPr>
      <w:r w:rsidRPr="009713A4">
        <w:rPr>
          <w:iCs/>
        </w:rPr>
        <w:t>Уплата процентов за неправомерное пользование чужими денежными средствами (проблемы правоприменительной практики).</w:t>
      </w:r>
      <w:r w:rsidRPr="00130E33">
        <w:rPr>
          <w:iCs/>
        </w:rPr>
        <w:t xml:space="preserve"> </w:t>
      </w:r>
    </w:p>
    <w:p w:rsidR="00925D79" w:rsidRDefault="00925D79" w:rsidP="00925D79">
      <w:pPr>
        <w:pStyle w:val="a6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iCs/>
        </w:rPr>
      </w:pPr>
      <w:r w:rsidRPr="009713A4">
        <w:rPr>
          <w:iCs/>
        </w:rPr>
        <w:t xml:space="preserve">Корпоративный договор (иллюстрация несовершенства правового регулирования и </w:t>
      </w:r>
      <w:proofErr w:type="spellStart"/>
      <w:r w:rsidRPr="009713A4">
        <w:rPr>
          <w:iCs/>
        </w:rPr>
        <w:t>правоприменения</w:t>
      </w:r>
      <w:proofErr w:type="spellEnd"/>
      <w:r w:rsidRPr="009713A4">
        <w:rPr>
          <w:iCs/>
        </w:rPr>
        <w:t>).</w:t>
      </w:r>
      <w:r w:rsidRPr="00130E33">
        <w:rPr>
          <w:iCs/>
        </w:rPr>
        <w:t xml:space="preserve"> </w:t>
      </w:r>
    </w:p>
    <w:p w:rsidR="00925D79" w:rsidRDefault="00925D79" w:rsidP="00925D79">
      <w:pPr>
        <w:pStyle w:val="a6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9713A4">
        <w:rPr>
          <w:iCs/>
        </w:rPr>
        <w:t>Иллюстрация практических проблем на примере одного из востребованных оборотом договоров.</w:t>
      </w:r>
    </w:p>
    <w:p w:rsidR="00925D79" w:rsidRPr="009713A4" w:rsidRDefault="00925D79" w:rsidP="00925D79">
      <w:pPr>
        <w:pStyle w:val="a6"/>
        <w:spacing w:before="0" w:beforeAutospacing="0" w:after="0" w:afterAutospacing="0"/>
        <w:ind w:firstLine="567"/>
        <w:rPr>
          <w:b/>
        </w:rPr>
      </w:pPr>
    </w:p>
    <w:p w:rsidR="00925D79" w:rsidRDefault="00925D79" w:rsidP="00925D79">
      <w:pPr>
        <w:pStyle w:val="a6"/>
        <w:spacing w:before="0" w:beforeAutospacing="0" w:after="0" w:afterAutospacing="0"/>
        <w:ind w:firstLine="567"/>
        <w:rPr>
          <w:b/>
          <w:lang w:val="en-US"/>
        </w:rPr>
      </w:pPr>
    </w:p>
    <w:p w:rsidR="00925D79" w:rsidRPr="009713A4" w:rsidRDefault="00925D79" w:rsidP="00925D79">
      <w:pPr>
        <w:pStyle w:val="a6"/>
        <w:spacing w:before="0" w:beforeAutospacing="0" w:after="0" w:afterAutospacing="0"/>
        <w:ind w:firstLine="567"/>
        <w:rPr>
          <w:b/>
        </w:rPr>
      </w:pPr>
      <w:bookmarkStart w:id="0" w:name="_GoBack"/>
      <w:bookmarkEnd w:id="0"/>
      <w:r w:rsidRPr="009713A4">
        <w:rPr>
          <w:b/>
        </w:rPr>
        <w:lastRenderedPageBreak/>
        <w:t>Требования к уровню знаний студентов (</w:t>
      </w:r>
      <w:proofErr w:type="spellStart"/>
      <w:r w:rsidRPr="009713A4">
        <w:rPr>
          <w:b/>
        </w:rPr>
        <w:t>prerequisites</w:t>
      </w:r>
      <w:proofErr w:type="spellEnd"/>
      <w:r w:rsidRPr="009713A4">
        <w:rPr>
          <w:b/>
        </w:rPr>
        <w:t>)</w:t>
      </w:r>
    </w:p>
    <w:p w:rsidR="00925D79" w:rsidRPr="009713A4" w:rsidRDefault="00925D79" w:rsidP="00925D79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Изучение данной дисциплины базируется на следующих дисциплинах: «Конституционные основы экономики», «Корпоративное право», «Предпринимательское право – 2».</w:t>
      </w:r>
    </w:p>
    <w:p w:rsidR="00925D79" w:rsidRPr="009713A4" w:rsidRDefault="00925D79" w:rsidP="00925D79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Для освоения учебной дисциплины, студенты должны владеть знаниями по теории государства и права, гражданского права, гражданского процесса, а также специфики действующего правового регулирования и судебной практики. </w:t>
      </w:r>
    </w:p>
    <w:p w:rsidR="00925D79" w:rsidRPr="009713A4" w:rsidRDefault="00925D79" w:rsidP="00925D79">
      <w:pPr>
        <w:pStyle w:val="a6"/>
        <w:spacing w:before="0" w:beforeAutospacing="0" w:after="0" w:afterAutospacing="0"/>
        <w:ind w:firstLine="567"/>
        <w:rPr>
          <w:b/>
        </w:rPr>
      </w:pPr>
    </w:p>
    <w:p w:rsidR="00925D79" w:rsidRPr="009713A4" w:rsidRDefault="00925D79" w:rsidP="00925D79">
      <w:pPr>
        <w:pStyle w:val="a6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Тип экзамена (тест, письменная работа, устный экзамен и т.д.)</w:t>
      </w:r>
    </w:p>
    <w:p w:rsidR="00925D79" w:rsidRPr="00456210" w:rsidRDefault="00925D79" w:rsidP="00925D79">
      <w:pPr>
        <w:pStyle w:val="a3"/>
        <w:ind w:left="0" w:firstLine="567"/>
        <w:rPr>
          <w:rFonts w:ascii="Times New Roman" w:hAnsi="Times New Roman"/>
          <w:sz w:val="24"/>
          <w:lang w:val="ru-RU"/>
        </w:rPr>
      </w:pPr>
      <w:r w:rsidRPr="00456210">
        <w:rPr>
          <w:rFonts w:ascii="Times New Roman" w:hAnsi="Times New Roman"/>
          <w:sz w:val="24"/>
          <w:lang w:val="ru-RU"/>
        </w:rPr>
        <w:t>Устный экзамен</w:t>
      </w:r>
    </w:p>
    <w:p w:rsidR="00925D79" w:rsidRPr="009713A4" w:rsidRDefault="00925D79" w:rsidP="00925D79">
      <w:pPr>
        <w:pStyle w:val="a3"/>
        <w:ind w:left="0" w:firstLine="567"/>
        <w:rPr>
          <w:rFonts w:ascii="Times New Roman" w:hAnsi="Times New Roman"/>
          <w:b/>
          <w:sz w:val="24"/>
          <w:lang w:val="ru-RU"/>
        </w:rPr>
      </w:pPr>
    </w:p>
    <w:p w:rsidR="00925D79" w:rsidRPr="009713A4" w:rsidRDefault="00925D79" w:rsidP="00925D79">
      <w:pPr>
        <w:pStyle w:val="2"/>
        <w:keepLines w:val="0"/>
        <w:numPr>
          <w:ilvl w:val="1"/>
          <w:numId w:val="0"/>
        </w:numPr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713A4"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Основная литература</w:t>
      </w:r>
    </w:p>
    <w:p w:rsidR="00925D79" w:rsidRPr="009713A4" w:rsidRDefault="00925D79" w:rsidP="00925D7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Система договоров в гражданском праве России: Монография / Ю.В. Романец; Вступ. ст. В.Ф. Яковлев. - 2-</w:t>
      </w:r>
      <w:r w:rsidRPr="009713A4">
        <w:rPr>
          <w:rFonts w:ascii="Times New Roman" w:hAnsi="Times New Roman"/>
          <w:sz w:val="24"/>
        </w:rPr>
        <w:t>e</w:t>
      </w:r>
      <w:r w:rsidRPr="009713A4">
        <w:rPr>
          <w:rFonts w:ascii="Times New Roman" w:hAnsi="Times New Roman"/>
          <w:sz w:val="24"/>
          <w:lang w:val="ru-RU"/>
        </w:rPr>
        <w:t xml:space="preserve"> изд., </w:t>
      </w:r>
      <w:proofErr w:type="spellStart"/>
      <w:r w:rsidRPr="009713A4">
        <w:rPr>
          <w:rFonts w:ascii="Times New Roman" w:hAnsi="Times New Roman"/>
          <w:sz w:val="24"/>
          <w:lang w:val="ru-RU"/>
        </w:rPr>
        <w:t>перераб</w:t>
      </w:r>
      <w:proofErr w:type="spellEnd"/>
      <w:r w:rsidRPr="009713A4">
        <w:rPr>
          <w:rFonts w:ascii="Times New Roman" w:hAnsi="Times New Roman"/>
          <w:sz w:val="24"/>
          <w:lang w:val="ru-RU"/>
        </w:rPr>
        <w:t>. и доп. - М.: Норма: НИЦ ИНФРА-М, 2013. - 496 с. //</w:t>
      </w:r>
      <w:r w:rsidRPr="009713A4">
        <w:rPr>
          <w:rFonts w:ascii="Times New Roman" w:hAnsi="Times New Roman"/>
          <w:sz w:val="24"/>
        </w:rPr>
        <w:t> </w:t>
      </w:r>
      <w:hyperlink r:id="rId6" w:tgtFrame="_blank" w:history="1">
        <w:r w:rsidRPr="009713A4">
          <w:rPr>
            <w:rFonts w:ascii="Times New Roman" w:hAnsi="Times New Roman"/>
            <w:sz w:val="24"/>
          </w:rPr>
          <w:t>www</w:t>
        </w:r>
        <w:r w:rsidRPr="009713A4">
          <w:rPr>
            <w:rFonts w:ascii="Times New Roman" w:hAnsi="Times New Roman"/>
            <w:sz w:val="24"/>
            <w:lang w:val="ru-RU"/>
          </w:rPr>
          <w:t xml:space="preserve">. </w:t>
        </w:r>
        <w:proofErr w:type="spellStart"/>
        <w:r w:rsidRPr="009713A4">
          <w:rPr>
            <w:rFonts w:ascii="Times New Roman" w:hAnsi="Times New Roman"/>
            <w:sz w:val="24"/>
            <w:lang w:val="en-US"/>
          </w:rPr>
          <w:t>znanium</w:t>
        </w:r>
        <w:proofErr w:type="spellEnd"/>
        <w:r w:rsidRPr="009713A4">
          <w:rPr>
            <w:rFonts w:ascii="Times New Roman" w:hAnsi="Times New Roman"/>
            <w:sz w:val="24"/>
            <w:lang w:val="ru-RU"/>
          </w:rPr>
          <w:t>.</w:t>
        </w:r>
        <w:r w:rsidRPr="009713A4">
          <w:rPr>
            <w:rFonts w:ascii="Times New Roman" w:hAnsi="Times New Roman"/>
            <w:sz w:val="24"/>
            <w:lang w:val="en-US"/>
          </w:rPr>
          <w:t>com</w:t>
        </w:r>
        <w:r w:rsidRPr="009713A4">
          <w:rPr>
            <w:rFonts w:ascii="Times New Roman" w:hAnsi="Times New Roman"/>
            <w:sz w:val="24"/>
            <w:lang w:val="ru-RU"/>
          </w:rPr>
          <w:t>.</w:t>
        </w:r>
      </w:hyperlink>
    </w:p>
    <w:p w:rsidR="005232C8" w:rsidRPr="00925D79" w:rsidRDefault="00925D79">
      <w:pPr>
        <w:rPr>
          <w:lang w:val="ru-RU"/>
        </w:rPr>
      </w:pPr>
    </w:p>
    <w:sectPr w:rsidR="005232C8" w:rsidRPr="0092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1CF8"/>
    <w:multiLevelType w:val="hybridMultilevel"/>
    <w:tmpl w:val="07C675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F175C9B"/>
    <w:multiLevelType w:val="hybridMultilevel"/>
    <w:tmpl w:val="DDA2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87"/>
    <w:rsid w:val="00103E23"/>
    <w:rsid w:val="003B5A9D"/>
    <w:rsid w:val="006E1087"/>
    <w:rsid w:val="0092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79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925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a3">
    <w:name w:val="List Paragraph"/>
    <w:basedOn w:val="a"/>
    <w:uiPriority w:val="34"/>
    <w:qFormat/>
    <w:rsid w:val="00925D79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925D79"/>
    <w:rPr>
      <w:rFonts w:ascii="Courier New" w:eastAsia="Times New Roman" w:hAnsi="Courier New"/>
      <w:sz w:val="20"/>
      <w:szCs w:val="20"/>
      <w:lang w:val="ru-RU" w:eastAsia="en-US"/>
    </w:rPr>
  </w:style>
  <w:style w:type="character" w:customStyle="1" w:styleId="a5">
    <w:name w:val="Текст Знак"/>
    <w:basedOn w:val="a0"/>
    <w:link w:val="a4"/>
    <w:uiPriority w:val="99"/>
    <w:rsid w:val="00925D79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925D7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Default">
    <w:name w:val="Default"/>
    <w:rsid w:val="00925D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79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925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a3">
    <w:name w:val="List Paragraph"/>
    <w:basedOn w:val="a"/>
    <w:uiPriority w:val="34"/>
    <w:qFormat/>
    <w:rsid w:val="00925D79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925D79"/>
    <w:rPr>
      <w:rFonts w:ascii="Courier New" w:eastAsia="Times New Roman" w:hAnsi="Courier New"/>
      <w:sz w:val="20"/>
      <w:szCs w:val="20"/>
      <w:lang w:val="ru-RU" w:eastAsia="en-US"/>
    </w:rPr>
  </w:style>
  <w:style w:type="character" w:customStyle="1" w:styleId="a5">
    <w:name w:val="Текст Знак"/>
    <w:basedOn w:val="a0"/>
    <w:link w:val="a4"/>
    <w:uiPriority w:val="99"/>
    <w:rsid w:val="00925D79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925D7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Default">
    <w:name w:val="Default"/>
    <w:rsid w:val="00925D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-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Татьяна Владимировна</dc:creator>
  <cp:keywords/>
  <dc:description/>
  <cp:lastModifiedBy>Ершова Татьяна Владимировна</cp:lastModifiedBy>
  <cp:revision>2</cp:revision>
  <dcterms:created xsi:type="dcterms:W3CDTF">2016-01-28T06:33:00Z</dcterms:created>
  <dcterms:modified xsi:type="dcterms:W3CDTF">2016-01-28T06:33:00Z</dcterms:modified>
</cp:coreProperties>
</file>