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93" w:rsidRPr="00A13893" w:rsidRDefault="00A13893" w:rsidP="00A138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Аннотация программы учебной дисциплины</w:t>
      </w:r>
    </w:p>
    <w:p w:rsidR="00A13893" w:rsidRPr="00A13893" w:rsidRDefault="00A13893" w:rsidP="00A138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«</w:t>
      </w:r>
      <w:r w:rsidRPr="00A13893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Современная экономическая политика</w:t>
      </w:r>
      <w:r w:rsidRPr="00A1389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»</w:t>
      </w:r>
    </w:p>
    <w:p w:rsidR="00A13893" w:rsidRPr="00A13893" w:rsidRDefault="00A13893" w:rsidP="00A13893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A13893" w:rsidRPr="00A13893" w:rsidRDefault="00A13893" w:rsidP="00A138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A13893" w:rsidRPr="00A13893" w:rsidRDefault="00A13893" w:rsidP="00A138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курса (</w:t>
      </w:r>
      <w:proofErr w:type="spellStart"/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outline</w:t>
      </w:r>
      <w:proofErr w:type="spellEnd"/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Настоящая дисциплина относится к вариативной части цикла дисциплин программы.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Целью освоения дисциплины «Современная экономическая политика» является ознакомление студентов со спецификой и особенностями переходной экономики России, дать им представление об основных направлениях рыночных реформ и о перспективах развития экономики России</w:t>
      </w:r>
      <w:r w:rsidRPr="00A13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А также</w:t>
      </w: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дать студентам целостное представление о национальной хозяйственной системе, содержании организационной, методической, и регулирующей деятельности органов государственной власти, а также коммерческих структур в области экономики.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Знания, полученные в процессе изучения данного курса должны использоваться далее при изучении специальных курсов, в последующей практической деятельности.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Целью дисциплины в области воспитания личности является формирование необходимых студенту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</w:t>
      </w: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коммуникативности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, умению работать в команде, лидерских качеств.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В результате освоения дисциплины студент должен: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Знать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:</w:t>
      </w:r>
    </w:p>
    <w:p w:rsidR="00A13893" w:rsidRPr="00A13893" w:rsidRDefault="00A13893" w:rsidP="00A13893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знать основные параметры экономического развития России в рамках командной модели с 1917 по </w:t>
      </w:r>
      <w:smartTag w:uri="urn:schemas-microsoft-com:office:smarttags" w:element="metricconverter">
        <w:smartTagPr>
          <w:attr w:name="ProductID" w:val="1985 г"/>
        </w:smartTagPr>
        <w:r w:rsidRPr="00A13893">
          <w:rPr>
            <w:rFonts w:ascii="Times New Roman" w:eastAsia="Calibri" w:hAnsi="Times New Roman" w:cs="Times New Roman"/>
            <w:sz w:val="24"/>
            <w:szCs w:val="24"/>
            <w:lang w:eastAsia="en-GB"/>
          </w:rPr>
          <w:t>1985 г</w:t>
        </w:r>
      </w:smartTag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и в период реформирования экономики с 1985 по </w:t>
      </w:r>
      <w:smartTag w:uri="urn:schemas-microsoft-com:office:smarttags" w:element="metricconverter">
        <w:smartTagPr>
          <w:attr w:name="ProductID" w:val="1991 г"/>
        </w:smartTagPr>
        <w:r w:rsidRPr="00A13893">
          <w:rPr>
            <w:rFonts w:ascii="Times New Roman" w:eastAsia="Calibri" w:hAnsi="Times New Roman" w:cs="Times New Roman"/>
            <w:sz w:val="24"/>
            <w:szCs w:val="24"/>
            <w:lang w:eastAsia="en-GB"/>
          </w:rPr>
          <w:t>1991 г</w:t>
        </w:r>
      </w:smartTag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.; понять специфику и особенности переходной экономики России.</w:t>
      </w:r>
    </w:p>
    <w:p w:rsidR="00A13893" w:rsidRPr="00A13893" w:rsidRDefault="00A13893" w:rsidP="00A138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Иметь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системное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представление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:</w:t>
      </w:r>
    </w:p>
    <w:p w:rsidR="00A13893" w:rsidRPr="00A13893" w:rsidRDefault="00A13893" w:rsidP="00A13893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об особенностях экономического развития Пермского края.</w:t>
      </w:r>
    </w:p>
    <w:p w:rsidR="00A13893" w:rsidRPr="00A13893" w:rsidRDefault="00A13893" w:rsidP="00A1389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Уметь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:</w:t>
      </w:r>
    </w:p>
    <w:p w:rsidR="00A13893" w:rsidRPr="00A13893" w:rsidRDefault="00A13893" w:rsidP="00A13893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четко определять причины перехода России к рыночной экономике; ориентироваться в направлениях рыночных реформ, их содержании, результатах, проблемах; оценивать перспективы, направления, варианты дальнейшего развития российской экономики.</w:t>
      </w:r>
      <w:bookmarkStart w:id="0" w:name="_GoBack"/>
      <w:bookmarkEnd w:id="0"/>
    </w:p>
    <w:p w:rsidR="00A13893" w:rsidRPr="00A13893" w:rsidRDefault="00A13893" w:rsidP="00A13893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Обладать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навыками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:</w:t>
      </w:r>
    </w:p>
    <w:p w:rsidR="00A13893" w:rsidRPr="00A13893" w:rsidRDefault="00A13893" w:rsidP="00A13893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системного анализа процессов и явлений современной российской экономики.</w:t>
      </w:r>
    </w:p>
    <w:p w:rsidR="00A13893" w:rsidRPr="00A13893" w:rsidRDefault="00A13893" w:rsidP="00A138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893" w:rsidRPr="00A13893" w:rsidRDefault="00A13893" w:rsidP="00A138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 (</w:t>
      </w:r>
      <w:proofErr w:type="spellStart"/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13893" w:rsidRPr="00A13893" w:rsidTr="002A2B42">
        <w:tc>
          <w:tcPr>
            <w:tcW w:w="9464" w:type="dxa"/>
          </w:tcPr>
          <w:p w:rsidR="00A13893" w:rsidRPr="00A13893" w:rsidRDefault="00A13893" w:rsidP="00A1389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Раздел </w:t>
            </w:r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GB"/>
              </w:rPr>
              <w:t>I</w:t>
            </w:r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GB"/>
              </w:rPr>
              <w:t>. Экономика России в условиях командной модели управления</w:t>
            </w:r>
          </w:p>
        </w:tc>
      </w:tr>
      <w:tr w:rsidR="00A13893" w:rsidRPr="00A13893" w:rsidTr="002A2B42">
        <w:tc>
          <w:tcPr>
            <w:tcW w:w="9464" w:type="dxa"/>
          </w:tcPr>
          <w:p w:rsidR="00A13893" w:rsidRPr="00A13893" w:rsidRDefault="00A13893" w:rsidP="00A13893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eastAsia="en-GB"/>
              </w:rPr>
            </w:pPr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Раздел </w:t>
            </w:r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GB"/>
              </w:rPr>
              <w:t>II</w:t>
            </w:r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. Формирование рыночной экономики в России. </w:t>
            </w:r>
            <w:proofErr w:type="spellStart"/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eastAsia="en-GB"/>
              </w:rPr>
              <w:t>Институциональные</w:t>
            </w:r>
            <w:proofErr w:type="spellEnd"/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138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eastAsia="en-GB"/>
              </w:rPr>
              <w:t>реформы</w:t>
            </w:r>
            <w:proofErr w:type="spellEnd"/>
          </w:p>
        </w:tc>
      </w:tr>
      <w:tr w:rsidR="00A13893" w:rsidRPr="00A13893" w:rsidTr="002A2B42">
        <w:tc>
          <w:tcPr>
            <w:tcW w:w="9464" w:type="dxa"/>
          </w:tcPr>
          <w:p w:rsidR="00A13893" w:rsidRPr="00A13893" w:rsidRDefault="00A13893" w:rsidP="00A1389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A138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Раздел </w:t>
            </w:r>
            <w:r w:rsidRPr="00A138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III</w:t>
            </w:r>
            <w:r w:rsidRPr="00A138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. Кризисы в современной российской экономике</w:t>
            </w:r>
          </w:p>
        </w:tc>
      </w:tr>
      <w:tr w:rsidR="00A13893" w:rsidRPr="00A13893" w:rsidTr="002A2B42">
        <w:tc>
          <w:tcPr>
            <w:tcW w:w="9464" w:type="dxa"/>
          </w:tcPr>
          <w:p w:rsidR="00A13893" w:rsidRPr="00A13893" w:rsidRDefault="00A13893" w:rsidP="00A1389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A138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Раздел </w:t>
            </w:r>
            <w:r w:rsidRPr="00A138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IV</w:t>
            </w:r>
            <w:r w:rsidRPr="00A138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. Эволюция роли государства в переходной экономике России</w:t>
            </w:r>
          </w:p>
        </w:tc>
      </w:tr>
      <w:tr w:rsidR="00A13893" w:rsidRPr="00A13893" w:rsidTr="002A2B42">
        <w:tc>
          <w:tcPr>
            <w:tcW w:w="9464" w:type="dxa"/>
          </w:tcPr>
          <w:p w:rsidR="00A13893" w:rsidRPr="00A13893" w:rsidRDefault="00A13893" w:rsidP="00A1389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138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Раздел </w:t>
            </w:r>
            <w:r w:rsidRPr="00A1389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V</w:t>
            </w:r>
            <w:r w:rsidRPr="00A138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.Экономическая стратегия государства</w:t>
            </w:r>
          </w:p>
        </w:tc>
      </w:tr>
    </w:tbl>
    <w:p w:rsidR="00A13893" w:rsidRPr="00A13893" w:rsidRDefault="00A13893" w:rsidP="00A138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893" w:rsidRPr="00A13893" w:rsidRDefault="00A13893" w:rsidP="00A138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знаний студентов (</w:t>
      </w:r>
      <w:proofErr w:type="spellStart"/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prerequisites</w:t>
      </w:r>
      <w:proofErr w:type="spellEnd"/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Изучение данной дисциплины базируется на следующих дисциплинах: «Современные проблемы предпринимательского права», «Преступления в сфере экономики».</w:t>
      </w:r>
    </w:p>
    <w:p w:rsidR="00A13893" w:rsidRPr="00A13893" w:rsidRDefault="00A13893" w:rsidP="00A138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Основные положения дисциплины должны быть использованы в дальнейшем при изучении дисциплин 2 курса образовательной программы «Правовое обеспечение предпринимательской деятельности», а также при написании магистерской диссертации.</w:t>
      </w:r>
    </w:p>
    <w:p w:rsidR="00A13893" w:rsidRPr="00A13893" w:rsidRDefault="00A13893" w:rsidP="00A138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893" w:rsidRPr="00A13893" w:rsidRDefault="00A13893" w:rsidP="00A138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 экзамена (тест, письменная работа, устный экзамен и т.д.)</w:t>
      </w:r>
    </w:p>
    <w:p w:rsidR="00A13893" w:rsidRPr="00A13893" w:rsidRDefault="00A13893" w:rsidP="00A138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Устный экзамен</w:t>
      </w:r>
    </w:p>
    <w:p w:rsidR="00A13893" w:rsidRPr="00A13893" w:rsidRDefault="00A13893" w:rsidP="00A13893">
      <w:pPr>
        <w:keepNext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GB"/>
        </w:rPr>
      </w:pPr>
    </w:p>
    <w:p w:rsidR="00A13893" w:rsidRPr="00A13893" w:rsidRDefault="00A13893" w:rsidP="00A13893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</w:pPr>
      <w:r w:rsidRPr="00A13893"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  <w:t>Основная литература</w:t>
      </w:r>
    </w:p>
    <w:p w:rsidR="00A13893" w:rsidRPr="00A13893" w:rsidRDefault="00A13893" w:rsidP="00A13893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Стратегия и экономическая политика государства: Учебное пособие / </w:t>
      </w: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Е.Н.Ведута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- 2-</w:t>
      </w:r>
      <w:r w:rsidRPr="00A1389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e</w:t>
      </w:r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изд., доп. и </w:t>
      </w:r>
      <w:proofErr w:type="spellStart"/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>испр</w:t>
      </w:r>
      <w:proofErr w:type="spellEnd"/>
      <w:r w:rsidRPr="00A138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- М.: НИЦ ИНФРА-М, 2014. - 320 с </w:t>
      </w:r>
      <w:r w:rsidRPr="00A13893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// </w:t>
      </w:r>
      <w:hyperlink r:id="rId6" w:history="1">
        <w:r w:rsidRPr="00A13893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 w:eastAsia="en-GB"/>
          </w:rPr>
          <w:t>www</w:t>
        </w:r>
        <w:r w:rsidRPr="00A13893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en-GB"/>
          </w:rPr>
          <w:t>.</w:t>
        </w:r>
        <w:proofErr w:type="spellStart"/>
        <w:r w:rsidRPr="00A13893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 w:eastAsia="en-GB"/>
          </w:rPr>
          <w:t>znanium</w:t>
        </w:r>
        <w:proofErr w:type="spellEnd"/>
        <w:r w:rsidRPr="00A13893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en-GB"/>
          </w:rPr>
          <w:t>.</w:t>
        </w:r>
        <w:r w:rsidRPr="00A13893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 w:eastAsia="en-GB"/>
          </w:rPr>
          <w:t>com</w:t>
        </w:r>
      </w:hyperlink>
    </w:p>
    <w:p w:rsidR="005232C8" w:rsidRDefault="00A13893"/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204B"/>
    <w:multiLevelType w:val="hybridMultilevel"/>
    <w:tmpl w:val="39D89856"/>
    <w:lvl w:ilvl="0" w:tplc="BA2836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D"/>
    <w:rsid w:val="00103E23"/>
    <w:rsid w:val="003B5A9D"/>
    <w:rsid w:val="00653E3D"/>
    <w:rsid w:val="00A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2016-01-28T06:54:00Z</dcterms:created>
  <dcterms:modified xsi:type="dcterms:W3CDTF">2016-01-28T06:55:00Z</dcterms:modified>
</cp:coreProperties>
</file>