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BCF" w:rsidRDefault="00FF7BCF" w:rsidP="007617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7BCF" w:rsidRPr="00FF7BCF" w:rsidRDefault="00FF7BCF" w:rsidP="00FF7B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7B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 учебно-методической разраб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отки –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Овчинникова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Раиса Николаевна, учитель математики высшей категории</w:t>
      </w:r>
      <w:r w:rsidRPr="00FF7B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FF7BCF" w:rsidRPr="00FF7BCF" w:rsidRDefault="00FF7BCF" w:rsidP="00FF7B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7B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проведения мероприятия – 15 декабря 2015.</w:t>
      </w:r>
    </w:p>
    <w:p w:rsidR="00FF7BCF" w:rsidRDefault="00FF7BCF" w:rsidP="007617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5116" w:rsidRPr="00FF7BCF" w:rsidRDefault="00685116" w:rsidP="00FF7B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BCF">
        <w:rPr>
          <w:rFonts w:ascii="Times New Roman" w:hAnsi="Times New Roman" w:cs="Times New Roman"/>
          <w:b/>
          <w:sz w:val="28"/>
          <w:szCs w:val="28"/>
        </w:rPr>
        <w:t>План –</w:t>
      </w:r>
      <w:r w:rsidR="007617CC" w:rsidRPr="00FF7B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7BCF">
        <w:rPr>
          <w:rFonts w:ascii="Times New Roman" w:hAnsi="Times New Roman" w:cs="Times New Roman"/>
          <w:b/>
          <w:sz w:val="28"/>
          <w:szCs w:val="28"/>
        </w:rPr>
        <w:t>конспект у</w:t>
      </w:r>
      <w:r w:rsidR="005035DC" w:rsidRPr="00FF7BCF">
        <w:rPr>
          <w:rFonts w:ascii="Times New Roman" w:hAnsi="Times New Roman" w:cs="Times New Roman"/>
          <w:b/>
          <w:sz w:val="28"/>
          <w:szCs w:val="28"/>
        </w:rPr>
        <w:t>рок</w:t>
      </w:r>
      <w:r w:rsidRPr="00FF7BCF">
        <w:rPr>
          <w:rFonts w:ascii="Times New Roman" w:hAnsi="Times New Roman" w:cs="Times New Roman"/>
          <w:b/>
          <w:sz w:val="28"/>
          <w:szCs w:val="28"/>
        </w:rPr>
        <w:t>а</w:t>
      </w:r>
      <w:r w:rsidR="005035DC" w:rsidRPr="00FF7BCF">
        <w:rPr>
          <w:rFonts w:ascii="Times New Roman" w:hAnsi="Times New Roman" w:cs="Times New Roman"/>
          <w:b/>
          <w:sz w:val="28"/>
          <w:szCs w:val="28"/>
        </w:rPr>
        <w:t xml:space="preserve"> геометрии в 8классе </w:t>
      </w:r>
      <w:r w:rsidRPr="00FF7BCF">
        <w:rPr>
          <w:rFonts w:ascii="Times New Roman" w:hAnsi="Times New Roman" w:cs="Times New Roman"/>
          <w:b/>
          <w:sz w:val="28"/>
          <w:szCs w:val="28"/>
        </w:rPr>
        <w:t xml:space="preserve">«Путь к </w:t>
      </w:r>
      <w:proofErr w:type="gramStart"/>
      <w:r w:rsidRPr="00FF7BCF">
        <w:rPr>
          <w:rFonts w:ascii="Times New Roman" w:hAnsi="Times New Roman" w:cs="Times New Roman"/>
          <w:b/>
          <w:sz w:val="28"/>
          <w:szCs w:val="28"/>
        </w:rPr>
        <w:t>великому</w:t>
      </w:r>
      <w:proofErr w:type="gramEnd"/>
      <w:r w:rsidRPr="00FF7BCF">
        <w:rPr>
          <w:rFonts w:ascii="Times New Roman" w:hAnsi="Times New Roman" w:cs="Times New Roman"/>
          <w:b/>
          <w:sz w:val="28"/>
          <w:szCs w:val="28"/>
        </w:rPr>
        <w:t xml:space="preserve"> начинается с малого»</w:t>
      </w:r>
    </w:p>
    <w:p w:rsidR="009808E4" w:rsidRDefault="009808E4" w:rsidP="007617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5DC" w:rsidRDefault="005035DC" w:rsidP="007617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6. Площадь.</w:t>
      </w:r>
    </w:p>
    <w:p w:rsidR="00685116" w:rsidRPr="005C0B78" w:rsidRDefault="00685116" w:rsidP="007617CC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Тип урока</w:t>
      </w:r>
      <w:r w:rsidRPr="005C0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Урок </w:t>
      </w:r>
      <w:r w:rsidR="00761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комплексного применения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</w:t>
      </w:r>
      <w:r w:rsidRPr="005C0B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685116" w:rsidRDefault="00685116" w:rsidP="007617CC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C0B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Технология</w:t>
      </w:r>
      <w:r w:rsidRPr="005C0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739BA">
        <w:rPr>
          <w:rFonts w:ascii="Times New Roman" w:hAnsi="Times New Roman" w:cs="Times New Roman"/>
          <w:sz w:val="28"/>
          <w:szCs w:val="28"/>
        </w:rPr>
        <w:t>информационно-коммуника</w:t>
      </w:r>
      <w:r>
        <w:rPr>
          <w:rFonts w:ascii="Times New Roman" w:hAnsi="Times New Roman" w:cs="Times New Roman"/>
          <w:sz w:val="28"/>
          <w:szCs w:val="28"/>
        </w:rPr>
        <w:t>цион</w:t>
      </w:r>
      <w:r w:rsidRPr="006739BA">
        <w:rPr>
          <w:rFonts w:ascii="Times New Roman" w:hAnsi="Times New Roman" w:cs="Times New Roman"/>
          <w:sz w:val="28"/>
          <w:szCs w:val="28"/>
        </w:rPr>
        <w:t>ные технологии</w:t>
      </w:r>
    </w:p>
    <w:p w:rsidR="00685116" w:rsidRPr="005C0B78" w:rsidRDefault="00685116" w:rsidP="007617CC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Формы работы</w:t>
      </w:r>
      <w:r w:rsidRPr="005C0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учащихся: наблюдение, беседа,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парная</w:t>
      </w:r>
      <w:r w:rsidRPr="005C0B7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самостоятельная</w:t>
      </w:r>
    </w:p>
    <w:p w:rsidR="00685116" w:rsidRPr="005C0B78" w:rsidRDefault="00685116" w:rsidP="007617CC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Оборудование</w:t>
      </w:r>
      <w:r w:rsidRPr="005C0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ПК, мультимедийный проектор, </w:t>
      </w:r>
      <w:r w:rsidRPr="00B85016">
        <w:rPr>
          <w:rFonts w:ascii="Times New Roman" w:hAnsi="Times New Roman" w:cs="Times New Roman"/>
          <w:sz w:val="28"/>
          <w:szCs w:val="28"/>
        </w:rPr>
        <w:t>программа 1С Математический конструктор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0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интерактивная доска</w:t>
      </w:r>
    </w:p>
    <w:p w:rsidR="00685116" w:rsidRPr="005C0B78" w:rsidRDefault="00685116" w:rsidP="007617C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5116" w:rsidRPr="00B85016" w:rsidRDefault="00685116" w:rsidP="007617C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016">
        <w:rPr>
          <w:rFonts w:ascii="Times New Roman" w:hAnsi="Times New Roman" w:cs="Times New Roman"/>
          <w:sz w:val="28"/>
          <w:szCs w:val="28"/>
        </w:rPr>
        <w:t xml:space="preserve">Цели урока: </w:t>
      </w:r>
    </w:p>
    <w:p w:rsidR="00685116" w:rsidRDefault="00685116" w:rsidP="007617C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016">
        <w:rPr>
          <w:rFonts w:ascii="Times New Roman" w:hAnsi="Times New Roman" w:cs="Times New Roman"/>
          <w:sz w:val="28"/>
          <w:szCs w:val="28"/>
        </w:rPr>
        <w:t>Образовательная:</w:t>
      </w:r>
      <w:r w:rsidRPr="00B85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5E4A" w:rsidRDefault="00145E4A" w:rsidP="007617CC">
      <w:p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совершенствовать умения </w:t>
      </w:r>
      <w:r w:rsidRPr="00E17D4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работы с программой 1С</w:t>
      </w:r>
      <w:r w:rsidRPr="00145E4A">
        <w:rPr>
          <w:rFonts w:ascii="Times New Roman" w:hAnsi="Times New Roman" w:cs="Times New Roman"/>
          <w:sz w:val="28"/>
          <w:szCs w:val="28"/>
        </w:rPr>
        <w:t xml:space="preserve"> </w:t>
      </w:r>
      <w:r w:rsidRPr="00B85016">
        <w:rPr>
          <w:rFonts w:ascii="Times New Roman" w:hAnsi="Times New Roman" w:cs="Times New Roman"/>
          <w:sz w:val="28"/>
          <w:szCs w:val="28"/>
        </w:rPr>
        <w:t>Математический конструктор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интерактивной </w:t>
      </w:r>
      <w:r w:rsidRPr="005C0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ой;</w:t>
      </w:r>
    </w:p>
    <w:p w:rsidR="00145E4A" w:rsidRPr="007617CC" w:rsidRDefault="00145E4A" w:rsidP="007617CC">
      <w:p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</w:t>
      </w:r>
      <w:r w:rsidRPr="00E17D4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ать представление о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лоскутном шитье;</w:t>
      </w:r>
    </w:p>
    <w:p w:rsidR="00685116" w:rsidRPr="00AC55D0" w:rsidRDefault="00685116" w:rsidP="007617CC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55D0">
        <w:rPr>
          <w:rStyle w:val="a8"/>
          <w:rFonts w:ascii="Times New Roman" w:hAnsi="Times New Roman" w:cs="Times New Roman"/>
          <w:sz w:val="28"/>
          <w:szCs w:val="28"/>
        </w:rPr>
        <w:t>Развивающие:</w:t>
      </w:r>
    </w:p>
    <w:p w:rsidR="00685116" w:rsidRPr="00B85016" w:rsidRDefault="00685116" w:rsidP="007617C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 xml:space="preserve">- </w:t>
      </w:r>
      <w:r w:rsidRPr="00B85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r w:rsidRPr="00B85016">
        <w:rPr>
          <w:rFonts w:ascii="Times New Roman" w:hAnsi="Times New Roman" w:cs="Times New Roman"/>
          <w:sz w:val="28"/>
          <w:szCs w:val="28"/>
        </w:rPr>
        <w:t>видеть, сравнивать, обобщать и делать выводы;</w:t>
      </w:r>
    </w:p>
    <w:p w:rsidR="00685116" w:rsidRDefault="007617CC" w:rsidP="007617C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работать по инструкции;</w:t>
      </w:r>
    </w:p>
    <w:p w:rsidR="007617CC" w:rsidRPr="00E17D4E" w:rsidRDefault="007617CC" w:rsidP="00761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7D4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E17D4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творческих способностей, креативности личностных качеств,</w:t>
      </w:r>
    </w:p>
    <w:p w:rsidR="007617CC" w:rsidRPr="00B85016" w:rsidRDefault="007617CC" w:rsidP="007617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116" w:rsidRPr="00B85016" w:rsidRDefault="00685116" w:rsidP="007617C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55D0">
        <w:rPr>
          <w:rStyle w:val="a8"/>
          <w:rFonts w:ascii="Times New Roman" w:hAnsi="Times New Roman" w:cs="Times New Roman"/>
          <w:sz w:val="28"/>
          <w:szCs w:val="28"/>
        </w:rPr>
        <w:t>Воспитательные:</w:t>
      </w:r>
      <w:r w:rsidRPr="00AC55D0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AC55D0">
        <w:rPr>
          <w:rFonts w:ascii="Times New Roman" w:hAnsi="Times New Roman" w:cs="Times New Roman"/>
          <w:b/>
          <w:sz w:val="28"/>
          <w:szCs w:val="28"/>
        </w:rPr>
        <w:br/>
      </w:r>
      <w:r w:rsidRPr="00B85016">
        <w:rPr>
          <w:rStyle w:val="a8"/>
          <w:rFonts w:ascii="Times New Roman" w:hAnsi="Times New Roman" w:cs="Times New Roman"/>
          <w:sz w:val="28"/>
          <w:szCs w:val="28"/>
        </w:rPr>
        <w:t xml:space="preserve">- </w:t>
      </w:r>
      <w:r w:rsidRPr="00B85016">
        <w:rPr>
          <w:rFonts w:ascii="Times New Roman" w:hAnsi="Times New Roman" w:cs="Times New Roman"/>
          <w:sz w:val="28"/>
          <w:szCs w:val="28"/>
        </w:rPr>
        <w:t>воспитание патриотизма, уважения к прошлому своего народа;</w:t>
      </w:r>
    </w:p>
    <w:p w:rsidR="00685116" w:rsidRPr="00B85016" w:rsidRDefault="00685116" w:rsidP="007617C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 xml:space="preserve">- воспитание чувства ответственности и </w:t>
      </w:r>
      <w:r w:rsidR="007617CC">
        <w:rPr>
          <w:rFonts w:ascii="Times New Roman" w:hAnsi="Times New Roman" w:cs="Times New Roman"/>
          <w:sz w:val="28"/>
          <w:szCs w:val="28"/>
        </w:rPr>
        <w:t>гордости за Россию</w:t>
      </w:r>
      <w:r w:rsidRPr="00B85016">
        <w:rPr>
          <w:rFonts w:ascii="Times New Roman" w:hAnsi="Times New Roman" w:cs="Times New Roman"/>
          <w:sz w:val="28"/>
          <w:szCs w:val="28"/>
        </w:rPr>
        <w:t>;</w:t>
      </w:r>
    </w:p>
    <w:p w:rsidR="00685116" w:rsidRPr="00B85016" w:rsidRDefault="00685116" w:rsidP="007617C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5016">
        <w:rPr>
          <w:rFonts w:ascii="Times New Roman" w:hAnsi="Times New Roman" w:cs="Times New Roman"/>
          <w:sz w:val="28"/>
          <w:szCs w:val="28"/>
        </w:rPr>
        <w:t>- воспитание умени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85016">
        <w:rPr>
          <w:rFonts w:ascii="Times New Roman" w:hAnsi="Times New Roman" w:cs="Times New Roman"/>
          <w:sz w:val="28"/>
          <w:szCs w:val="28"/>
        </w:rPr>
        <w:t xml:space="preserve"> слушать других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17CC" w:rsidRPr="00E17D4E" w:rsidRDefault="007617CC" w:rsidP="00761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7D4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привитие интереса к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геометрии</w:t>
      </w:r>
      <w:r w:rsidRPr="00E17D4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</w:t>
      </w:r>
    </w:p>
    <w:p w:rsidR="00685116" w:rsidRPr="00B85016" w:rsidRDefault="00685116" w:rsidP="007617C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5116" w:rsidRDefault="00685116" w:rsidP="007617CC">
      <w:pPr>
        <w:spacing w:after="0" w:line="240" w:lineRule="auto"/>
        <w:contextualSpacing/>
        <w:rPr>
          <w:rStyle w:val="a8"/>
          <w:rFonts w:ascii="Times New Roman" w:hAnsi="Times New Roman" w:cs="Times New Roman"/>
          <w:sz w:val="28"/>
          <w:szCs w:val="28"/>
        </w:rPr>
      </w:pPr>
      <w:r w:rsidRPr="00B85016">
        <w:rPr>
          <w:rStyle w:val="a8"/>
          <w:rFonts w:ascii="Times New Roman" w:hAnsi="Times New Roman" w:cs="Times New Roman"/>
          <w:sz w:val="28"/>
          <w:szCs w:val="28"/>
        </w:rPr>
        <w:t>Личностные УУД:</w:t>
      </w:r>
      <w:proofErr w:type="gramStart"/>
      <w:r w:rsidRPr="00B8501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внутренняя позиция школьника;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B85016">
        <w:rPr>
          <w:rFonts w:ascii="Times New Roman" w:hAnsi="Times New Roman" w:cs="Times New Roman"/>
          <w:sz w:val="28"/>
          <w:szCs w:val="28"/>
        </w:rPr>
        <w:t>учебно-познавательный интерес к учебному материалу;</w:t>
      </w:r>
      <w:r w:rsidRPr="00B85016">
        <w:rPr>
          <w:rFonts w:ascii="Times New Roman" w:hAnsi="Times New Roman" w:cs="Times New Roman"/>
          <w:sz w:val="28"/>
          <w:szCs w:val="28"/>
        </w:rPr>
        <w:br/>
        <w:t>-ориентация на понимание причин успеха в учебной деятельности;</w:t>
      </w:r>
      <w:proofErr w:type="gramStart"/>
      <w:r w:rsidRPr="00B8501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B85016">
        <w:rPr>
          <w:rFonts w:ascii="Times New Roman" w:hAnsi="Times New Roman" w:cs="Times New Roman"/>
          <w:sz w:val="28"/>
          <w:szCs w:val="28"/>
        </w:rPr>
        <w:t>самоана</w:t>
      </w:r>
      <w:r w:rsidR="00AC1E2A">
        <w:rPr>
          <w:rFonts w:ascii="Times New Roman" w:hAnsi="Times New Roman" w:cs="Times New Roman"/>
          <w:sz w:val="28"/>
          <w:szCs w:val="28"/>
        </w:rPr>
        <w:t>лиз и самоконтроль результата.</w:t>
      </w:r>
      <w:r w:rsidRPr="00B85016">
        <w:rPr>
          <w:rFonts w:ascii="Times New Roman" w:hAnsi="Times New Roman" w:cs="Times New Roman"/>
          <w:sz w:val="28"/>
          <w:szCs w:val="28"/>
        </w:rPr>
        <w:br/>
      </w:r>
    </w:p>
    <w:p w:rsidR="005035DC" w:rsidRDefault="00685116" w:rsidP="00761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5016">
        <w:rPr>
          <w:rStyle w:val="a8"/>
          <w:rFonts w:ascii="Times New Roman" w:hAnsi="Times New Roman" w:cs="Times New Roman"/>
          <w:sz w:val="28"/>
          <w:szCs w:val="28"/>
        </w:rPr>
        <w:t>Познавательные УУД:</w:t>
      </w:r>
      <w:r w:rsidRPr="00B85016">
        <w:rPr>
          <w:rFonts w:ascii="Times New Roman" w:hAnsi="Times New Roman" w:cs="Times New Roman"/>
          <w:sz w:val="28"/>
          <w:szCs w:val="28"/>
        </w:rPr>
        <w:br/>
        <w:t>- способность и умение учащихся производит</w:t>
      </w:r>
      <w:r>
        <w:rPr>
          <w:rFonts w:ascii="Times New Roman" w:hAnsi="Times New Roman" w:cs="Times New Roman"/>
          <w:sz w:val="28"/>
          <w:szCs w:val="28"/>
        </w:rPr>
        <w:t>ь простые логические действия (</w:t>
      </w:r>
      <w:r w:rsidRPr="00B85016">
        <w:rPr>
          <w:rFonts w:ascii="Times New Roman" w:hAnsi="Times New Roman" w:cs="Times New Roman"/>
          <w:sz w:val="28"/>
          <w:szCs w:val="28"/>
        </w:rPr>
        <w:t>анализ, сравнение).</w:t>
      </w:r>
      <w:r w:rsidRPr="00B85016">
        <w:rPr>
          <w:rFonts w:ascii="Times New Roman" w:hAnsi="Times New Roman" w:cs="Times New Roman"/>
          <w:sz w:val="28"/>
          <w:szCs w:val="28"/>
        </w:rPr>
        <w:br/>
      </w:r>
      <w:r w:rsidRPr="00B85016">
        <w:rPr>
          <w:rStyle w:val="a8"/>
          <w:rFonts w:ascii="Times New Roman" w:hAnsi="Times New Roman" w:cs="Times New Roman"/>
          <w:sz w:val="28"/>
          <w:szCs w:val="28"/>
        </w:rPr>
        <w:t>Коммуникативные УУД:</w:t>
      </w:r>
      <w:r w:rsidRPr="00B85016">
        <w:rPr>
          <w:rFonts w:ascii="Times New Roman" w:hAnsi="Times New Roman" w:cs="Times New Roman"/>
          <w:sz w:val="28"/>
          <w:szCs w:val="28"/>
        </w:rPr>
        <w:br/>
      </w:r>
      <w:r w:rsidRPr="00B85016">
        <w:rPr>
          <w:rStyle w:val="a8"/>
          <w:rFonts w:ascii="Times New Roman" w:hAnsi="Times New Roman" w:cs="Times New Roman"/>
          <w:sz w:val="28"/>
          <w:szCs w:val="28"/>
        </w:rPr>
        <w:t>-</w:t>
      </w:r>
      <w:r w:rsidRPr="00B85016">
        <w:rPr>
          <w:rFonts w:ascii="Times New Roman" w:hAnsi="Times New Roman" w:cs="Times New Roman"/>
          <w:sz w:val="28"/>
          <w:szCs w:val="28"/>
        </w:rPr>
        <w:t xml:space="preserve"> строить фразы, отвечать на поставленный вопрос, аргументировать; умение работать в парах, учитывая позицию собеседника; организовать и осуществить сотрудничество с учителем и сверстниками.</w:t>
      </w:r>
      <w:r w:rsidRPr="00B85016">
        <w:rPr>
          <w:rFonts w:ascii="Times New Roman" w:hAnsi="Times New Roman" w:cs="Times New Roman"/>
          <w:sz w:val="28"/>
          <w:szCs w:val="28"/>
        </w:rPr>
        <w:br/>
      </w:r>
      <w:r w:rsidRPr="00B85016">
        <w:rPr>
          <w:rStyle w:val="a8"/>
          <w:rFonts w:ascii="Times New Roman" w:hAnsi="Times New Roman" w:cs="Times New Roman"/>
          <w:sz w:val="28"/>
          <w:szCs w:val="28"/>
        </w:rPr>
        <w:t>Регулятивные УУД: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коррекция;</w:t>
      </w:r>
      <w:r>
        <w:rPr>
          <w:rFonts w:ascii="Times New Roman" w:hAnsi="Times New Roman" w:cs="Times New Roman"/>
          <w:sz w:val="28"/>
          <w:szCs w:val="28"/>
        </w:rPr>
        <w:br/>
        <w:t>-оценка.</w:t>
      </w:r>
    </w:p>
    <w:p w:rsidR="005035DC" w:rsidRDefault="005035DC" w:rsidP="007617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урока.</w:t>
      </w:r>
    </w:p>
    <w:p w:rsidR="005035DC" w:rsidRDefault="005035DC" w:rsidP="00761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96BED" w:rsidRDefault="005035DC" w:rsidP="00761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B5A14">
        <w:rPr>
          <w:rFonts w:ascii="Times New Roman" w:hAnsi="Times New Roman" w:cs="Times New Roman"/>
          <w:sz w:val="28"/>
          <w:szCs w:val="28"/>
        </w:rPr>
        <w:t>Мотивация.</w:t>
      </w:r>
    </w:p>
    <w:p w:rsidR="004B5A14" w:rsidRDefault="004B5A14" w:rsidP="00761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Актуализация знаний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96BED" w:rsidRDefault="004B5A14" w:rsidP="00761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Работа в программе 1С Математический конструктор </w:t>
      </w:r>
    </w:p>
    <w:p w:rsidR="004B5A14" w:rsidRDefault="004B5A14" w:rsidP="00761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5.Путь к великому начинается с малого (переход от лоскутного шитья бабушек к форме спортсменов России на олимпиаде в Сочи в 2014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96BED" w:rsidRDefault="004B5A14" w:rsidP="00761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5116">
        <w:rPr>
          <w:rFonts w:ascii="Times New Roman" w:hAnsi="Times New Roman" w:cs="Times New Roman"/>
          <w:sz w:val="28"/>
          <w:szCs w:val="28"/>
        </w:rPr>
        <w:t xml:space="preserve">6. </w:t>
      </w:r>
      <w:r w:rsidR="00685116" w:rsidRPr="00685116">
        <w:rPr>
          <w:rFonts w:ascii="Times New Roman" w:hAnsi="Times New Roman" w:cs="Times New Roman"/>
          <w:sz w:val="28"/>
          <w:szCs w:val="28"/>
        </w:rPr>
        <w:t>Рефлексия</w:t>
      </w:r>
    </w:p>
    <w:p w:rsidR="00B72F3E" w:rsidRDefault="00D96BE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Здравствуйте.</w:t>
      </w:r>
    </w:p>
    <w:p w:rsidR="00C26AC4" w:rsidRDefault="00C26AC4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D96BED" w:rsidRDefault="00D96BED" w:rsidP="005035DC">
      <w:pPr>
        <w:rPr>
          <w:rFonts w:ascii="Times New Roman" w:hAnsi="Times New Roman" w:cs="Times New Roman"/>
          <w:sz w:val="28"/>
          <w:szCs w:val="28"/>
        </w:rPr>
      </w:pPr>
      <w:r w:rsidRPr="00D96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F69DB" wp14:editId="442CA2D7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ED" w:rsidRDefault="00D96BE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 лоскутку, по лоскутку</w:t>
      </w:r>
    </w:p>
    <w:p w:rsidR="00D96BED" w:rsidRDefault="00D96BE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сочиняла бабка одеяло, </w:t>
      </w:r>
    </w:p>
    <w:p w:rsidR="00D96BED" w:rsidRDefault="00D96BE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до сих пор я помню ласку ту, </w:t>
      </w:r>
    </w:p>
    <w:p w:rsidR="00C26AC4" w:rsidRDefault="00D96BE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которой одеяло одаряло» - так писал Евгений Евтушенко про лоскутное одеяло.</w:t>
      </w:r>
      <w:r w:rsidR="00806D12" w:rsidRPr="00806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AC4" w:rsidRDefault="00C26AC4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D96BED" w:rsidRDefault="00C26AC4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06D12" w:rsidRPr="00D96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9B0B3" wp14:editId="215C71DC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ED" w:rsidRDefault="00D96BE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«Стоит к ним лишь рукой прикоснуться</w:t>
      </w:r>
    </w:p>
    <w:p w:rsidR="00D96BED" w:rsidRDefault="00D96BE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тем нарядным квадратам цветным</w:t>
      </w:r>
    </w:p>
    <w:p w:rsidR="00D96BED" w:rsidRDefault="00D96BE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истории сразу проснутся</w:t>
      </w:r>
    </w:p>
    <w:p w:rsidR="00D96BED" w:rsidRDefault="00D96BE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вернусь я к истокам родным»</w:t>
      </w:r>
    </w:p>
    <w:p w:rsidR="00D96BED" w:rsidRDefault="00D96BE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же, наверное</w:t>
      </w:r>
      <w:r w:rsidR="00490A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чувства испытывает и Анастасия Васильевна, которая сегодня у нас в гостях со своим лоскутным одеялом</w:t>
      </w:r>
      <w:r w:rsidR="00490AD3">
        <w:rPr>
          <w:rFonts w:ascii="Times New Roman" w:hAnsi="Times New Roman" w:cs="Times New Roman"/>
          <w:sz w:val="28"/>
          <w:szCs w:val="28"/>
        </w:rPr>
        <w:t>.</w:t>
      </w:r>
      <w:r w:rsidR="00C26AC4">
        <w:rPr>
          <w:rFonts w:ascii="Times New Roman" w:hAnsi="Times New Roman" w:cs="Times New Roman"/>
          <w:sz w:val="28"/>
          <w:szCs w:val="28"/>
        </w:rPr>
        <w:t xml:space="preserve"> Встречаем! </w:t>
      </w:r>
      <w:proofErr w:type="gramStart"/>
      <w:r w:rsidR="00C26AC4">
        <w:rPr>
          <w:rFonts w:ascii="Times New Roman" w:hAnsi="Times New Roman" w:cs="Times New Roman"/>
          <w:sz w:val="28"/>
          <w:szCs w:val="28"/>
        </w:rPr>
        <w:t>(Анастасия Васильевна, социальный педагог школы, принесла лоскутное одеяло, которое шила ее мама.</w:t>
      </w:r>
      <w:proofErr w:type="gramEnd"/>
      <w:r w:rsidR="00C26A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6AC4">
        <w:rPr>
          <w:rFonts w:ascii="Times New Roman" w:hAnsi="Times New Roman" w:cs="Times New Roman"/>
          <w:sz w:val="28"/>
          <w:szCs w:val="28"/>
        </w:rPr>
        <w:t>Анастасия Васильевна рассказала про некоторые лоскутки, связанные с ее жизнью)</w:t>
      </w:r>
      <w:proofErr w:type="gramEnd"/>
    </w:p>
    <w:p w:rsidR="00490AD3" w:rsidRDefault="00490AD3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(Выступление на </w:t>
      </w:r>
      <w:r w:rsidR="002736D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806D12" w:rsidRDefault="00806D12" w:rsidP="00806D12">
      <w:pPr>
        <w:rPr>
          <w:rFonts w:ascii="Times New Roman" w:hAnsi="Times New Roman" w:cs="Times New Roman"/>
          <w:sz w:val="28"/>
          <w:szCs w:val="28"/>
        </w:rPr>
      </w:pPr>
      <w:r w:rsidRPr="00DF5D7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Ребята, как вы понимаете предложение, написанное на слайде «Путь 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начинается с малого»?</w:t>
      </w:r>
    </w:p>
    <w:p w:rsidR="00806D12" w:rsidRDefault="00806D12" w:rsidP="00806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??????</w:t>
      </w:r>
    </w:p>
    <w:p w:rsidR="00D96BED" w:rsidRDefault="00806D12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чем пойдет речь на уроке?</w:t>
      </w:r>
    </w:p>
    <w:p w:rsidR="00806D12" w:rsidRDefault="00806D12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-????????</w:t>
      </w:r>
    </w:p>
    <w:p w:rsidR="005525DB" w:rsidRDefault="005525DB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это рукоделие</w:t>
      </w:r>
      <w:r w:rsidR="00806D12">
        <w:rPr>
          <w:rFonts w:ascii="Times New Roman" w:hAnsi="Times New Roman" w:cs="Times New Roman"/>
          <w:sz w:val="28"/>
          <w:szCs w:val="28"/>
        </w:rPr>
        <w:t>?</w:t>
      </w:r>
    </w:p>
    <w:p w:rsidR="00806D12" w:rsidRDefault="00806D12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-Лоскутное шитье</w:t>
      </w:r>
    </w:p>
    <w:p w:rsidR="00490AD3" w:rsidRDefault="002736D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90AD3">
        <w:rPr>
          <w:rFonts w:ascii="Times New Roman" w:hAnsi="Times New Roman" w:cs="Times New Roman"/>
          <w:sz w:val="28"/>
          <w:szCs w:val="28"/>
        </w:rPr>
        <w:t>авно ли появилось</w:t>
      </w:r>
      <w:r w:rsidR="00490AD3" w:rsidRPr="00490AD3">
        <w:rPr>
          <w:rFonts w:ascii="Times New Roman" w:hAnsi="Times New Roman" w:cs="Times New Roman"/>
          <w:sz w:val="28"/>
          <w:szCs w:val="28"/>
        </w:rPr>
        <w:t xml:space="preserve"> </w:t>
      </w:r>
      <w:r w:rsidR="00490AD3">
        <w:rPr>
          <w:rFonts w:ascii="Times New Roman" w:hAnsi="Times New Roman" w:cs="Times New Roman"/>
          <w:sz w:val="28"/>
          <w:szCs w:val="28"/>
        </w:rPr>
        <w:t>лоскутное шитье?</w:t>
      </w:r>
    </w:p>
    <w:p w:rsidR="00490AD3" w:rsidRDefault="00877EA8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Настя рассказывает сказку «Новая юбка» (слайд 3)</w:t>
      </w:r>
    </w:p>
    <w:p w:rsidR="00DF5D7F" w:rsidRPr="00DF5D7F" w:rsidRDefault="00877EA8" w:rsidP="00DF5D7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DF5D7F" w:rsidRPr="00DF5D7F">
        <w:rPr>
          <w:rFonts w:ascii="Times New Roman" w:hAnsi="Times New Roman" w:cs="Times New Roman"/>
          <w:sz w:val="28"/>
          <w:szCs w:val="28"/>
        </w:rPr>
        <w:t>Жили мужик и жена.</w:t>
      </w:r>
      <w:proofErr w:type="gramEnd"/>
      <w:r w:rsidR="00DF5D7F" w:rsidRPr="00DF5D7F">
        <w:rPr>
          <w:rFonts w:ascii="Times New Roman" w:hAnsi="Times New Roman" w:cs="Times New Roman"/>
          <w:sz w:val="28"/>
          <w:szCs w:val="28"/>
        </w:rPr>
        <w:t xml:space="preserve"> Жили не то, чтобы богато, а просто сказать - бедно. У жены была одна единственная юбка, драная-</w:t>
      </w:r>
      <w:proofErr w:type="spellStart"/>
      <w:r w:rsidR="00DF5D7F" w:rsidRPr="00DF5D7F">
        <w:rPr>
          <w:rFonts w:ascii="Times New Roman" w:hAnsi="Times New Roman" w:cs="Times New Roman"/>
          <w:sz w:val="28"/>
          <w:szCs w:val="28"/>
        </w:rPr>
        <w:t>предраная</w:t>
      </w:r>
      <w:proofErr w:type="spellEnd"/>
      <w:r w:rsidR="00DF5D7F" w:rsidRPr="00DF5D7F">
        <w:rPr>
          <w:rFonts w:ascii="Times New Roman" w:hAnsi="Times New Roman" w:cs="Times New Roman"/>
          <w:sz w:val="28"/>
          <w:szCs w:val="28"/>
        </w:rPr>
        <w:t xml:space="preserve">, ношеная - </w:t>
      </w:r>
      <w:proofErr w:type="spellStart"/>
      <w:r w:rsidR="00DF5D7F" w:rsidRPr="00DF5D7F">
        <w:rPr>
          <w:rFonts w:ascii="Times New Roman" w:hAnsi="Times New Roman" w:cs="Times New Roman"/>
          <w:sz w:val="28"/>
          <w:szCs w:val="28"/>
        </w:rPr>
        <w:t>преношеная</w:t>
      </w:r>
      <w:proofErr w:type="spellEnd"/>
      <w:proofErr w:type="gramStart"/>
      <w:r w:rsidR="00DF5D7F" w:rsidRPr="00DF5D7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F5D7F" w:rsidRPr="00DF5D7F">
        <w:rPr>
          <w:rFonts w:ascii="Times New Roman" w:hAnsi="Times New Roman" w:cs="Times New Roman"/>
          <w:sz w:val="28"/>
          <w:szCs w:val="28"/>
        </w:rPr>
        <w:t xml:space="preserve"> Целыми днями она только и </w:t>
      </w:r>
      <w:r w:rsidR="00DF5D7F" w:rsidRPr="00DF5D7F">
        <w:rPr>
          <w:rFonts w:ascii="Times New Roman" w:hAnsi="Times New Roman" w:cs="Times New Roman"/>
          <w:sz w:val="28"/>
          <w:szCs w:val="28"/>
        </w:rPr>
        <w:lastRenderedPageBreak/>
        <w:t xml:space="preserve">делала, что ставила на неё заплаты. Под заплатами и юбки не видно. Вот пришёл муж домой, а жена плачет. </w:t>
      </w:r>
    </w:p>
    <w:p w:rsidR="00DF5D7F" w:rsidRPr="00DF5D7F" w:rsidRDefault="00DF5D7F" w:rsidP="00DF5D7F">
      <w:pPr>
        <w:rPr>
          <w:rFonts w:ascii="Times New Roman" w:hAnsi="Times New Roman" w:cs="Times New Roman"/>
          <w:sz w:val="28"/>
          <w:szCs w:val="28"/>
        </w:rPr>
      </w:pPr>
      <w:r w:rsidRPr="00DF5D7F">
        <w:rPr>
          <w:rFonts w:ascii="Times New Roman" w:hAnsi="Times New Roman" w:cs="Times New Roman"/>
          <w:sz w:val="28"/>
          <w:szCs w:val="28"/>
        </w:rPr>
        <w:t>-Посмотр</w:t>
      </w:r>
      <w:proofErr w:type="gramStart"/>
      <w:r w:rsidRPr="00DF5D7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F5D7F">
        <w:rPr>
          <w:rFonts w:ascii="Times New Roman" w:hAnsi="Times New Roman" w:cs="Times New Roman"/>
          <w:sz w:val="28"/>
          <w:szCs w:val="28"/>
        </w:rPr>
        <w:t xml:space="preserve"> опять дыра на юбке! И залатать нечем. На следующий день муж на все заработанные деньги купил жене новую юбку. Принёс домой и сказал:</w:t>
      </w:r>
    </w:p>
    <w:p w:rsidR="00DF5D7F" w:rsidRPr="00DF5D7F" w:rsidRDefault="00DF5D7F" w:rsidP="00DF5D7F">
      <w:pPr>
        <w:rPr>
          <w:rFonts w:ascii="Times New Roman" w:hAnsi="Times New Roman" w:cs="Times New Roman"/>
          <w:sz w:val="28"/>
          <w:szCs w:val="28"/>
        </w:rPr>
      </w:pPr>
      <w:r w:rsidRPr="00DF5D7F">
        <w:rPr>
          <w:rFonts w:ascii="Times New Roman" w:hAnsi="Times New Roman" w:cs="Times New Roman"/>
          <w:sz w:val="28"/>
          <w:szCs w:val="28"/>
        </w:rPr>
        <w:t>-Хоть без ужина</w:t>
      </w:r>
      <w:proofErr w:type="gramStart"/>
      <w:r w:rsidRPr="00DF5D7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F5D7F">
        <w:rPr>
          <w:rFonts w:ascii="Times New Roman" w:hAnsi="Times New Roman" w:cs="Times New Roman"/>
          <w:sz w:val="28"/>
          <w:szCs w:val="28"/>
        </w:rPr>
        <w:t xml:space="preserve"> да с обновкой. Жена очень обрадовалась.</w:t>
      </w:r>
    </w:p>
    <w:p w:rsidR="00DF5D7F" w:rsidRPr="00DF5D7F" w:rsidRDefault="00DF5D7F" w:rsidP="00DF5D7F">
      <w:pPr>
        <w:rPr>
          <w:rFonts w:ascii="Times New Roman" w:hAnsi="Times New Roman" w:cs="Times New Roman"/>
          <w:sz w:val="28"/>
          <w:szCs w:val="28"/>
        </w:rPr>
      </w:pPr>
      <w:r w:rsidRPr="00DF5D7F">
        <w:rPr>
          <w:rFonts w:ascii="Times New Roman" w:hAnsi="Times New Roman" w:cs="Times New Roman"/>
          <w:sz w:val="28"/>
          <w:szCs w:val="28"/>
        </w:rPr>
        <w:t>Муж лёг спать, а жена принялась за дело.</w:t>
      </w:r>
    </w:p>
    <w:p w:rsidR="00DF5D7F" w:rsidRPr="00DF5D7F" w:rsidRDefault="00DF5D7F" w:rsidP="00DF5D7F">
      <w:pPr>
        <w:rPr>
          <w:rFonts w:ascii="Times New Roman" w:hAnsi="Times New Roman" w:cs="Times New Roman"/>
          <w:sz w:val="28"/>
          <w:szCs w:val="28"/>
        </w:rPr>
      </w:pPr>
      <w:r w:rsidRPr="00DF5D7F">
        <w:rPr>
          <w:rFonts w:ascii="Times New Roman" w:hAnsi="Times New Roman" w:cs="Times New Roman"/>
          <w:sz w:val="28"/>
          <w:szCs w:val="28"/>
        </w:rPr>
        <w:t>Проснулся муж, види</w:t>
      </w:r>
      <w:proofErr w:type="gramStart"/>
      <w:r w:rsidRPr="00DF5D7F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DF5D7F">
        <w:rPr>
          <w:rFonts w:ascii="Times New Roman" w:hAnsi="Times New Roman" w:cs="Times New Roman"/>
          <w:sz w:val="28"/>
          <w:szCs w:val="28"/>
        </w:rPr>
        <w:t xml:space="preserve"> жена всю новую юбку на куски изрезала, на старую юбку новых заплат наставила. Ахнул он, а жена говорит:</w:t>
      </w:r>
    </w:p>
    <w:p w:rsidR="00DF5D7F" w:rsidRDefault="00DF5D7F" w:rsidP="00DF5D7F">
      <w:pPr>
        <w:rPr>
          <w:rFonts w:ascii="Times New Roman" w:hAnsi="Times New Roman" w:cs="Times New Roman"/>
          <w:sz w:val="28"/>
          <w:szCs w:val="28"/>
        </w:rPr>
      </w:pPr>
      <w:r w:rsidRPr="00DF5D7F">
        <w:rPr>
          <w:rFonts w:ascii="Times New Roman" w:hAnsi="Times New Roman" w:cs="Times New Roman"/>
          <w:sz w:val="28"/>
          <w:szCs w:val="28"/>
        </w:rPr>
        <w:t xml:space="preserve">-Спасибо тебе, муженёк, все прорехи я починила да ещё </w:t>
      </w:r>
      <w:proofErr w:type="gramStart"/>
      <w:r w:rsidRPr="00DF5D7F">
        <w:rPr>
          <w:rFonts w:ascii="Times New Roman" w:hAnsi="Times New Roman" w:cs="Times New Roman"/>
          <w:sz w:val="28"/>
          <w:szCs w:val="28"/>
        </w:rPr>
        <w:t>вон</w:t>
      </w:r>
      <w:proofErr w:type="gramEnd"/>
      <w:r w:rsidRPr="00DF5D7F">
        <w:rPr>
          <w:rFonts w:ascii="Times New Roman" w:hAnsi="Times New Roman" w:cs="Times New Roman"/>
          <w:sz w:val="28"/>
          <w:szCs w:val="28"/>
        </w:rPr>
        <w:t xml:space="preserve"> сколько куско</w:t>
      </w:r>
      <w:r w:rsidR="00882DBC">
        <w:rPr>
          <w:rFonts w:ascii="Times New Roman" w:hAnsi="Times New Roman" w:cs="Times New Roman"/>
          <w:sz w:val="28"/>
          <w:szCs w:val="28"/>
        </w:rPr>
        <w:t>в осталось, на целый год хватит.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82DBC" w:rsidRDefault="00882DBC" w:rsidP="00882DBC">
      <w:pPr>
        <w:rPr>
          <w:rFonts w:ascii="Times New Roman" w:hAnsi="Times New Roman" w:cs="Times New Roman"/>
          <w:sz w:val="28"/>
          <w:szCs w:val="28"/>
        </w:rPr>
      </w:pPr>
      <w:r w:rsidRPr="00882DBC">
        <w:rPr>
          <w:rFonts w:ascii="Times New Roman" w:hAnsi="Times New Roman" w:cs="Times New Roman"/>
          <w:sz w:val="28"/>
          <w:szCs w:val="28"/>
        </w:rPr>
        <w:t xml:space="preserve">…Вот оно – начало творческой техники </w:t>
      </w:r>
      <w:proofErr w:type="spellStart"/>
      <w:r w:rsidRPr="00882DBC">
        <w:rPr>
          <w:rFonts w:ascii="Times New Roman" w:hAnsi="Times New Roman" w:cs="Times New Roman"/>
          <w:sz w:val="28"/>
          <w:szCs w:val="28"/>
        </w:rPr>
        <w:t>пэчворк</w:t>
      </w:r>
      <w:proofErr w:type="spellEnd"/>
      <w:r w:rsidRPr="00882DBC">
        <w:rPr>
          <w:rFonts w:ascii="Times New Roman" w:hAnsi="Times New Roman" w:cs="Times New Roman"/>
          <w:sz w:val="28"/>
          <w:szCs w:val="28"/>
        </w:rPr>
        <w:t xml:space="preserve">, которая пользуется сегодня заслуженной популярностью во всем мире. </w:t>
      </w:r>
    </w:p>
    <w:p w:rsidR="00882DBC" w:rsidRDefault="00882DBC" w:rsidP="00882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Настя, а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пэчворк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882DBC" w:rsidRDefault="00882DBC" w:rsidP="00882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(Продолжение Настиного выступления)</w:t>
      </w:r>
    </w:p>
    <w:p w:rsidR="00C26AC4" w:rsidRDefault="00C26AC4" w:rsidP="00882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4, 5, 6</w:t>
      </w:r>
      <w:r w:rsidR="00024049">
        <w:rPr>
          <w:rFonts w:ascii="Times New Roman" w:hAnsi="Times New Roman" w:cs="Times New Roman"/>
          <w:sz w:val="28"/>
          <w:szCs w:val="28"/>
        </w:rPr>
        <w:t>, 7</w:t>
      </w:r>
    </w:p>
    <w:p w:rsidR="00C26AC4" w:rsidRDefault="00C26AC4" w:rsidP="00882DBC">
      <w:pPr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75BFB" wp14:editId="123085A7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DB" w:rsidRPr="00882DBC" w:rsidRDefault="00C26AC4" w:rsidP="00882DBC">
      <w:pPr>
        <w:rPr>
          <w:rFonts w:ascii="Times New Roman" w:hAnsi="Times New Roman" w:cs="Times New Roman"/>
          <w:sz w:val="28"/>
          <w:szCs w:val="28"/>
        </w:rPr>
      </w:pPr>
      <w:r w:rsidRPr="00C26A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C2AD1A" wp14:editId="7777A2C5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7F" w:rsidRDefault="002736DD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0" t="0" r="0" b="0"/>
            <wp:docPr id="4" name="Рисунок 4" descr="E:\Декада 15.12.2015г\Для урока\patchwork_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када 15.12.2015г\Для урока\patchwork_2[1]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Default="00795972" w:rsidP="00DF5D7F">
      <w:pPr>
        <w:rPr>
          <w:rFonts w:ascii="Times New Roman" w:hAnsi="Times New Roman" w:cs="Times New Roman"/>
          <w:sz w:val="28"/>
          <w:szCs w:val="28"/>
        </w:rPr>
      </w:pPr>
    </w:p>
    <w:p w:rsidR="00795972" w:rsidRDefault="00C26AC4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каких фигур </w:t>
      </w:r>
      <w:r w:rsidR="004B5A14"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>состо</w:t>
      </w:r>
      <w:r w:rsidR="004B5A1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B5A14"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 xml:space="preserve"> шаблон?</w:t>
      </w:r>
    </w:p>
    <w:p w:rsidR="00C26AC4" w:rsidRDefault="00C26AC4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(треугольников, квадратов</w:t>
      </w:r>
      <w:r w:rsidR="004B5A14">
        <w:rPr>
          <w:rFonts w:ascii="Times New Roman" w:hAnsi="Times New Roman" w:cs="Times New Roman"/>
          <w:sz w:val="28"/>
          <w:szCs w:val="28"/>
        </w:rPr>
        <w:t>, прямоугольников и</w:t>
      </w:r>
      <w:r w:rsidR="00145E4A">
        <w:rPr>
          <w:rFonts w:ascii="Times New Roman" w:hAnsi="Times New Roman" w:cs="Times New Roman"/>
          <w:sz w:val="28"/>
          <w:szCs w:val="28"/>
        </w:rPr>
        <w:t xml:space="preserve"> </w:t>
      </w:r>
      <w:r w:rsidR="004B5A14">
        <w:rPr>
          <w:rFonts w:ascii="Times New Roman" w:hAnsi="Times New Roman" w:cs="Times New Roman"/>
          <w:sz w:val="28"/>
          <w:szCs w:val="28"/>
        </w:rPr>
        <w:t>т.д.)</w:t>
      </w:r>
    </w:p>
    <w:p w:rsidR="004B5A14" w:rsidRDefault="004B5A14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Вспомним определение и формулы площадей этих многоугольников. </w:t>
      </w:r>
    </w:p>
    <w:tbl>
      <w:tblPr>
        <w:tblStyle w:val="a7"/>
        <w:tblW w:w="1077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3118"/>
        <w:gridCol w:w="3260"/>
        <w:gridCol w:w="3119"/>
      </w:tblGrid>
      <w:tr w:rsidR="004B5A14" w:rsidRPr="006648EB" w:rsidTr="00145E4A">
        <w:tc>
          <w:tcPr>
            <w:tcW w:w="1276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</w:p>
        </w:tc>
        <w:tc>
          <w:tcPr>
            <w:tcW w:w="3118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</w:p>
        </w:tc>
        <w:tc>
          <w:tcPr>
            <w:tcW w:w="3260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 xml:space="preserve">Формула </w:t>
            </w:r>
          </w:p>
        </w:tc>
        <w:tc>
          <w:tcPr>
            <w:tcW w:w="3119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Словами</w:t>
            </w:r>
          </w:p>
        </w:tc>
      </w:tr>
      <w:tr w:rsidR="004B5A14" w:rsidRPr="006648EB" w:rsidTr="00145E4A">
        <w:tc>
          <w:tcPr>
            <w:tcW w:w="1276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-это параллелограмм, у которого все стороны и углы равны.</w:t>
            </w: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-это прямоугольник, у которого все стороны равны.</w:t>
            </w: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-это ромб, у которого все углы равны.</w:t>
            </w:r>
          </w:p>
        </w:tc>
        <w:tc>
          <w:tcPr>
            <w:tcW w:w="3260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3119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Площадь квадрата равна квадрату его стороны</w:t>
            </w:r>
          </w:p>
        </w:tc>
      </w:tr>
      <w:tr w:rsidR="004B5A14" w:rsidRPr="006648EB" w:rsidTr="00145E4A">
        <w:tc>
          <w:tcPr>
            <w:tcW w:w="1276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Прямоугольник</w:t>
            </w:r>
          </w:p>
        </w:tc>
        <w:tc>
          <w:tcPr>
            <w:tcW w:w="3118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-это параллелограмм, у которого все углы прямые.</w:t>
            </w:r>
          </w:p>
        </w:tc>
        <w:tc>
          <w:tcPr>
            <w:tcW w:w="3260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S=ab</w:t>
            </w:r>
          </w:p>
        </w:tc>
        <w:tc>
          <w:tcPr>
            <w:tcW w:w="3119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Площадь прямоугольника равна произведению его смежных сторон</w:t>
            </w:r>
          </w:p>
        </w:tc>
      </w:tr>
      <w:tr w:rsidR="004B5A14" w:rsidRPr="006648EB" w:rsidTr="00145E4A">
        <w:trPr>
          <w:trHeight w:val="636"/>
        </w:trPr>
        <w:tc>
          <w:tcPr>
            <w:tcW w:w="1276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 xml:space="preserve">Параллелограмм </w:t>
            </w:r>
          </w:p>
        </w:tc>
        <w:tc>
          <w:tcPr>
            <w:tcW w:w="3118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- это четырехугольник, у которого противоположные стороны попарно параллельны.</w:t>
            </w:r>
          </w:p>
        </w:tc>
        <w:tc>
          <w:tcPr>
            <w:tcW w:w="3260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S=ah</w:t>
            </w:r>
          </w:p>
        </w:tc>
        <w:tc>
          <w:tcPr>
            <w:tcW w:w="3119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Площадь  параллелограмма равна произведению его основания на высоту</w:t>
            </w:r>
          </w:p>
        </w:tc>
      </w:tr>
      <w:tr w:rsidR="004B5A14" w:rsidRPr="006648EB" w:rsidTr="00145E4A">
        <w:trPr>
          <w:trHeight w:val="985"/>
        </w:trPr>
        <w:tc>
          <w:tcPr>
            <w:tcW w:w="1276" w:type="dxa"/>
            <w:vMerge w:val="restart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 это геометрическая фигура, образованная тремя отрезками, которые соединяют три точки, не лежащие на одной прямой.</w:t>
            </w: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ah</w:t>
            </w:r>
          </w:p>
        </w:tc>
        <w:tc>
          <w:tcPr>
            <w:tcW w:w="3119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Площадь треугольника равна половине произведения его основания на высоту</w:t>
            </w:r>
          </w:p>
        </w:tc>
      </w:tr>
      <w:tr w:rsidR="004B5A14" w:rsidRPr="006648EB" w:rsidTr="00145E4A">
        <w:tc>
          <w:tcPr>
            <w:tcW w:w="1276" w:type="dxa"/>
            <w:vMerge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5A14" w:rsidRPr="004B5A14" w:rsidRDefault="004B5A14" w:rsidP="00BC32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p(p-a)(p-b)(p-c</m:t>
                  </m:r>
                </m:e>
              </m:rad>
            </m:oMath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A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a+b+c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</w:p>
        </w:tc>
        <w:tc>
          <w:tcPr>
            <w:tcW w:w="3119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Формула Герона</w:t>
            </w:r>
          </w:p>
        </w:tc>
      </w:tr>
      <w:tr w:rsidR="004B5A14" w:rsidRPr="007C775B" w:rsidTr="00145E4A">
        <w:tc>
          <w:tcPr>
            <w:tcW w:w="1276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Прямоугольный треугольник</w:t>
            </w:r>
          </w:p>
        </w:tc>
        <w:tc>
          <w:tcPr>
            <w:tcW w:w="3118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-это треугольник, у которого один угол прямой.</w:t>
            </w:r>
          </w:p>
        </w:tc>
        <w:tc>
          <w:tcPr>
            <w:tcW w:w="3260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</w:t>
            </w:r>
          </w:p>
        </w:tc>
        <w:tc>
          <w:tcPr>
            <w:tcW w:w="3119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Площадь  угольного треугольника равна половине произведения его катетов</w:t>
            </w:r>
          </w:p>
        </w:tc>
      </w:tr>
      <w:tr w:rsidR="004B5A14" w:rsidRPr="006648EB" w:rsidTr="00145E4A">
        <w:trPr>
          <w:trHeight w:val="839"/>
        </w:trPr>
        <w:tc>
          <w:tcPr>
            <w:tcW w:w="1276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Трапеция</w:t>
            </w: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 xml:space="preserve">-это </w:t>
            </w:r>
          </w:p>
        </w:tc>
        <w:tc>
          <w:tcPr>
            <w:tcW w:w="3260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a+b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h</m:t>
              </m:r>
            </m:oMath>
          </w:p>
        </w:tc>
        <w:tc>
          <w:tcPr>
            <w:tcW w:w="3119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 xml:space="preserve">Площадь  трапеции равна произведению </w:t>
            </w:r>
            <w:proofErr w:type="spellStart"/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полусуммы</w:t>
            </w:r>
            <w:proofErr w:type="spellEnd"/>
            <w:r w:rsidRPr="004B5A14">
              <w:rPr>
                <w:rFonts w:ascii="Times New Roman" w:hAnsi="Times New Roman" w:cs="Times New Roman"/>
                <w:sz w:val="24"/>
                <w:szCs w:val="24"/>
              </w:rPr>
              <w:t xml:space="preserve"> ее оснований на высоту</w:t>
            </w:r>
          </w:p>
        </w:tc>
      </w:tr>
      <w:tr w:rsidR="004B5A14" w:rsidRPr="00E10807" w:rsidTr="00145E4A">
        <w:tc>
          <w:tcPr>
            <w:tcW w:w="1276" w:type="dxa"/>
            <w:vMerge w:val="restart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Ромб</w:t>
            </w:r>
          </w:p>
        </w:tc>
        <w:tc>
          <w:tcPr>
            <w:tcW w:w="3118" w:type="dxa"/>
            <w:vMerge w:val="restart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-это параллелограмм, у которого все стороны равны.</w:t>
            </w:r>
          </w:p>
        </w:tc>
        <w:tc>
          <w:tcPr>
            <w:tcW w:w="3260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S=ah</w:t>
            </w:r>
          </w:p>
        </w:tc>
        <w:tc>
          <w:tcPr>
            <w:tcW w:w="3119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Площадь  ромба равна произведению его основания на высоту</w:t>
            </w:r>
          </w:p>
        </w:tc>
      </w:tr>
      <w:tr w:rsidR="004B5A14" w:rsidRPr="006648EB" w:rsidTr="00145E4A">
        <w:tc>
          <w:tcPr>
            <w:tcW w:w="1276" w:type="dxa"/>
            <w:vMerge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oMath>
          </w:p>
        </w:tc>
        <w:tc>
          <w:tcPr>
            <w:tcW w:w="3119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Площадь  ромба равна  половине произведения его диагоналей</w:t>
            </w:r>
          </w:p>
        </w:tc>
      </w:tr>
      <w:tr w:rsidR="004B5A14" w:rsidRPr="006648EB" w:rsidTr="00145E4A">
        <w:tc>
          <w:tcPr>
            <w:tcW w:w="1276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Равносторонний треугольник</w:t>
            </w:r>
          </w:p>
        </w:tc>
        <w:tc>
          <w:tcPr>
            <w:tcW w:w="3118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</w:rPr>
              <w:t>- это треугольник, у которого все стороны равны.</w:t>
            </w:r>
          </w:p>
        </w:tc>
        <w:tc>
          <w:tcPr>
            <w:tcW w:w="3260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A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e>
              </m:rad>
            </m:oMath>
          </w:p>
        </w:tc>
        <w:tc>
          <w:tcPr>
            <w:tcW w:w="3119" w:type="dxa"/>
          </w:tcPr>
          <w:p w:rsidR="004B5A14" w:rsidRPr="004B5A14" w:rsidRDefault="004B5A14" w:rsidP="00BC3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5A14" w:rsidRDefault="004B5A14" w:rsidP="00DF5D7F">
      <w:pPr>
        <w:rPr>
          <w:rFonts w:ascii="Times New Roman" w:hAnsi="Times New Roman" w:cs="Times New Roman"/>
          <w:sz w:val="28"/>
          <w:szCs w:val="28"/>
        </w:rPr>
      </w:pPr>
    </w:p>
    <w:p w:rsidR="004B5A14" w:rsidRDefault="004B5A14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рассмотрите картинки, рассмотрите шаблоны. На каждом листе недостает одного шаблона. Да, это место оставлено для ваших шаблонов, которые разработаете сейчас, используя про</w:t>
      </w:r>
      <w:r w:rsidR="0062108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рамму 1С математичес</w:t>
      </w:r>
      <w:r w:rsidR="0062108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ий конструктор</w:t>
      </w:r>
      <w:r w:rsidR="00621080">
        <w:rPr>
          <w:rFonts w:ascii="Times New Roman" w:hAnsi="Times New Roman" w:cs="Times New Roman"/>
          <w:sz w:val="28"/>
          <w:szCs w:val="28"/>
        </w:rPr>
        <w:t>.</w:t>
      </w:r>
    </w:p>
    <w:p w:rsidR="00A71C92" w:rsidRDefault="00A71C92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(Задание: разработать цветной шаблон, площадь которого не более 200 квадратных сантиметров)</w:t>
      </w:r>
    </w:p>
    <w:p w:rsidR="00621080" w:rsidRDefault="00621080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предложенных картинок</w:t>
      </w:r>
    </w:p>
    <w:p w:rsidR="00621080" w:rsidRDefault="00621080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3770" cy="4605655"/>
            <wp:effectExtent l="0" t="0" r="0" b="4445"/>
            <wp:docPr id="25" name="Рисунок 25" descr="E:\Декада 15.12.2015г\Для урока\Картинки на печать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када 15.12.2015г\Для урока\Картинки на печать\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80" w:rsidRDefault="00621080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предложенных шаблонов.</w:t>
      </w:r>
    </w:p>
    <w:p w:rsidR="00621080" w:rsidRDefault="00670A75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7D3E57" wp14:editId="11CD634E">
            <wp:extent cx="7202311" cy="5362222"/>
            <wp:effectExtent l="0" t="0" r="0" b="0"/>
            <wp:docPr id="26" name="Рисунок 26" descr="44802e59tcafe09dd94f1&amp;690 (455x455, 14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4802e59tcafe09dd94f1&amp;690 (455x455, 146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4A" w:rsidRDefault="00145E4A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учащийся работает на интерактивной доске, остальные на своих рабочих местах.</w:t>
      </w:r>
    </w:p>
    <w:p w:rsidR="00670A75" w:rsidRDefault="00670A75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где  вы встречали лоскутное шитье?</w:t>
      </w:r>
    </w:p>
    <w:p w:rsidR="00670A75" w:rsidRDefault="00670A75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кто-то скажет, что в спортивных костюмах  спортсменов России)</w:t>
      </w:r>
    </w:p>
    <w:p w:rsidR="00024049" w:rsidRPr="00024049" w:rsidRDefault="00024049" w:rsidP="00024049">
      <w:pPr>
        <w:pStyle w:val="a5"/>
        <w:jc w:val="both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 xml:space="preserve">   </w:t>
      </w:r>
      <w:r w:rsidRPr="00024049">
        <w:rPr>
          <w:color w:val="0A0A0A"/>
          <w:sz w:val="28"/>
          <w:szCs w:val="28"/>
        </w:rPr>
        <w:t xml:space="preserve">Визуальным образом XXII Олимпийских игр и XI </w:t>
      </w:r>
      <w:proofErr w:type="spellStart"/>
      <w:r w:rsidRPr="00024049">
        <w:rPr>
          <w:color w:val="0A0A0A"/>
          <w:sz w:val="28"/>
          <w:szCs w:val="28"/>
        </w:rPr>
        <w:t>Паралимпийских</w:t>
      </w:r>
      <w:proofErr w:type="spellEnd"/>
      <w:r w:rsidRPr="00024049">
        <w:rPr>
          <w:color w:val="0A0A0A"/>
          <w:sz w:val="28"/>
          <w:szCs w:val="28"/>
        </w:rPr>
        <w:t xml:space="preserve"> игр в городе Сочи стало Олимпийское лоскутное одеяло, разработанное творческим коллективом компании BOSCO и переданное им в дар Оргкомитету Сочи-2014.</w:t>
      </w:r>
    </w:p>
    <w:p w:rsidR="00024049" w:rsidRPr="00024049" w:rsidRDefault="00024049" w:rsidP="00024049">
      <w:pPr>
        <w:pStyle w:val="a5"/>
        <w:contextualSpacing/>
        <w:jc w:val="both"/>
        <w:rPr>
          <w:color w:val="0A0A0A"/>
          <w:sz w:val="28"/>
          <w:szCs w:val="28"/>
        </w:rPr>
      </w:pPr>
      <w:r>
        <w:rPr>
          <w:color w:val="0A0A0A"/>
          <w:sz w:val="21"/>
          <w:szCs w:val="21"/>
        </w:rPr>
        <w:t xml:space="preserve">   </w:t>
      </w:r>
      <w:r w:rsidRPr="00024049">
        <w:rPr>
          <w:color w:val="0A0A0A"/>
          <w:sz w:val="28"/>
          <w:szCs w:val="28"/>
        </w:rPr>
        <w:t xml:space="preserve">В основу этой идеи легла так называемая лоскутная техника (также </w:t>
      </w:r>
      <w:proofErr w:type="spellStart"/>
      <w:r w:rsidRPr="00024049">
        <w:rPr>
          <w:color w:val="0A0A0A"/>
          <w:sz w:val="28"/>
          <w:szCs w:val="28"/>
        </w:rPr>
        <w:t>пэчворк</w:t>
      </w:r>
      <w:proofErr w:type="spellEnd"/>
      <w:r w:rsidRPr="00024049">
        <w:rPr>
          <w:color w:val="0A0A0A"/>
          <w:sz w:val="28"/>
          <w:szCs w:val="28"/>
        </w:rPr>
        <w:t xml:space="preserve">, от английского </w:t>
      </w:r>
      <w:proofErr w:type="spellStart"/>
      <w:r w:rsidRPr="00024049">
        <w:rPr>
          <w:color w:val="0A0A0A"/>
          <w:sz w:val="28"/>
          <w:szCs w:val="28"/>
        </w:rPr>
        <w:t>patchwork</w:t>
      </w:r>
      <w:proofErr w:type="spellEnd"/>
      <w:r w:rsidRPr="00024049">
        <w:rPr>
          <w:color w:val="0A0A0A"/>
          <w:sz w:val="28"/>
          <w:szCs w:val="28"/>
        </w:rPr>
        <w:t xml:space="preserve"> – «одеяло, покрывало, изделие из разноцветных лоскутков»), которая берет начало c самых древних веков (промыслы, подчеркивающие свою самобытность и </w:t>
      </w:r>
      <w:proofErr w:type="spellStart"/>
      <w:r w:rsidRPr="00024049">
        <w:rPr>
          <w:color w:val="0A0A0A"/>
          <w:sz w:val="28"/>
          <w:szCs w:val="28"/>
        </w:rPr>
        <w:t>индивидуальность</w:t>
      </w:r>
      <w:proofErr w:type="gramStart"/>
      <w:r w:rsidRPr="00024049">
        <w:rPr>
          <w:color w:val="0A0A0A"/>
          <w:sz w:val="28"/>
          <w:szCs w:val="28"/>
        </w:rPr>
        <w:t>.о</w:t>
      </w:r>
      <w:proofErr w:type="gramEnd"/>
      <w:r w:rsidRPr="00024049">
        <w:rPr>
          <w:color w:val="0A0A0A"/>
          <w:sz w:val="28"/>
          <w:szCs w:val="28"/>
        </w:rPr>
        <w:t>коло</w:t>
      </w:r>
      <w:proofErr w:type="spellEnd"/>
      <w:r w:rsidRPr="00024049">
        <w:rPr>
          <w:color w:val="0A0A0A"/>
          <w:sz w:val="28"/>
          <w:szCs w:val="28"/>
        </w:rPr>
        <w:t xml:space="preserve"> 980 лет до нашей эры).</w:t>
      </w:r>
    </w:p>
    <w:p w:rsidR="00024049" w:rsidRPr="00024049" w:rsidRDefault="00024049" w:rsidP="00024049">
      <w:pPr>
        <w:pStyle w:val="a5"/>
        <w:contextualSpacing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t xml:space="preserve">Именно лоскутное одеяло как-никак лучше смогло отразить всю разнообразность и многогранность народов России. </w:t>
      </w:r>
    </w:p>
    <w:p w:rsidR="00024049" w:rsidRDefault="00024049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024049" w:rsidRDefault="00024049" w:rsidP="00DF5D7F">
      <w:pPr>
        <w:rPr>
          <w:rFonts w:ascii="Times New Roman" w:hAnsi="Times New Roman" w:cs="Times New Roman"/>
          <w:sz w:val="28"/>
          <w:szCs w:val="28"/>
        </w:rPr>
      </w:pPr>
      <w:r w:rsidRPr="000240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A0FFB5" wp14:editId="7B7EA941">
            <wp:extent cx="7157156" cy="3980770"/>
            <wp:effectExtent l="0" t="0" r="5715" b="1270"/>
            <wp:docPr id="30" name="Рисунок 3" descr="olompic_yzori_Узоры Олимпиады 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olompic_yzori_Узоры Олимпиады 20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37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49" w:rsidRDefault="00024049" w:rsidP="00024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самая юная участница олимпиады?</w:t>
      </w:r>
      <w:r w:rsidRPr="00024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049" w:rsidRDefault="00024049" w:rsidP="00024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024049" w:rsidRDefault="00024049" w:rsidP="00DF5D7F">
      <w:pPr>
        <w:rPr>
          <w:rFonts w:ascii="Times New Roman" w:hAnsi="Times New Roman" w:cs="Times New Roman"/>
          <w:sz w:val="28"/>
          <w:szCs w:val="28"/>
        </w:rPr>
      </w:pPr>
      <w:r w:rsidRPr="000240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E52E0" wp14:editId="168E2D80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049" w:rsidRDefault="00024049" w:rsidP="00DF5D7F">
      <w:pPr>
        <w:rPr>
          <w:rFonts w:ascii="Times New Roman" w:hAnsi="Times New Roman" w:cs="Times New Roman"/>
          <w:sz w:val="28"/>
          <w:szCs w:val="28"/>
        </w:rPr>
      </w:pPr>
    </w:p>
    <w:p w:rsidR="00024049" w:rsidRDefault="00024049" w:rsidP="00DF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024049" w:rsidRDefault="00024049" w:rsidP="00DF5D7F">
      <w:pPr>
        <w:rPr>
          <w:rFonts w:ascii="Times New Roman" w:hAnsi="Times New Roman" w:cs="Times New Roman"/>
          <w:sz w:val="28"/>
          <w:szCs w:val="28"/>
        </w:rPr>
      </w:pPr>
    </w:p>
    <w:p w:rsidR="00024049" w:rsidRPr="00DF5D7F" w:rsidRDefault="00024049" w:rsidP="00DF5D7F">
      <w:pPr>
        <w:rPr>
          <w:rFonts w:ascii="Times New Roman" w:hAnsi="Times New Roman" w:cs="Times New Roman"/>
          <w:sz w:val="28"/>
          <w:szCs w:val="28"/>
        </w:rPr>
      </w:pPr>
    </w:p>
    <w:p w:rsidR="00712F7B" w:rsidRDefault="00024049" w:rsidP="00882DBC">
      <w:r w:rsidRPr="000240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44C749" wp14:editId="739DEE3E">
            <wp:extent cx="6310489" cy="3429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137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72" w:rsidRDefault="00795972" w:rsidP="00795972">
      <w:pPr>
        <w:pStyle w:val="a5"/>
        <w:jc w:val="center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</w:rPr>
        <w:drawing>
          <wp:inline distT="0" distB="0" distL="0" distR="0">
            <wp:extent cx="5143500" cy="2905125"/>
            <wp:effectExtent l="0" t="0" r="0" b="9525"/>
            <wp:docPr id="22" name="Рисунок 22" descr="russia_yzor_Россия в Олимпийском лоскутном одея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ssia_yzor_Россия в Олимпийском лоскутном одеял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024049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t>Узоры Олимпиады 2014 сочетают в себе 16 орнаментов народных промыслов различных регионов России. А именно:</w:t>
      </w:r>
    </w:p>
    <w:p w:rsidR="00795972" w:rsidRPr="00024049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t xml:space="preserve">1. </w:t>
      </w:r>
      <w:hyperlink r:id="rId17" w:tgtFrame="_blank" w:tooltip="Вологодское кружево. Вологодская губерния." w:history="1">
        <w:r w:rsidRPr="00024049">
          <w:rPr>
            <w:rStyle w:val="a6"/>
            <w:sz w:val="28"/>
            <w:szCs w:val="28"/>
          </w:rPr>
          <w:t>Вологодское кружево</w:t>
        </w:r>
      </w:hyperlink>
      <w:r w:rsidRPr="00024049">
        <w:rPr>
          <w:color w:val="0A0A0A"/>
          <w:sz w:val="28"/>
          <w:szCs w:val="28"/>
        </w:rPr>
        <w:t xml:space="preserve"> – самое известное кружево России.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drawing>
          <wp:inline distT="0" distB="0" distL="0" distR="0">
            <wp:extent cx="3002845" cy="2178756"/>
            <wp:effectExtent l="0" t="0" r="7620" b="0"/>
            <wp:docPr id="21" name="Рисунок 21" descr="vologda_olimpic_yzor_Олимпийский узор Вологодское круж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ologda_olimpic_yzor_Олимпийский узор Вологодское кружев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7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024049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lastRenderedPageBreak/>
        <w:t>2. Хохломская роспись – старинный русский народный промысел, зародившийся в XVII веке в округе Нижнего Новгорода. Он представляет собой декоративную роспись по деревянной посуде и мебели, выполненную красным и чёрным (реже зелёным и жёлтым) цветом по золотистому фону.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drawing>
          <wp:inline distT="0" distB="0" distL="0" distR="0">
            <wp:extent cx="3000375" cy="3810000"/>
            <wp:effectExtent l="0" t="0" r="9525" b="0"/>
            <wp:docPr id="20" name="Рисунок 20" descr="hohloma_olimpic_yzor_Узор Олимпиады Хохлом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hloma_olimpic_yzor_Узор Олимпиады Хохлом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024049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t xml:space="preserve">3. </w:t>
      </w:r>
      <w:proofErr w:type="spellStart"/>
      <w:r w:rsidRPr="00024049">
        <w:rPr>
          <w:color w:val="0A0A0A"/>
          <w:sz w:val="28"/>
          <w:szCs w:val="28"/>
        </w:rPr>
        <w:t>Павлопосадские</w:t>
      </w:r>
      <w:proofErr w:type="spellEnd"/>
      <w:r w:rsidRPr="00024049">
        <w:rPr>
          <w:color w:val="0A0A0A"/>
          <w:sz w:val="28"/>
          <w:szCs w:val="28"/>
        </w:rPr>
        <w:t xml:space="preserve"> платки – получили свое название от имени небольшого городка Павловский Посад, расположенного в Московской области. Изготавливаются с XVIII века. </w:t>
      </w:r>
      <w:proofErr w:type="spellStart"/>
      <w:r w:rsidRPr="00024049">
        <w:rPr>
          <w:color w:val="0A0A0A"/>
          <w:sz w:val="28"/>
          <w:szCs w:val="28"/>
        </w:rPr>
        <w:t>Павлопосадские</w:t>
      </w:r>
      <w:proofErr w:type="spellEnd"/>
      <w:r w:rsidRPr="00024049">
        <w:rPr>
          <w:color w:val="0A0A0A"/>
          <w:sz w:val="28"/>
          <w:szCs w:val="28"/>
        </w:rPr>
        <w:t xml:space="preserve"> набивные платки богато украшены цветочными, растительными узорами, пышными розами и восточным орнаментом «турецкий огурец».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drawing>
          <wp:inline distT="0" distB="0" distL="0" distR="0">
            <wp:extent cx="3000375" cy="3810000"/>
            <wp:effectExtent l="0" t="0" r="9525" b="0"/>
            <wp:docPr id="19" name="Рисунок 19" descr="pavlosad_olimpic_yzor_Узоры Олимпиады Павлопосадские пл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vlosad_olimpic_yzor_Узоры Олимпиады Павлопосадские плат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024049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lastRenderedPageBreak/>
        <w:t>4. Кубанские узоры – узоры, нашедшие яркое отражение южнорусской культуры в вышивке праздничных женских костюмов жен кубанских казаков.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drawing>
          <wp:inline distT="0" distB="0" distL="0" distR="0">
            <wp:extent cx="3000375" cy="3810000"/>
            <wp:effectExtent l="0" t="0" r="9525" b="0"/>
            <wp:docPr id="18" name="Рисунок 18" descr="kubanskaya_olimpic_yzor_Узоры Олимпиады Кубанские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banskaya_olimpic_yzor_Узоры Олимпиады Кубанские узор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024049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t>5. Северодвинская роспись – роспись, отразившая в себе влияние архаичного крестьянского, языческого искусства и мотивы соседней Северной Европы. Каждый из подвидов росписи включает множество элементов-символов. А композиции из этих элементов создают неповторимую ажурную роспись.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drawing>
          <wp:inline distT="0" distB="0" distL="0" distR="0">
            <wp:extent cx="3000375" cy="3810000"/>
            <wp:effectExtent l="0" t="0" r="9525" b="0"/>
            <wp:docPr id="17" name="Рисунок 17" descr="severodvinsk_olimpic_yzor_Узоры Олимпиады Северодвин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verodvinsk_olimpic_yzor_Узоры Олимпиады Северодвин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024049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t xml:space="preserve">6. </w:t>
      </w:r>
      <w:proofErr w:type="spellStart"/>
      <w:r w:rsidRPr="00024049">
        <w:rPr>
          <w:color w:val="0A0A0A"/>
          <w:sz w:val="28"/>
          <w:szCs w:val="28"/>
        </w:rPr>
        <w:t>Жостовская</w:t>
      </w:r>
      <w:proofErr w:type="spellEnd"/>
      <w:r w:rsidRPr="00024049">
        <w:rPr>
          <w:color w:val="0A0A0A"/>
          <w:sz w:val="28"/>
          <w:szCs w:val="28"/>
        </w:rPr>
        <w:t xml:space="preserve"> роспись (расписные </w:t>
      </w:r>
      <w:proofErr w:type="spellStart"/>
      <w:r w:rsidRPr="00024049">
        <w:rPr>
          <w:color w:val="0A0A0A"/>
          <w:sz w:val="28"/>
          <w:szCs w:val="28"/>
        </w:rPr>
        <w:t>жостовские</w:t>
      </w:r>
      <w:proofErr w:type="spellEnd"/>
      <w:r w:rsidRPr="00024049">
        <w:rPr>
          <w:color w:val="0A0A0A"/>
          <w:sz w:val="28"/>
          <w:szCs w:val="28"/>
        </w:rPr>
        <w:t xml:space="preserve"> подносы) – этот промысел возник в начале XIX века, главным образом под влиянием уральской цветочной росписи по металлу. Роспись </w:t>
      </w:r>
      <w:r w:rsidRPr="00024049">
        <w:rPr>
          <w:color w:val="0A0A0A"/>
          <w:sz w:val="28"/>
          <w:szCs w:val="28"/>
        </w:rPr>
        <w:lastRenderedPageBreak/>
        <w:t>выполняется на черном, красном, красном и синем фоне, но самым распространенным является черный фон.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drawing>
          <wp:inline distT="0" distB="0" distL="0" distR="0">
            <wp:extent cx="3000375" cy="3810000"/>
            <wp:effectExtent l="0" t="0" r="9525" b="0"/>
            <wp:docPr id="16" name="Рисунок 16" descr="jestovo_olimpic_yzor_Узоры Олимпиады Жостов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stovo_olimpic_yzor_Узоры Олимпиады Жостов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024049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t>7. Гжель – один из традиционных российских центров производства керамики. Гжельская посуда отличается своей уникальной ручной росписью оксидом кобальта, который при последующем обжиге в печи приобретает насыщенный синий цвет.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drawing>
          <wp:inline distT="0" distB="0" distL="0" distR="0">
            <wp:extent cx="3000375" cy="3810000"/>
            <wp:effectExtent l="0" t="0" r="9525" b="0"/>
            <wp:docPr id="15" name="Рисунок 15" descr="gjel_olimpic_yzor_Узоры Олимпиады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jel_olimpic_yzor_Узоры Олимпиады Гжел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024049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t xml:space="preserve">8. </w:t>
      </w:r>
      <w:proofErr w:type="spellStart"/>
      <w:r w:rsidRPr="00024049">
        <w:rPr>
          <w:color w:val="0A0A0A"/>
          <w:sz w:val="28"/>
          <w:szCs w:val="28"/>
        </w:rPr>
        <w:t>Кубачинские</w:t>
      </w:r>
      <w:proofErr w:type="spellEnd"/>
      <w:r w:rsidRPr="00024049">
        <w:rPr>
          <w:color w:val="0A0A0A"/>
          <w:sz w:val="28"/>
          <w:szCs w:val="28"/>
        </w:rPr>
        <w:t xml:space="preserve"> узоры – достояние Кавказа. На территории многих горных поселений археологами были обнаружены предметы, свидетельствующие о том, что в III веке до нашей эры народы, населяющие в то время Кавказ, занимались этим ремеслом (художественной обработкой металлов).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lastRenderedPageBreak/>
        <w:drawing>
          <wp:inline distT="0" distB="0" distL="0" distR="0">
            <wp:extent cx="3000375" cy="3810000"/>
            <wp:effectExtent l="0" t="0" r="9525" b="0"/>
            <wp:docPr id="14" name="Рисунок 14" descr="kubachinskiy_olimpic_yzor_Узоры Олимпиады Кубачинские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ubachinskiy_olimpic_yzor_Узоры Олимпиады Кубачинские узор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024049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t>9. Мезенская роспись –  тип росписи домашней утвари  (прялок, ковшей, коробов, братин), сложившийся к началу XIX века в низовьях реки Мезень. Самая древняя датированная прялка с мезенской росписью относится к 1815 году, хотя изобразительные мотивы подобной росписи встречаются в рукописных книгах XVIII века, выполненных в мезенском регионе.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drawing>
          <wp:inline distT="0" distB="0" distL="0" distR="0">
            <wp:extent cx="3000375" cy="3810000"/>
            <wp:effectExtent l="0" t="0" r="9525" b="0"/>
            <wp:docPr id="13" name="Рисунок 13" descr="mezenskaya_olimpic_yzor_Узоры Олимпиады Мезен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zenskaya_olimpic_yzor_Узоры Олимпиады Мезен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024049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024049">
        <w:rPr>
          <w:color w:val="0A0A0A"/>
          <w:sz w:val="28"/>
          <w:szCs w:val="28"/>
        </w:rPr>
        <w:t>10. Олимпийский узор – узор, изображающий перо жар-птицы.  Идея жар-птицы взята из волшебных образов русской сказки, является воплощением мечты об удаче и благополучии.</w:t>
      </w:r>
    </w:p>
    <w:p w:rsidR="00795972" w:rsidRDefault="00795972" w:rsidP="00795972">
      <w:pPr>
        <w:pStyle w:val="a5"/>
        <w:jc w:val="both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</w:rPr>
        <w:lastRenderedPageBreak/>
        <w:drawing>
          <wp:inline distT="0" distB="0" distL="0" distR="0">
            <wp:extent cx="3000375" cy="3810000"/>
            <wp:effectExtent l="0" t="0" r="9525" b="0"/>
            <wp:docPr id="12" name="Рисунок 12" descr="olimpic_yzor_Узор Олимпи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limpic_yzor_Узор Олимпиад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C54DFD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C54DFD">
        <w:rPr>
          <w:color w:val="0A0A0A"/>
          <w:sz w:val="28"/>
          <w:szCs w:val="28"/>
        </w:rPr>
        <w:t xml:space="preserve">11. Палехская миниатюра – народный промысел, появившийся в посёлке Палех Ивановской области. Лаковая миниатюра исполняется темперой на папье-маше. Обычно расписываются шкатулки, ларцы, </w:t>
      </w:r>
      <w:proofErr w:type="gramStart"/>
      <w:r w:rsidRPr="00C54DFD">
        <w:rPr>
          <w:color w:val="0A0A0A"/>
          <w:sz w:val="28"/>
          <w:szCs w:val="28"/>
        </w:rPr>
        <w:t>кубышки</w:t>
      </w:r>
      <w:proofErr w:type="gramEnd"/>
      <w:r w:rsidRPr="00C54DFD">
        <w:rPr>
          <w:color w:val="0A0A0A"/>
          <w:sz w:val="28"/>
          <w:szCs w:val="28"/>
        </w:rPr>
        <w:t xml:space="preserve">, брошки, панно, </w:t>
      </w:r>
      <w:proofErr w:type="spellStart"/>
      <w:r w:rsidRPr="00C54DFD">
        <w:rPr>
          <w:color w:val="0A0A0A"/>
          <w:sz w:val="28"/>
          <w:szCs w:val="28"/>
        </w:rPr>
        <w:t>пепепельницы</w:t>
      </w:r>
      <w:proofErr w:type="spellEnd"/>
      <w:r w:rsidRPr="00C54DFD">
        <w:rPr>
          <w:color w:val="0A0A0A"/>
          <w:sz w:val="28"/>
          <w:szCs w:val="28"/>
        </w:rPr>
        <w:t>, заколки для галстука и игольницы.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drawing>
          <wp:inline distT="0" distB="0" distL="0" distR="0">
            <wp:extent cx="3000375" cy="3810000"/>
            <wp:effectExtent l="0" t="0" r="9525" b="0"/>
            <wp:docPr id="11" name="Рисунок 11" descr="paleh_olimpic_yzor_Узоры Олимпиады Палехская миниатю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leh_olimpic_yzor_Узоры Олимпиады Палехская миниатюр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C54DFD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C54DFD">
        <w:rPr>
          <w:color w:val="0A0A0A"/>
          <w:sz w:val="28"/>
          <w:szCs w:val="28"/>
        </w:rPr>
        <w:t xml:space="preserve">12. </w:t>
      </w:r>
      <w:proofErr w:type="spellStart"/>
      <w:r w:rsidRPr="00C54DFD">
        <w:rPr>
          <w:color w:val="0A0A0A"/>
          <w:sz w:val="28"/>
          <w:szCs w:val="28"/>
        </w:rPr>
        <w:t>Ракульская</w:t>
      </w:r>
      <w:proofErr w:type="spellEnd"/>
      <w:r w:rsidRPr="00C54DFD">
        <w:rPr>
          <w:color w:val="0A0A0A"/>
          <w:sz w:val="28"/>
          <w:szCs w:val="28"/>
        </w:rPr>
        <w:t xml:space="preserve"> роспись – русский народный промысел, зародившийся в середине XIX века и получивший название от реки </w:t>
      </w:r>
      <w:proofErr w:type="spellStart"/>
      <w:r w:rsidRPr="00C54DFD">
        <w:rPr>
          <w:color w:val="0A0A0A"/>
          <w:sz w:val="28"/>
          <w:szCs w:val="28"/>
        </w:rPr>
        <w:t>Ракулки</w:t>
      </w:r>
      <w:proofErr w:type="spellEnd"/>
      <w:r w:rsidRPr="00C54DFD">
        <w:rPr>
          <w:color w:val="0A0A0A"/>
          <w:sz w:val="28"/>
          <w:szCs w:val="28"/>
        </w:rPr>
        <w:t xml:space="preserve"> (приток Северной Двины). Родоначальниками промыла, предположительно, является семья старообрядцев Витязевых.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lastRenderedPageBreak/>
        <w:drawing>
          <wp:inline distT="0" distB="0" distL="0" distR="0">
            <wp:extent cx="3000375" cy="3810000"/>
            <wp:effectExtent l="0" t="0" r="9525" b="0"/>
            <wp:docPr id="10" name="Рисунок 10" descr="rakulskaya_olimpic_yzor_Узоры Олимпиады Ракуль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kulskaya_olimpic_yzor_Узоры Олимпиады Ракуль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C54DFD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C54DFD">
        <w:rPr>
          <w:color w:val="0A0A0A"/>
          <w:sz w:val="28"/>
          <w:szCs w:val="28"/>
        </w:rPr>
        <w:t>13. Русский ситец – именно из этой ткани обычно шилось лоскутное одеяло на Руси.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drawing>
          <wp:inline distT="0" distB="0" distL="0" distR="0">
            <wp:extent cx="3000375" cy="3810000"/>
            <wp:effectExtent l="0" t="0" r="9525" b="0"/>
            <wp:docPr id="9" name="Рисунок 9" descr="sitez_olimpic_yzor_Узоры Олимпиады Русский сит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tez_olimpic_yzor_Узоры Олимпиады Русский ситец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C54DFD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C54DFD">
        <w:rPr>
          <w:color w:val="0A0A0A"/>
          <w:sz w:val="28"/>
          <w:szCs w:val="28"/>
        </w:rPr>
        <w:t>14. Трехгранно-</w:t>
      </w:r>
      <w:proofErr w:type="spellStart"/>
      <w:r w:rsidRPr="00C54DFD">
        <w:rPr>
          <w:color w:val="0A0A0A"/>
          <w:sz w:val="28"/>
          <w:szCs w:val="28"/>
        </w:rPr>
        <w:t>ваемчатая</w:t>
      </w:r>
      <w:proofErr w:type="spellEnd"/>
      <w:r w:rsidRPr="00C54DFD">
        <w:rPr>
          <w:color w:val="0A0A0A"/>
          <w:sz w:val="28"/>
          <w:szCs w:val="28"/>
        </w:rPr>
        <w:t xml:space="preserve"> резьба – резьба по дереву, национальный вид искусства у многих народов России. Классическим центром крупной декоративной </w:t>
      </w:r>
      <w:proofErr w:type="spellStart"/>
      <w:r w:rsidRPr="00C54DFD">
        <w:rPr>
          <w:color w:val="0A0A0A"/>
          <w:sz w:val="28"/>
          <w:szCs w:val="28"/>
        </w:rPr>
        <w:t>трехранно</w:t>
      </w:r>
      <w:proofErr w:type="spellEnd"/>
      <w:r w:rsidRPr="00C54DFD">
        <w:rPr>
          <w:color w:val="0A0A0A"/>
          <w:sz w:val="28"/>
          <w:szCs w:val="28"/>
        </w:rPr>
        <w:t>-выемчатой, или, как её еще называют, клиновидной резьбы является Вологодская область.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lastRenderedPageBreak/>
        <w:drawing>
          <wp:inline distT="0" distB="0" distL="0" distR="0">
            <wp:extent cx="3000375" cy="3810000"/>
            <wp:effectExtent l="0" t="0" r="9525" b="0"/>
            <wp:docPr id="8" name="Рисунок 8" descr="trehgrannaya_olimpic_yzor_Узор Олимпиады Трехгранно-ваемчатая резь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ehgrannaya_olimpic_yzor_Узор Олимпиады Трехгранно-ваемчатая резьб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C54DFD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C54DFD">
        <w:rPr>
          <w:color w:val="0A0A0A"/>
          <w:sz w:val="28"/>
          <w:szCs w:val="28"/>
        </w:rPr>
        <w:t xml:space="preserve">15. </w:t>
      </w:r>
      <w:proofErr w:type="spellStart"/>
      <w:r w:rsidRPr="00C54DFD">
        <w:rPr>
          <w:color w:val="0A0A0A"/>
          <w:sz w:val="28"/>
          <w:szCs w:val="28"/>
        </w:rPr>
        <w:t>Уфтюжская</w:t>
      </w:r>
      <w:proofErr w:type="spellEnd"/>
      <w:r w:rsidRPr="00C54DFD">
        <w:rPr>
          <w:color w:val="0A0A0A"/>
          <w:sz w:val="28"/>
          <w:szCs w:val="28"/>
        </w:rPr>
        <w:t xml:space="preserve"> роспись – роспись, получившая свое название от реки Уфтюга, протекающей в местах появления данного ремесла. Точная дата появления ремесла неизвестна, но в XIX веке промысел был очень широко развит.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drawing>
          <wp:inline distT="0" distB="0" distL="0" distR="0">
            <wp:extent cx="3000375" cy="3810000"/>
            <wp:effectExtent l="0" t="0" r="9525" b="0"/>
            <wp:docPr id="6" name="Рисунок 6" descr="uftujskaya_olimpic_yzor_Узоры Олимпиады Уфтюжс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ftujskaya_olimpic_yzor_Узоры Олимпиады Уфтюжс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C54DFD" w:rsidRDefault="00795972" w:rsidP="00795972">
      <w:pPr>
        <w:pStyle w:val="a5"/>
        <w:jc w:val="both"/>
        <w:rPr>
          <w:color w:val="0A0A0A"/>
          <w:sz w:val="28"/>
          <w:szCs w:val="28"/>
        </w:rPr>
      </w:pPr>
      <w:r w:rsidRPr="00C54DFD">
        <w:rPr>
          <w:color w:val="0A0A0A"/>
          <w:sz w:val="28"/>
          <w:szCs w:val="28"/>
        </w:rPr>
        <w:t xml:space="preserve">16. Якутские узоры – узоры, имеющие мистическое значение, служащие владельцу оберегами и даже своего рода данными о благосостоянии. На одежде якутов такие узоры всегда располагаются в строгом соответствии с расположением </w:t>
      </w:r>
      <w:proofErr w:type="spellStart"/>
      <w:r w:rsidRPr="00C54DFD">
        <w:rPr>
          <w:color w:val="0A0A0A"/>
          <w:sz w:val="28"/>
          <w:szCs w:val="28"/>
        </w:rPr>
        <w:t>чакр</w:t>
      </w:r>
      <w:proofErr w:type="spellEnd"/>
      <w:r w:rsidRPr="00C54DFD">
        <w:rPr>
          <w:color w:val="0A0A0A"/>
          <w:sz w:val="28"/>
          <w:szCs w:val="28"/>
        </w:rPr>
        <w:t>. Например, узорчатая линия вдоль позвоночника не просто маскирует шов на одежде, но и выполняет защитную функцию, охраняя жизненный стержень от негативного внешнего воздействия.</w:t>
      </w:r>
    </w:p>
    <w:p w:rsidR="00795972" w:rsidRDefault="00795972" w:rsidP="00795972">
      <w:pPr>
        <w:shd w:val="clear" w:color="auto" w:fill="FFFFFF"/>
        <w:rPr>
          <w:color w:val="0A0A0A"/>
          <w:sz w:val="21"/>
          <w:szCs w:val="21"/>
        </w:rPr>
      </w:pPr>
      <w:r>
        <w:rPr>
          <w:noProof/>
          <w:color w:val="0A0A0A"/>
          <w:sz w:val="21"/>
          <w:szCs w:val="21"/>
          <w:lang w:eastAsia="ru-RU"/>
        </w:rPr>
        <w:lastRenderedPageBreak/>
        <w:drawing>
          <wp:inline distT="0" distB="0" distL="0" distR="0">
            <wp:extent cx="3000375" cy="3810000"/>
            <wp:effectExtent l="0" t="0" r="9525" b="0"/>
            <wp:docPr id="5" name="Рисунок 5" descr="yakutskiy_olimpic_yzor_Узоры Олимпиады Якутские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akutskiy_olimpic_yzor_Узоры Олимпиады Якутские узоры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2" w:rsidRPr="00712F7B" w:rsidRDefault="00795972" w:rsidP="00712F7B">
      <w:pPr>
        <w:rPr>
          <w:rFonts w:ascii="Times New Roman" w:hAnsi="Times New Roman" w:cs="Times New Roman"/>
          <w:sz w:val="28"/>
          <w:szCs w:val="28"/>
        </w:rPr>
      </w:pPr>
    </w:p>
    <w:p w:rsidR="00D96BED" w:rsidRDefault="00C54DF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C54DFD" w:rsidRDefault="00C54DFD" w:rsidP="005035DC">
      <w:pPr>
        <w:rPr>
          <w:rFonts w:ascii="Times New Roman" w:hAnsi="Times New Roman" w:cs="Times New Roman"/>
          <w:sz w:val="28"/>
          <w:szCs w:val="28"/>
        </w:rPr>
      </w:pPr>
      <w:r w:rsidRPr="00C54D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ACC4F" wp14:editId="44CCA3C7">
            <wp:extent cx="4572638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FD" w:rsidRDefault="00C54DF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как вы поняли «Путь 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начинается с малого»?</w:t>
      </w:r>
    </w:p>
    <w:p w:rsidR="00C54DFD" w:rsidRDefault="00C54DF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могут быть разнообразные)</w:t>
      </w:r>
    </w:p>
    <w:p w:rsidR="00C54DFD" w:rsidRDefault="00C54DFD" w:rsidP="005035DC">
      <w:pPr>
        <w:rPr>
          <w:rFonts w:ascii="Times New Roman" w:hAnsi="Times New Roman" w:cs="Times New Roman"/>
          <w:sz w:val="28"/>
          <w:szCs w:val="28"/>
        </w:rPr>
      </w:pPr>
    </w:p>
    <w:p w:rsidR="00C54DFD" w:rsidRDefault="00C54DF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предлагаю подвести итог урока, используя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Предлагаю два слова «Семья», «Россия»</w:t>
      </w:r>
    </w:p>
    <w:p w:rsidR="00C54DFD" w:rsidRDefault="00C54DFD" w:rsidP="00503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C54DFD" w:rsidRDefault="00C54DFD" w:rsidP="005035DC">
      <w:pPr>
        <w:rPr>
          <w:rFonts w:ascii="Times New Roman" w:hAnsi="Times New Roman" w:cs="Times New Roman"/>
          <w:sz w:val="28"/>
          <w:szCs w:val="28"/>
        </w:rPr>
      </w:pPr>
      <w:r w:rsidRPr="00C54D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E72F31" wp14:editId="0E0A2CBE">
            <wp:extent cx="4572638" cy="342947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DFD" w:rsidSect="005035D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27D4C"/>
    <w:multiLevelType w:val="hybridMultilevel"/>
    <w:tmpl w:val="EEC8FE54"/>
    <w:lvl w:ilvl="0" w:tplc="2F2ABF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96EB2"/>
    <w:multiLevelType w:val="multilevel"/>
    <w:tmpl w:val="F9F03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6C4317"/>
    <w:multiLevelType w:val="hybridMultilevel"/>
    <w:tmpl w:val="2E967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A92"/>
    <w:rsid w:val="00024049"/>
    <w:rsid w:val="00105A44"/>
    <w:rsid w:val="00145E4A"/>
    <w:rsid w:val="002736DD"/>
    <w:rsid w:val="00463E04"/>
    <w:rsid w:val="00490AD3"/>
    <w:rsid w:val="004A7073"/>
    <w:rsid w:val="004B5A14"/>
    <w:rsid w:val="005035DC"/>
    <w:rsid w:val="005525DB"/>
    <w:rsid w:val="005C5A92"/>
    <w:rsid w:val="00621080"/>
    <w:rsid w:val="00670A75"/>
    <w:rsid w:val="00685116"/>
    <w:rsid w:val="00712F7B"/>
    <w:rsid w:val="007617CC"/>
    <w:rsid w:val="00795972"/>
    <w:rsid w:val="00806D12"/>
    <w:rsid w:val="00877EA8"/>
    <w:rsid w:val="00882DBC"/>
    <w:rsid w:val="009808E4"/>
    <w:rsid w:val="009A5291"/>
    <w:rsid w:val="00A25998"/>
    <w:rsid w:val="00A71C92"/>
    <w:rsid w:val="00AC1E2A"/>
    <w:rsid w:val="00AD619B"/>
    <w:rsid w:val="00B72F3E"/>
    <w:rsid w:val="00C26AC4"/>
    <w:rsid w:val="00C54DFD"/>
    <w:rsid w:val="00D96BED"/>
    <w:rsid w:val="00DF5D7F"/>
    <w:rsid w:val="00E86E05"/>
    <w:rsid w:val="00F804E6"/>
    <w:rsid w:val="00FF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E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5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82DBC"/>
    <w:rPr>
      <w:color w:val="0000FF"/>
      <w:u w:val="single"/>
    </w:rPr>
  </w:style>
  <w:style w:type="table" w:styleId="a7">
    <w:name w:val="Table Grid"/>
    <w:basedOn w:val="a1"/>
    <w:uiPriority w:val="59"/>
    <w:rsid w:val="004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685116"/>
    <w:rPr>
      <w:b/>
      <w:bCs/>
    </w:rPr>
  </w:style>
  <w:style w:type="character" w:customStyle="1" w:styleId="apple-converted-space">
    <w:name w:val="apple-converted-space"/>
    <w:basedOn w:val="a0"/>
    <w:rsid w:val="00685116"/>
  </w:style>
  <w:style w:type="paragraph" w:styleId="a9">
    <w:name w:val="List Paragraph"/>
    <w:basedOn w:val="a"/>
    <w:uiPriority w:val="34"/>
    <w:qFormat/>
    <w:rsid w:val="006851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E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5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82DBC"/>
    <w:rPr>
      <w:color w:val="0000FF"/>
      <w:u w:val="single"/>
    </w:rPr>
  </w:style>
  <w:style w:type="table" w:styleId="a7">
    <w:name w:val="Table Grid"/>
    <w:basedOn w:val="a1"/>
    <w:uiPriority w:val="59"/>
    <w:rsid w:val="004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685116"/>
    <w:rPr>
      <w:b/>
      <w:bCs/>
    </w:rPr>
  </w:style>
  <w:style w:type="character" w:customStyle="1" w:styleId="apple-converted-space">
    <w:name w:val="apple-converted-space"/>
    <w:basedOn w:val="a0"/>
    <w:rsid w:val="00685116"/>
  </w:style>
  <w:style w:type="paragraph" w:styleId="a9">
    <w:name w:val="List Paragraph"/>
    <w:basedOn w:val="a"/>
    <w:uiPriority w:val="34"/>
    <w:qFormat/>
    <w:rsid w:val="006851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7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4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13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9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2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04513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169476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341589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201047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82393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155696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22533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141816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19114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74861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35724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108641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57550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114631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5165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31969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0252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190749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2808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80716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25135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9640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5555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34190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5499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128434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86332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123130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9249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  <w:div w:id="131028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09008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FFFFFF"/>
                                    <w:left w:val="single" w:sz="6" w:space="4" w:color="FFFFFF"/>
                                    <w:bottom w:val="single" w:sz="6" w:space="4" w:color="FFFFFF"/>
                                    <w:right w:val="single" w:sz="6" w:space="4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krugevo.com/vologodskoe-kruzhevo/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1622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</cp:lastModifiedBy>
  <cp:revision>3</cp:revision>
  <dcterms:created xsi:type="dcterms:W3CDTF">2015-12-29T11:13:00Z</dcterms:created>
  <dcterms:modified xsi:type="dcterms:W3CDTF">2015-12-29T11:14:00Z</dcterms:modified>
</cp:coreProperties>
</file>