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14" w:rsidRPr="00CE4C14" w:rsidRDefault="00CE4C14" w:rsidP="00CE4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4C14">
        <w:rPr>
          <w:rFonts w:ascii="Times New Roman" w:hAnsi="Times New Roman" w:cs="Times New Roman"/>
          <w:b/>
          <w:sz w:val="24"/>
          <w:szCs w:val="24"/>
        </w:rPr>
        <w:t>Бутырина</w:t>
      </w:r>
      <w:proofErr w:type="spellEnd"/>
      <w:r w:rsidRPr="00CE4C14">
        <w:rPr>
          <w:rFonts w:ascii="Times New Roman" w:hAnsi="Times New Roman" w:cs="Times New Roman"/>
          <w:b/>
          <w:sz w:val="24"/>
          <w:szCs w:val="24"/>
        </w:rPr>
        <w:t xml:space="preserve"> Светлана Юрьевна,</w:t>
      </w:r>
    </w:p>
    <w:p w:rsidR="00CE4C14" w:rsidRPr="00CE4C14" w:rsidRDefault="00CE4C14" w:rsidP="00CE4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CE4C14" w:rsidRPr="00CE4C14" w:rsidRDefault="00CE4C14" w:rsidP="00CE4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 xml:space="preserve"> МБОУ «СОШ№2» г</w:t>
      </w:r>
      <w:proofErr w:type="gramStart"/>
      <w:r w:rsidRPr="00CE4C1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E4C14">
        <w:rPr>
          <w:rFonts w:ascii="Times New Roman" w:hAnsi="Times New Roman" w:cs="Times New Roman"/>
          <w:b/>
          <w:sz w:val="24"/>
          <w:szCs w:val="24"/>
        </w:rPr>
        <w:t>ерещагино</w:t>
      </w: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>Технологическая карта урока окружающего мира 3 класс УМК «Начальная школа 21 века».</w:t>
      </w: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rPr>
          <w:rFonts w:ascii="Times New Roman" w:hAnsi="Times New Roman" w:cs="Times New Roman"/>
          <w:b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Пояснительная записка к уроку окружающего мира УМК «Начальная школа 21 века»</w:t>
      </w:r>
    </w:p>
    <w:p w:rsidR="004F191A" w:rsidRPr="00CE4C14" w:rsidRDefault="004F191A" w:rsidP="004F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14">
        <w:rPr>
          <w:rFonts w:ascii="Times New Roman" w:hAnsi="Times New Roman" w:cs="Times New Roman"/>
          <w:sz w:val="24"/>
          <w:szCs w:val="24"/>
        </w:rPr>
        <w:t xml:space="preserve">       Данный урок окружающего мира из раздела «Царства природы», подраздела «Животные», по теме «Амфибии». </w:t>
      </w:r>
    </w:p>
    <w:p w:rsidR="004F191A" w:rsidRPr="00CE4C14" w:rsidRDefault="004F191A" w:rsidP="004F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14">
        <w:rPr>
          <w:rFonts w:ascii="Times New Roman" w:hAnsi="Times New Roman" w:cs="Times New Roman"/>
          <w:sz w:val="24"/>
          <w:szCs w:val="24"/>
        </w:rPr>
        <w:t xml:space="preserve">Учащиеся познакомились с разнообразием животных, признаками животных как живых существ, каких животных называют беспозвоночными и позвоночными, среди позвоночных подробно изучили рыб. Второй год класс занимается в кружке «Первоклассный читатель». Дети с интересом читают «Первоклассную газету», каждый номер которой посвящён определённой теме. Урок задуман как проект – создание собственной газеты, аналога «Первоклассной газеты». Дети, работая в группе с определённым текстом, учатся выделять главную мысль, подбирать интересный заголовок, придумывать задание творческого характера. Приобретают навыки работы в команде и умения представлять свой результат труда. Кроме, того ученики узнают интересные </w:t>
      </w:r>
      <w:proofErr w:type="gramStart"/>
      <w:r w:rsidRPr="00CE4C14">
        <w:rPr>
          <w:rFonts w:ascii="Times New Roman" w:hAnsi="Times New Roman" w:cs="Times New Roman"/>
          <w:sz w:val="24"/>
          <w:szCs w:val="24"/>
        </w:rPr>
        <w:t>факты  о</w:t>
      </w:r>
      <w:proofErr w:type="gramEnd"/>
      <w:r w:rsidRPr="00CE4C14">
        <w:rPr>
          <w:rFonts w:ascii="Times New Roman" w:hAnsi="Times New Roman" w:cs="Times New Roman"/>
          <w:sz w:val="24"/>
          <w:szCs w:val="24"/>
        </w:rPr>
        <w:t xml:space="preserve"> данной группе животных, те кто заинтересовался, имеют возможность в домашней работе самостоятельно подобрать материал поместить его в газету, которая располагается в классе на стенде. В уроке используются приемы технологии критического мышления</w:t>
      </w:r>
      <w:proofErr w:type="gramStart"/>
      <w:r w:rsidRPr="00CE4C14">
        <w:rPr>
          <w:rFonts w:ascii="Times New Roman" w:hAnsi="Times New Roman" w:cs="Times New Roman"/>
          <w:sz w:val="24"/>
          <w:szCs w:val="24"/>
        </w:rPr>
        <w:t>.</w:t>
      </w:r>
      <w:r w:rsidR="00224219" w:rsidRPr="00CE4C14">
        <w:rPr>
          <w:rFonts w:ascii="Times New Roman" w:hAnsi="Times New Roman" w:cs="Times New Roman"/>
          <w:sz w:val="24"/>
          <w:szCs w:val="24"/>
        </w:rPr>
        <w:t xml:space="preserve"> </w:t>
      </w:r>
      <w:r w:rsidRPr="00CE4C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F191A" w:rsidRPr="00CE4C14" w:rsidRDefault="004F191A" w:rsidP="004F1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1A" w:rsidRPr="00CE4C14" w:rsidRDefault="004F191A" w:rsidP="004F191A">
      <w:pPr>
        <w:rPr>
          <w:rFonts w:ascii="Times New Roman" w:hAnsi="Times New Roman" w:cs="Times New Roman"/>
          <w:b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lastRenderedPageBreak/>
        <w:t>Тема:          Амфибии.</w:t>
      </w: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 w:rsidRPr="00CE4C14">
        <w:rPr>
          <w:rFonts w:ascii="Times New Roman" w:hAnsi="Times New Roman" w:cs="Times New Roman"/>
          <w:sz w:val="24"/>
          <w:szCs w:val="24"/>
        </w:rPr>
        <w:t>Открытие новых знаний. Урок-проект.</w:t>
      </w: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CE4C14">
        <w:rPr>
          <w:rFonts w:ascii="Times New Roman" w:hAnsi="Times New Roman" w:cs="Times New Roman"/>
          <w:sz w:val="24"/>
          <w:szCs w:val="24"/>
        </w:rPr>
        <w:t>Познакомить учащихся с понятием «амфибии», их особенностями обитания, разновидностями и связанными с ними интересными фактами.</w:t>
      </w:r>
    </w:p>
    <w:p w:rsidR="004F191A" w:rsidRPr="00CE4C14" w:rsidRDefault="004F191A" w:rsidP="004F191A">
      <w:pPr>
        <w:rPr>
          <w:rFonts w:ascii="Times New Roman" w:hAnsi="Times New Roman" w:cs="Times New Roman"/>
          <w:b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E4C14">
        <w:rPr>
          <w:rFonts w:ascii="Times New Roman" w:hAnsi="Times New Roman" w:cs="Times New Roman"/>
          <w:sz w:val="24"/>
          <w:szCs w:val="24"/>
        </w:rPr>
        <w:t xml:space="preserve"> Успешно уровень использует взаимодействие с участниками учебной деятельности. Использует информацию для решения учебных и творческих задач. Стремится иметь достаточно высокий уровень учебной мотивации, самоконтроля и самооценки.</w:t>
      </w: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C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E4C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4C14">
        <w:rPr>
          <w:rFonts w:ascii="Times New Roman" w:hAnsi="Times New Roman" w:cs="Times New Roman"/>
          <w:sz w:val="24"/>
          <w:szCs w:val="24"/>
        </w:rPr>
        <w:t>Формирование первоклассного читателя через внимательное и вдумчивое прочтение научного текста, определение темы и главной мысли;  сопоставление,  обобщение и  оценивание информации.</w:t>
      </w: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  <w:r w:rsidRPr="00CE4C14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CE4C14">
        <w:rPr>
          <w:rFonts w:ascii="Times New Roman" w:hAnsi="Times New Roman" w:cs="Times New Roman"/>
          <w:sz w:val="24"/>
          <w:szCs w:val="24"/>
        </w:rPr>
        <w:t>Характеризовать особенности земноводных: разновидности, внешний вид, место обитания, особенности поведения.</w:t>
      </w: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</w:p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4"/>
        <w:gridCol w:w="3783"/>
        <w:gridCol w:w="2873"/>
        <w:gridCol w:w="2884"/>
        <w:gridCol w:w="2902"/>
      </w:tblGrid>
      <w:tr w:rsidR="004F191A" w:rsidRPr="00CE4C14" w:rsidTr="0049536E">
        <w:tc>
          <w:tcPr>
            <w:tcW w:w="2344" w:type="dxa"/>
          </w:tcPr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783" w:type="dxa"/>
          </w:tcPr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(требование к этапу)</w:t>
            </w:r>
          </w:p>
        </w:tc>
        <w:tc>
          <w:tcPr>
            <w:tcW w:w="2873" w:type="dxa"/>
          </w:tcPr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84" w:type="dxa"/>
          </w:tcPr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902" w:type="dxa"/>
          </w:tcPr>
          <w:p w:rsidR="004F191A" w:rsidRPr="00CE4C14" w:rsidRDefault="004F191A" w:rsidP="0049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F191A" w:rsidRPr="00CE4C14" w:rsidTr="0049536E">
        <w:tc>
          <w:tcPr>
            <w:tcW w:w="234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78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 экране  портрета и цитаты Яна </w:t>
            </w:r>
            <w:proofErr w:type="spell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Омоса</w:t>
            </w:r>
            <w:proofErr w:type="spell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 Коменского «Читать и не понимать, то же что совсем не читать».  Обсуждение смысла высказывания. </w:t>
            </w:r>
          </w:p>
        </w:tc>
        <w:tc>
          <w:tcPr>
            <w:tcW w:w="287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Организует беседу с учащимися с помощью вопросов.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- Эти слова сказаны педагогом и писателем 500 лет тому назад.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понимаете смысл этого высказывания?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- Какова значимость его в наши дни?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-На данном уроке?</w:t>
            </w:r>
          </w:p>
        </w:tc>
        <w:tc>
          <w:tcPr>
            <w:tcW w:w="288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 в беседе, приходят к выводу, что читать любой текст надо внимательно и вдумчиво.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цель: учимся быть первоклассными </w:t>
            </w: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читателями.</w:t>
            </w:r>
          </w:p>
        </w:tc>
        <w:tc>
          <w:tcPr>
            <w:tcW w:w="2902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Стремятся иметь достаточно высокий уровень мотивации.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вопросы и формулировать полные </w:t>
            </w: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рассуждать, высказывать свою точку зрения. Учатся ставить цель.</w:t>
            </w:r>
          </w:p>
        </w:tc>
      </w:tr>
      <w:tr w:rsidR="004F191A" w:rsidRPr="00CE4C14" w:rsidTr="0049536E">
        <w:tc>
          <w:tcPr>
            <w:tcW w:w="234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фиксирование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затруднения в пробном действии.</w:t>
            </w:r>
          </w:p>
        </w:tc>
        <w:tc>
          <w:tcPr>
            <w:tcW w:w="378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имеющихся у детей знаний о классификации животных.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вариант: </w:t>
            </w:r>
            <w:proofErr w:type="spell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Денотатный</w:t>
            </w:r>
            <w:proofErr w:type="spell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 граф.  Животные: одноклеточные, многоклеточные. Многоклеточные: беспозвоночные - примеры, позвоночные – примеры, подробнее </w:t>
            </w:r>
            <w:proofErr w:type="gram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2 вариант: «</w:t>
            </w:r>
            <w:proofErr w:type="spell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191A" w:rsidRPr="00CE4C14" w:rsidRDefault="004F191A" w:rsidP="0022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19" w:rsidRPr="00CE4C14" w:rsidRDefault="00224219" w:rsidP="0022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1 вариант: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 заполнить </w:t>
            </w:r>
            <w:proofErr w:type="spell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детонатный</w:t>
            </w:r>
            <w:proofErr w:type="spell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  граф с целью обобщения ранее изученного материала по теме.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2 вариант: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вопросы по теме «Животные»,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и структурируют ранее полученные  знания о животных. 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: учатся структурировать знания, формулировать выводы</w:t>
            </w:r>
          </w:p>
        </w:tc>
      </w:tr>
      <w:tr w:rsidR="004F191A" w:rsidRPr="00CE4C14" w:rsidTr="0049536E">
        <w:tc>
          <w:tcPr>
            <w:tcW w:w="234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378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Понятие «амфибии». Какие животные относятся к амфибиям?</w:t>
            </w:r>
          </w:p>
        </w:tc>
        <w:tc>
          <w:tcPr>
            <w:tcW w:w="287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организации повторения пройденного материала выводит детей на проблему: </w:t>
            </w:r>
          </w:p>
        </w:tc>
        <w:tc>
          <w:tcPr>
            <w:tcW w:w="288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Выявляют собственную проблему в незнании определённого вида животных. Заполняют таблицу: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Знаю….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Хочу узнать…</w:t>
            </w:r>
          </w:p>
        </w:tc>
        <w:tc>
          <w:tcPr>
            <w:tcW w:w="2902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П. Анализируют сваи знания и прогнозируют учебную деятельность.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проблему.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1A" w:rsidRPr="00CE4C14" w:rsidTr="0049536E">
        <w:tc>
          <w:tcPr>
            <w:tcW w:w="234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378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Постановка учебной цели. Повторение принципа построения «Первоклассной газеты», в ходе обсуждения принятие решения создать в классе аналог данной газеты по теме «Амфибии»</w:t>
            </w:r>
          </w:p>
        </w:tc>
        <w:tc>
          <w:tcPr>
            <w:tcW w:w="287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С помощью беседы подводит детей к понятиям «главная статья» и «рубрики»,</w:t>
            </w:r>
          </w:p>
        </w:tc>
        <w:tc>
          <w:tcPr>
            <w:tcW w:w="288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цель, выбирают способ её достижения. </w:t>
            </w:r>
          </w:p>
        </w:tc>
        <w:tc>
          <w:tcPr>
            <w:tcW w:w="2902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Р. Формулирование цели учения; выбор способа решения задач,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: аргументирования своего мнения, учёт разных мнений</w:t>
            </w:r>
          </w:p>
        </w:tc>
      </w:tr>
    </w:tbl>
    <w:p w:rsidR="004F191A" w:rsidRPr="00CE4C14" w:rsidRDefault="004F191A" w:rsidP="004F191A">
      <w:pPr>
        <w:rPr>
          <w:rFonts w:ascii="Times New Roman" w:hAnsi="Times New Roman" w:cs="Times New Roman"/>
          <w:sz w:val="24"/>
          <w:szCs w:val="24"/>
        </w:rPr>
        <w:sectPr w:rsidR="004F191A" w:rsidRPr="00CE4C14" w:rsidSect="004B623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44"/>
        <w:gridCol w:w="3783"/>
        <w:gridCol w:w="2873"/>
        <w:gridCol w:w="2884"/>
        <w:gridCol w:w="2902"/>
      </w:tblGrid>
      <w:tr w:rsidR="004F191A" w:rsidRPr="00CE4C14" w:rsidTr="0049536E">
        <w:tc>
          <w:tcPr>
            <w:tcW w:w="234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Реализация построенного проекта</w:t>
            </w:r>
          </w:p>
        </w:tc>
        <w:tc>
          <w:tcPr>
            <w:tcW w:w="378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Обсуждение критериев самого классного читателя.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- внимательность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- вдумчивость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- творчество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Работа со статьёй учебника.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работы: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1. Читаем текст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2. Выделяем главную мысль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3.Выбираем рубрику.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4. Озаглавливаем текст.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Составляем задания.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Выступление каждой группы. Обсуждение правильности выполнения задания.</w:t>
            </w:r>
          </w:p>
        </w:tc>
        <w:tc>
          <w:tcPr>
            <w:tcW w:w="287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С помощью вопросов помогает детям уяснить понятие «амфибии» и выявить их главные особенности.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групп. Раздаёт каждой группе заранее подготовленные тексты и иллюстрации. </w:t>
            </w:r>
          </w:p>
        </w:tc>
        <w:tc>
          <w:tcPr>
            <w:tcW w:w="288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Чтение параграфа учебника, выделение главного.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в группе. Распределение ролей: главный редактор, помощники редактора, оформитель. Чтение предложенного текста, выявление главной мысли, определение темы, соотнесение с рубрикой газеты, формулирование заголовка, подбор вопросов к тексту.</w:t>
            </w:r>
          </w:p>
        </w:tc>
        <w:tc>
          <w:tcPr>
            <w:tcW w:w="2902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П. Формирование навыка работы с текстом, представление своего труда.</w:t>
            </w:r>
            <w:r w:rsidRPr="00CE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информации для решения учебных и практических задач.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Р. Определение и понимание новой учебной задачи.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К. Умение работать в команде, выражать свои мысли. Давать оценку труда своих одноклассников и адекватно воспринимать критику.</w:t>
            </w:r>
          </w:p>
        </w:tc>
      </w:tr>
      <w:tr w:rsidR="004F191A" w:rsidRPr="00CE4C14" w:rsidTr="0049536E">
        <w:tc>
          <w:tcPr>
            <w:tcW w:w="234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378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деятельности на уроке.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Фиксация неразрешённых затруднений как направление будущей учебной деятельности, обсуждение и запись домашнего задания.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и наглядно отметить свою деятельность.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1- прочитать раздел учебника </w:t>
            </w:r>
            <w:proofErr w:type="gram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стр.212-123),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2- Подготовить самостоятельно статью по теме для газеты</w:t>
            </w:r>
          </w:p>
        </w:tc>
        <w:tc>
          <w:tcPr>
            <w:tcW w:w="2884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 и делают отметку на шкале : крестик внизу – работу сделали без меня; крестик на середине – мо</w:t>
            </w:r>
            <w:proofErr w:type="gram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) работать лучше, крестик вверху – без меня бы не сделали.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Заполняют таблицу: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Знаю….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Хочу узнать…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Узнал…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Закончи предложение: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Я узнал, что…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Умение структурировать знания. </w:t>
            </w:r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 xml:space="preserve">Р. волевая </w:t>
            </w:r>
            <w:proofErr w:type="spellStart"/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4F191A" w:rsidRPr="00CE4C14" w:rsidRDefault="004F191A" w:rsidP="0049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4">
              <w:rPr>
                <w:rFonts w:ascii="Times New Roman" w:hAnsi="Times New Roman" w:cs="Times New Roman"/>
                <w:sz w:val="24"/>
                <w:szCs w:val="24"/>
              </w:rPr>
              <w:t>К. умение выражать свои мысли</w:t>
            </w:r>
          </w:p>
        </w:tc>
      </w:tr>
    </w:tbl>
    <w:p w:rsidR="00A44B00" w:rsidRPr="00CE4C14" w:rsidRDefault="00A44B00">
      <w:pPr>
        <w:rPr>
          <w:rFonts w:ascii="Times New Roman" w:hAnsi="Times New Roman" w:cs="Times New Roman"/>
          <w:sz w:val="24"/>
          <w:szCs w:val="24"/>
        </w:rPr>
      </w:pPr>
    </w:p>
    <w:sectPr w:rsidR="00A44B00" w:rsidRPr="00CE4C14" w:rsidSect="004F19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91A"/>
    <w:rsid w:val="00224219"/>
    <w:rsid w:val="004F191A"/>
    <w:rsid w:val="00724E72"/>
    <w:rsid w:val="00A44B00"/>
    <w:rsid w:val="00B428B5"/>
    <w:rsid w:val="00C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2015-12-15T13:13:00Z</dcterms:created>
  <dcterms:modified xsi:type="dcterms:W3CDTF">2015-12-22T07:28:00Z</dcterms:modified>
</cp:coreProperties>
</file>