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27" w:rsidRDefault="00D3261B" w:rsidP="00596927">
      <w:pPr>
        <w:spacing w:after="0" w:line="360" w:lineRule="auto"/>
        <w:ind w:left="-567" w:firstLine="567"/>
        <w:jc w:val="right"/>
        <w:rPr>
          <w:rFonts w:ascii="Times New Roman" w:hAnsi="Times New Roman"/>
          <w:i/>
          <w:sz w:val="28"/>
          <w:szCs w:val="28"/>
        </w:rPr>
      </w:pPr>
      <w:r w:rsidRPr="00674E2B">
        <w:rPr>
          <w:rFonts w:ascii="Times New Roman" w:hAnsi="Times New Roman"/>
          <w:i/>
          <w:sz w:val="28"/>
          <w:szCs w:val="28"/>
        </w:rPr>
        <w:t xml:space="preserve">Ладанова Н.В., </w:t>
      </w:r>
      <w:r w:rsidR="00596927">
        <w:rPr>
          <w:rFonts w:ascii="Times New Roman" w:hAnsi="Times New Roman"/>
          <w:i/>
          <w:sz w:val="28"/>
          <w:szCs w:val="28"/>
        </w:rPr>
        <w:t xml:space="preserve">учитель русского языка и литературы, </w:t>
      </w:r>
    </w:p>
    <w:p w:rsidR="00D3261B" w:rsidRPr="00674E2B" w:rsidRDefault="00D3261B" w:rsidP="00596927">
      <w:pPr>
        <w:spacing w:after="0" w:line="360" w:lineRule="auto"/>
        <w:ind w:left="-567" w:firstLine="567"/>
        <w:jc w:val="right"/>
        <w:rPr>
          <w:rFonts w:ascii="Times New Roman" w:hAnsi="Times New Roman"/>
          <w:i/>
          <w:sz w:val="28"/>
          <w:szCs w:val="28"/>
        </w:rPr>
      </w:pPr>
      <w:r w:rsidRPr="00674E2B">
        <w:rPr>
          <w:rFonts w:ascii="Times New Roman" w:hAnsi="Times New Roman"/>
          <w:i/>
          <w:sz w:val="28"/>
          <w:szCs w:val="28"/>
        </w:rPr>
        <w:t xml:space="preserve"> руководитель проекта «</w:t>
      </w:r>
      <w:r>
        <w:rPr>
          <w:rFonts w:ascii="Times New Roman" w:hAnsi="Times New Roman"/>
          <w:i/>
          <w:sz w:val="28"/>
          <w:szCs w:val="28"/>
        </w:rPr>
        <w:t>П</w:t>
      </w:r>
      <w:r w:rsidRPr="00674E2B">
        <w:rPr>
          <w:rFonts w:ascii="Times New Roman" w:hAnsi="Times New Roman"/>
          <w:i/>
          <w:sz w:val="28"/>
          <w:szCs w:val="28"/>
        </w:rPr>
        <w:t>убличное выступление как средство формирования коммуникативной компетентности»</w:t>
      </w:r>
    </w:p>
    <w:p w:rsidR="00596927" w:rsidRDefault="00596927" w:rsidP="00596927">
      <w:pPr>
        <w:spacing w:after="0" w:line="240" w:lineRule="auto"/>
        <w:jc w:val="center"/>
        <w:rPr>
          <w:rFonts w:ascii="Times New Roman" w:hAnsi="Times New Roman"/>
          <w:b/>
          <w:sz w:val="28"/>
          <w:szCs w:val="28"/>
        </w:rPr>
      </w:pPr>
      <w:r>
        <w:rPr>
          <w:rFonts w:ascii="Times New Roman" w:hAnsi="Times New Roman"/>
          <w:b/>
          <w:sz w:val="28"/>
          <w:szCs w:val="28"/>
        </w:rPr>
        <w:t>Практико-ориентированный  семинар</w:t>
      </w:r>
      <w:r w:rsidRPr="004313FE">
        <w:rPr>
          <w:rFonts w:ascii="Times New Roman" w:hAnsi="Times New Roman"/>
          <w:b/>
          <w:sz w:val="28"/>
          <w:szCs w:val="28"/>
        </w:rPr>
        <w:t xml:space="preserve"> «Устное  публичное  выступление: от замысла до реализации»</w:t>
      </w:r>
    </w:p>
    <w:p w:rsidR="00596927" w:rsidRPr="005D252A" w:rsidRDefault="00596927" w:rsidP="00596927">
      <w:pPr>
        <w:spacing w:after="0" w:line="240" w:lineRule="auto"/>
        <w:jc w:val="center"/>
        <w:rPr>
          <w:rFonts w:ascii="Times New Roman" w:hAnsi="Times New Roman"/>
          <w:b/>
          <w:sz w:val="6"/>
          <w:szCs w:val="28"/>
        </w:rPr>
      </w:pPr>
    </w:p>
    <w:p w:rsidR="00D3261B" w:rsidRDefault="00596927" w:rsidP="00596927">
      <w:pPr>
        <w:jc w:val="center"/>
        <w:rPr>
          <w:rFonts w:ascii="Times New Roman" w:hAnsi="Times New Roman"/>
          <w:b/>
          <w:sz w:val="28"/>
          <w:szCs w:val="28"/>
        </w:rPr>
      </w:pPr>
      <w:r>
        <w:rPr>
          <w:rFonts w:ascii="Times New Roman" w:hAnsi="Times New Roman"/>
          <w:b/>
          <w:i/>
          <w:sz w:val="24"/>
          <w:szCs w:val="24"/>
        </w:rPr>
        <w:t xml:space="preserve">14 апреля  </w:t>
      </w:r>
      <w:r w:rsidRPr="004313FE">
        <w:rPr>
          <w:rFonts w:ascii="Times New Roman" w:hAnsi="Times New Roman"/>
          <w:b/>
          <w:i/>
          <w:sz w:val="24"/>
          <w:szCs w:val="24"/>
        </w:rPr>
        <w:t>2015 года</w:t>
      </w:r>
    </w:p>
    <w:p w:rsidR="00D3261B" w:rsidRPr="002A5E65" w:rsidRDefault="00D3261B" w:rsidP="00D3261B">
      <w:pPr>
        <w:tabs>
          <w:tab w:val="center" w:pos="4536"/>
          <w:tab w:val="left" w:pos="7047"/>
        </w:tabs>
        <w:spacing w:after="0" w:line="360" w:lineRule="auto"/>
        <w:ind w:left="-567" w:right="141" w:firstLine="425"/>
        <w:jc w:val="center"/>
        <w:rPr>
          <w:rFonts w:ascii="Times New Roman" w:hAnsi="Times New Roman"/>
          <w:b/>
          <w:sz w:val="28"/>
          <w:szCs w:val="28"/>
        </w:rPr>
      </w:pPr>
      <w:r>
        <w:rPr>
          <w:rFonts w:ascii="Times New Roman" w:hAnsi="Times New Roman"/>
          <w:b/>
          <w:sz w:val="28"/>
          <w:szCs w:val="28"/>
        </w:rPr>
        <w:t>Об итогах реализации проекта</w:t>
      </w:r>
    </w:p>
    <w:p w:rsidR="00D3261B" w:rsidRDefault="00D3261B" w:rsidP="00D3261B">
      <w:pPr>
        <w:spacing w:after="0" w:line="360" w:lineRule="auto"/>
        <w:ind w:left="-567" w:right="141" w:firstLine="425"/>
        <w:jc w:val="center"/>
        <w:rPr>
          <w:rFonts w:ascii="Times New Roman" w:hAnsi="Times New Roman"/>
          <w:b/>
          <w:bCs/>
          <w:iCs/>
          <w:sz w:val="28"/>
          <w:szCs w:val="28"/>
        </w:rPr>
      </w:pPr>
      <w:r w:rsidRPr="002A5E65">
        <w:rPr>
          <w:rFonts w:ascii="Times New Roman" w:hAnsi="Times New Roman"/>
          <w:b/>
          <w:bCs/>
          <w:iCs/>
          <w:sz w:val="28"/>
          <w:szCs w:val="28"/>
        </w:rPr>
        <w:t xml:space="preserve">«Публичное выступление как средство формирования </w:t>
      </w:r>
    </w:p>
    <w:p w:rsidR="00D3261B" w:rsidRPr="002A5E65" w:rsidRDefault="00D3261B" w:rsidP="00D3261B">
      <w:pPr>
        <w:spacing w:after="0" w:line="360" w:lineRule="auto"/>
        <w:ind w:left="-567" w:right="141" w:firstLine="425"/>
        <w:jc w:val="center"/>
        <w:rPr>
          <w:rFonts w:ascii="Times New Roman" w:hAnsi="Times New Roman"/>
          <w:b/>
          <w:bCs/>
          <w:iCs/>
          <w:sz w:val="28"/>
          <w:szCs w:val="28"/>
        </w:rPr>
      </w:pPr>
      <w:r w:rsidRPr="002A5E65">
        <w:rPr>
          <w:rFonts w:ascii="Times New Roman" w:hAnsi="Times New Roman"/>
          <w:b/>
          <w:bCs/>
          <w:iCs/>
          <w:sz w:val="28"/>
          <w:szCs w:val="28"/>
        </w:rPr>
        <w:t>коммуникативной компетентности</w:t>
      </w:r>
    </w:p>
    <w:p w:rsidR="00D3261B" w:rsidRDefault="00D3261B" w:rsidP="00D3261B">
      <w:pPr>
        <w:spacing w:after="0" w:line="360" w:lineRule="auto"/>
        <w:ind w:left="-567" w:firstLine="567"/>
        <w:jc w:val="both"/>
        <w:rPr>
          <w:rFonts w:ascii="Times New Roman" w:hAnsi="Times New Roman"/>
          <w:sz w:val="28"/>
          <w:szCs w:val="28"/>
        </w:rPr>
      </w:pPr>
      <w:r w:rsidRPr="002E1FAF">
        <w:rPr>
          <w:rFonts w:ascii="Times New Roman" w:hAnsi="Times New Roman"/>
          <w:bCs/>
          <w:iCs/>
          <w:sz w:val="28"/>
          <w:szCs w:val="28"/>
        </w:rPr>
        <w:t xml:space="preserve">В июне 2014 года гимназией г. Нытвы на базе лагеря «Гагаринец» Нытвенского района </w:t>
      </w:r>
      <w:r>
        <w:rPr>
          <w:rFonts w:ascii="Times New Roman" w:hAnsi="Times New Roman"/>
          <w:bCs/>
          <w:iCs/>
          <w:sz w:val="28"/>
          <w:szCs w:val="28"/>
        </w:rPr>
        <w:t xml:space="preserve">вот уже в четвёртый раз </w:t>
      </w:r>
      <w:r w:rsidRPr="002E1FAF">
        <w:rPr>
          <w:rFonts w:ascii="Times New Roman" w:hAnsi="Times New Roman"/>
          <w:sz w:val="28"/>
          <w:szCs w:val="28"/>
        </w:rPr>
        <w:t xml:space="preserve">была организована  летняя  проектная  смена «Наукоград». </w:t>
      </w:r>
      <w:r>
        <w:rPr>
          <w:rFonts w:ascii="Times New Roman" w:hAnsi="Times New Roman"/>
          <w:sz w:val="28"/>
          <w:szCs w:val="28"/>
        </w:rPr>
        <w:t>В лагерь выехали</w:t>
      </w:r>
      <w:r w:rsidRPr="002E1FAF">
        <w:rPr>
          <w:rFonts w:ascii="Times New Roman" w:hAnsi="Times New Roman"/>
          <w:sz w:val="28"/>
          <w:szCs w:val="28"/>
        </w:rPr>
        <w:t xml:space="preserve"> </w:t>
      </w:r>
      <w:r>
        <w:rPr>
          <w:rFonts w:ascii="Times New Roman" w:hAnsi="Times New Roman"/>
          <w:sz w:val="28"/>
          <w:szCs w:val="28"/>
        </w:rPr>
        <w:t xml:space="preserve">учителя и </w:t>
      </w:r>
      <w:r w:rsidRPr="002E1FAF">
        <w:rPr>
          <w:rFonts w:ascii="Times New Roman" w:hAnsi="Times New Roman"/>
          <w:sz w:val="28"/>
          <w:szCs w:val="28"/>
        </w:rPr>
        <w:t xml:space="preserve">дети со 2 по 10 класс, средний возраст составляет 10-13 лет, то есть ученики с 4 по 7 класс преобладают. В течение смены </w:t>
      </w:r>
      <w:r>
        <w:rPr>
          <w:rFonts w:ascii="Times New Roman" w:hAnsi="Times New Roman"/>
          <w:sz w:val="28"/>
          <w:szCs w:val="28"/>
        </w:rPr>
        <w:t xml:space="preserve">коллективом гимназии </w:t>
      </w:r>
      <w:r w:rsidRPr="002E1FAF">
        <w:rPr>
          <w:rFonts w:ascii="Times New Roman" w:hAnsi="Times New Roman"/>
          <w:sz w:val="28"/>
          <w:szCs w:val="28"/>
        </w:rPr>
        <w:t xml:space="preserve">реализуются проекты, направленные </w:t>
      </w:r>
      <w:r>
        <w:rPr>
          <w:rFonts w:ascii="Times New Roman" w:hAnsi="Times New Roman"/>
          <w:sz w:val="28"/>
          <w:szCs w:val="28"/>
        </w:rPr>
        <w:t xml:space="preserve">на </w:t>
      </w:r>
      <w:r w:rsidRPr="002E1FAF">
        <w:rPr>
          <w:rFonts w:ascii="Times New Roman" w:hAnsi="Times New Roman"/>
          <w:sz w:val="28"/>
          <w:szCs w:val="28"/>
        </w:rPr>
        <w:t>формирование культуры проектирования в деятельностном режиме</w:t>
      </w:r>
      <w:r>
        <w:rPr>
          <w:rFonts w:ascii="Times New Roman" w:hAnsi="Times New Roman"/>
          <w:sz w:val="28"/>
          <w:szCs w:val="28"/>
        </w:rPr>
        <w:t>,</w:t>
      </w:r>
      <w:r w:rsidRPr="002E1FAF">
        <w:rPr>
          <w:rFonts w:ascii="Times New Roman" w:hAnsi="Times New Roman"/>
          <w:sz w:val="28"/>
          <w:szCs w:val="28"/>
        </w:rPr>
        <w:t xml:space="preserve"> на формирование регулятивных, коммуникативных, личностных, познавательных УУД. </w:t>
      </w:r>
      <w:r w:rsidRPr="003739DF">
        <w:rPr>
          <w:rFonts w:ascii="Times New Roman" w:hAnsi="Times New Roman"/>
          <w:sz w:val="28"/>
          <w:szCs w:val="28"/>
        </w:rPr>
        <w:t>Каждый из 9 отрядов в лагере реализует краткосрочный образовательный проект</w:t>
      </w:r>
      <w:r>
        <w:rPr>
          <w:rFonts w:ascii="Times New Roman" w:hAnsi="Times New Roman"/>
          <w:sz w:val="28"/>
          <w:szCs w:val="28"/>
        </w:rPr>
        <w:t>, например, «Правовой компас», «Социальная реклама», «Игры народов мира» и др.  З</w:t>
      </w:r>
      <w:r w:rsidRPr="003739DF">
        <w:rPr>
          <w:rFonts w:ascii="Times New Roman" w:hAnsi="Times New Roman"/>
          <w:sz w:val="28"/>
          <w:szCs w:val="28"/>
        </w:rPr>
        <w:t>ащита проектов происходит в мае на заседании методического совета</w:t>
      </w:r>
      <w:r>
        <w:rPr>
          <w:rFonts w:ascii="Times New Roman" w:hAnsi="Times New Roman"/>
          <w:sz w:val="28"/>
          <w:szCs w:val="28"/>
        </w:rPr>
        <w:t>, результаты анализируются в августе на педагогическом совете</w:t>
      </w:r>
      <w:r w:rsidRPr="003739DF">
        <w:rPr>
          <w:rFonts w:ascii="Times New Roman" w:hAnsi="Times New Roman"/>
          <w:sz w:val="28"/>
          <w:szCs w:val="28"/>
        </w:rPr>
        <w:t>.</w:t>
      </w:r>
      <w:r w:rsidRPr="0090338F">
        <w:rPr>
          <w:rFonts w:ascii="Times New Roman" w:hAnsi="Times New Roman"/>
          <w:sz w:val="28"/>
          <w:szCs w:val="28"/>
        </w:rPr>
        <w:t xml:space="preserve"> </w:t>
      </w:r>
    </w:p>
    <w:p w:rsidR="00D3261B" w:rsidRDefault="00D3261B" w:rsidP="00D3261B">
      <w:pPr>
        <w:spacing w:after="0" w:line="360" w:lineRule="auto"/>
        <w:ind w:left="-567" w:right="141" w:firstLine="425"/>
        <w:jc w:val="both"/>
        <w:rPr>
          <w:rFonts w:ascii="Times New Roman" w:hAnsi="Times New Roman"/>
          <w:bCs/>
          <w:iCs/>
          <w:sz w:val="28"/>
          <w:szCs w:val="28"/>
        </w:rPr>
      </w:pPr>
      <w:r>
        <w:rPr>
          <w:rFonts w:ascii="Times New Roman" w:hAnsi="Times New Roman"/>
          <w:sz w:val="28"/>
          <w:szCs w:val="28"/>
        </w:rPr>
        <w:t xml:space="preserve">Уникальность  летнего проектного лагеря 2014 года  состояла в том, что в нём происходила апробация проекта-победителя конкурса </w:t>
      </w:r>
      <w:r w:rsidRPr="00B37D38">
        <w:rPr>
          <w:rFonts w:ascii="Times New Roman" w:hAnsi="Times New Roman"/>
          <w:sz w:val="28"/>
          <w:szCs w:val="28"/>
        </w:rPr>
        <w:t>исследовательских проектов</w:t>
      </w:r>
      <w:r>
        <w:rPr>
          <w:rFonts w:ascii="Times New Roman" w:hAnsi="Times New Roman"/>
          <w:sz w:val="28"/>
          <w:szCs w:val="28"/>
        </w:rPr>
        <w:t xml:space="preserve"> </w:t>
      </w:r>
      <w:r w:rsidRPr="00B37D38">
        <w:rPr>
          <w:rFonts w:ascii="Times New Roman" w:hAnsi="Times New Roman"/>
          <w:sz w:val="28"/>
          <w:szCs w:val="28"/>
        </w:rPr>
        <w:t>краевых апробационных площадок по подготовке к введению</w:t>
      </w:r>
      <w:r>
        <w:rPr>
          <w:rFonts w:ascii="Times New Roman" w:hAnsi="Times New Roman"/>
          <w:sz w:val="28"/>
          <w:szCs w:val="28"/>
        </w:rPr>
        <w:t xml:space="preserve"> </w:t>
      </w:r>
      <w:r w:rsidRPr="00B37D38">
        <w:rPr>
          <w:rFonts w:ascii="Times New Roman" w:hAnsi="Times New Roman"/>
          <w:sz w:val="28"/>
          <w:szCs w:val="28"/>
        </w:rPr>
        <w:t>федеральных государственных образовательных стандартов</w:t>
      </w:r>
      <w:r>
        <w:rPr>
          <w:rFonts w:ascii="Times New Roman" w:hAnsi="Times New Roman"/>
          <w:sz w:val="28"/>
          <w:szCs w:val="28"/>
        </w:rPr>
        <w:t xml:space="preserve"> </w:t>
      </w:r>
      <w:r w:rsidRPr="00B37D38">
        <w:rPr>
          <w:rFonts w:ascii="Times New Roman" w:hAnsi="Times New Roman"/>
          <w:sz w:val="28"/>
          <w:szCs w:val="28"/>
        </w:rPr>
        <w:t>основного общего образования в Пермском крае</w:t>
      </w:r>
      <w:r>
        <w:rPr>
          <w:rFonts w:ascii="Times New Roman" w:hAnsi="Times New Roman"/>
          <w:sz w:val="28"/>
          <w:szCs w:val="28"/>
        </w:rPr>
        <w:t xml:space="preserve"> – «</w:t>
      </w:r>
      <w:r w:rsidRPr="00666497">
        <w:rPr>
          <w:rFonts w:ascii="Times New Roman" w:hAnsi="Times New Roman"/>
          <w:bCs/>
          <w:iCs/>
          <w:sz w:val="28"/>
          <w:szCs w:val="28"/>
        </w:rPr>
        <w:t>Публичное выступление как средство формирования коммуникативной компетентности</w:t>
      </w:r>
      <w:r>
        <w:rPr>
          <w:rFonts w:ascii="Times New Roman" w:hAnsi="Times New Roman"/>
          <w:bCs/>
          <w:iCs/>
          <w:sz w:val="28"/>
          <w:szCs w:val="28"/>
        </w:rPr>
        <w:t>».</w:t>
      </w:r>
    </w:p>
    <w:p w:rsidR="00D3261B" w:rsidRPr="00F82F0E" w:rsidRDefault="00D3261B" w:rsidP="00D3261B">
      <w:pPr>
        <w:spacing w:after="0" w:line="360" w:lineRule="auto"/>
        <w:ind w:left="-567" w:firstLine="425"/>
        <w:jc w:val="both"/>
        <w:rPr>
          <w:rFonts w:ascii="Times New Roman" w:hAnsi="Times New Roman"/>
          <w:sz w:val="28"/>
          <w:szCs w:val="28"/>
        </w:rPr>
      </w:pPr>
      <w:r>
        <w:rPr>
          <w:rFonts w:ascii="Times New Roman" w:hAnsi="Times New Roman"/>
          <w:sz w:val="28"/>
          <w:szCs w:val="28"/>
        </w:rPr>
        <w:t xml:space="preserve">Участниками проекта была сформулирована проблема </w:t>
      </w:r>
      <w:r w:rsidRPr="00F82F0E">
        <w:rPr>
          <w:rFonts w:ascii="Times New Roman" w:hAnsi="Times New Roman"/>
          <w:sz w:val="28"/>
          <w:szCs w:val="28"/>
        </w:rPr>
        <w:t>– отсутствие сформированного навыка качественного владения устной монологической контекстной речью у учеников 4-7 классов.</w:t>
      </w:r>
      <w:r>
        <w:rPr>
          <w:rFonts w:ascii="Times New Roman" w:hAnsi="Times New Roman"/>
          <w:sz w:val="28"/>
          <w:szCs w:val="28"/>
        </w:rPr>
        <w:t xml:space="preserve"> </w:t>
      </w:r>
      <w:r w:rsidRPr="00F82F0E">
        <w:rPr>
          <w:rFonts w:ascii="Times New Roman" w:hAnsi="Times New Roman"/>
          <w:sz w:val="28"/>
          <w:szCs w:val="28"/>
        </w:rPr>
        <w:t>Выдвигая ги</w:t>
      </w:r>
      <w:r>
        <w:rPr>
          <w:rFonts w:ascii="Times New Roman" w:hAnsi="Times New Roman"/>
          <w:sz w:val="28"/>
          <w:szCs w:val="28"/>
        </w:rPr>
        <w:t>потезы исследования, мы полагали</w:t>
      </w:r>
      <w:r w:rsidRPr="00F82F0E">
        <w:rPr>
          <w:rFonts w:ascii="Times New Roman" w:hAnsi="Times New Roman"/>
          <w:sz w:val="28"/>
          <w:szCs w:val="28"/>
        </w:rPr>
        <w:t>, что</w:t>
      </w:r>
      <w:r>
        <w:rPr>
          <w:rFonts w:ascii="Times New Roman" w:hAnsi="Times New Roman"/>
          <w:sz w:val="28"/>
          <w:szCs w:val="28"/>
        </w:rPr>
        <w:t xml:space="preserve">, во-первых, </w:t>
      </w:r>
      <w:r w:rsidRPr="00F82F0E">
        <w:rPr>
          <w:rFonts w:ascii="Times New Roman" w:hAnsi="Times New Roman"/>
          <w:sz w:val="28"/>
          <w:szCs w:val="28"/>
        </w:rPr>
        <w:t>публичному выступлению можно обучить;</w:t>
      </w:r>
      <w:r>
        <w:rPr>
          <w:rFonts w:ascii="Times New Roman" w:hAnsi="Times New Roman"/>
          <w:sz w:val="28"/>
          <w:szCs w:val="28"/>
        </w:rPr>
        <w:t xml:space="preserve"> и, во- </w:t>
      </w:r>
      <w:r>
        <w:rPr>
          <w:rFonts w:ascii="Times New Roman" w:hAnsi="Times New Roman"/>
          <w:sz w:val="28"/>
          <w:szCs w:val="28"/>
        </w:rPr>
        <w:lastRenderedPageBreak/>
        <w:t xml:space="preserve">вторых, </w:t>
      </w:r>
      <w:r w:rsidRPr="00F82F0E">
        <w:rPr>
          <w:rFonts w:ascii="Times New Roman" w:hAnsi="Times New Roman"/>
          <w:sz w:val="28"/>
          <w:szCs w:val="28"/>
        </w:rPr>
        <w:t>целенаправленная подготовка к публичному выступлению влияет на улучшение качества речи.</w:t>
      </w:r>
      <w:r>
        <w:rPr>
          <w:rFonts w:ascii="Times New Roman" w:hAnsi="Times New Roman"/>
          <w:sz w:val="28"/>
          <w:szCs w:val="28"/>
        </w:rPr>
        <w:t xml:space="preserve"> Обе гипотезы подтвердились.</w:t>
      </w:r>
    </w:p>
    <w:p w:rsidR="00D3261B" w:rsidRDefault="00D3261B" w:rsidP="00D3261B">
      <w:pPr>
        <w:spacing w:after="0" w:line="360" w:lineRule="auto"/>
        <w:ind w:left="-567" w:firstLine="567"/>
        <w:jc w:val="both"/>
        <w:rPr>
          <w:rFonts w:ascii="Times New Roman" w:hAnsi="Times New Roman"/>
          <w:sz w:val="28"/>
          <w:szCs w:val="28"/>
        </w:rPr>
      </w:pPr>
      <w:r w:rsidRPr="00446ED9">
        <w:rPr>
          <w:rFonts w:ascii="Times New Roman" w:hAnsi="Times New Roman"/>
          <w:sz w:val="28"/>
          <w:szCs w:val="28"/>
        </w:rPr>
        <w:t xml:space="preserve">Проект </w:t>
      </w:r>
      <w:r>
        <w:rPr>
          <w:rFonts w:ascii="Times New Roman" w:hAnsi="Times New Roman"/>
          <w:sz w:val="28"/>
          <w:szCs w:val="28"/>
        </w:rPr>
        <w:t xml:space="preserve">был </w:t>
      </w:r>
      <w:r w:rsidRPr="00446ED9">
        <w:rPr>
          <w:rFonts w:ascii="Times New Roman" w:hAnsi="Times New Roman"/>
          <w:sz w:val="28"/>
          <w:szCs w:val="28"/>
        </w:rPr>
        <w:t>рассчитан на детей трёх возрастных групп: выпускники 4 класса</w:t>
      </w:r>
      <w:r>
        <w:rPr>
          <w:rFonts w:ascii="Times New Roman" w:hAnsi="Times New Roman"/>
          <w:sz w:val="28"/>
          <w:szCs w:val="28"/>
        </w:rPr>
        <w:t xml:space="preserve"> (5 отряд)</w:t>
      </w:r>
      <w:r w:rsidRPr="00446ED9">
        <w:rPr>
          <w:rFonts w:ascii="Times New Roman" w:hAnsi="Times New Roman"/>
          <w:sz w:val="28"/>
          <w:szCs w:val="28"/>
        </w:rPr>
        <w:t>, выпускники 5 класса</w:t>
      </w:r>
      <w:r>
        <w:rPr>
          <w:rFonts w:ascii="Times New Roman" w:hAnsi="Times New Roman"/>
          <w:sz w:val="28"/>
          <w:szCs w:val="28"/>
        </w:rPr>
        <w:t xml:space="preserve"> (6 отряд)</w:t>
      </w:r>
      <w:r w:rsidRPr="00446ED9">
        <w:rPr>
          <w:rFonts w:ascii="Times New Roman" w:hAnsi="Times New Roman"/>
          <w:sz w:val="28"/>
          <w:szCs w:val="28"/>
        </w:rPr>
        <w:t xml:space="preserve"> и  выпускники 6 класса</w:t>
      </w:r>
      <w:r>
        <w:rPr>
          <w:rFonts w:ascii="Times New Roman" w:hAnsi="Times New Roman"/>
          <w:sz w:val="28"/>
          <w:szCs w:val="28"/>
        </w:rPr>
        <w:t xml:space="preserve"> (8 отряд)</w:t>
      </w:r>
      <w:r w:rsidRPr="00446ED9">
        <w:rPr>
          <w:rFonts w:ascii="Times New Roman" w:hAnsi="Times New Roman"/>
          <w:sz w:val="28"/>
          <w:szCs w:val="28"/>
        </w:rPr>
        <w:t xml:space="preserve">. </w:t>
      </w:r>
      <w:r>
        <w:rPr>
          <w:rFonts w:ascii="Times New Roman" w:hAnsi="Times New Roman"/>
          <w:sz w:val="28"/>
          <w:szCs w:val="28"/>
        </w:rPr>
        <w:t xml:space="preserve">Всего </w:t>
      </w:r>
      <w:r w:rsidRPr="00105A6D">
        <w:rPr>
          <w:rFonts w:ascii="Times New Roman" w:hAnsi="Times New Roman"/>
          <w:sz w:val="28"/>
          <w:szCs w:val="28"/>
        </w:rPr>
        <w:t>49 человек. У</w:t>
      </w:r>
      <w:r>
        <w:rPr>
          <w:rFonts w:ascii="Times New Roman" w:hAnsi="Times New Roman"/>
          <w:sz w:val="28"/>
          <w:szCs w:val="28"/>
        </w:rPr>
        <w:t xml:space="preserve"> каждого отряда, помимо работы над публичным выступлением, существовал и собственный исследовательский проект. То есть публичные выступления создавалось не собственно ради публичных выступлений, а   по темам отрядных исследовательских проектов.</w:t>
      </w:r>
    </w:p>
    <w:p w:rsidR="00D3261B" w:rsidRDefault="00D3261B" w:rsidP="00D3261B">
      <w:pPr>
        <w:spacing w:after="0" w:line="360" w:lineRule="auto"/>
        <w:ind w:left="-567" w:firstLine="567"/>
        <w:contextualSpacing/>
        <w:jc w:val="both"/>
        <w:rPr>
          <w:rFonts w:ascii="Times New Roman" w:hAnsi="Times New Roman"/>
          <w:sz w:val="28"/>
          <w:szCs w:val="28"/>
        </w:rPr>
      </w:pPr>
      <w:r w:rsidRPr="00A36718">
        <w:rPr>
          <w:rFonts w:ascii="Times New Roman" w:hAnsi="Times New Roman"/>
          <w:sz w:val="28"/>
          <w:szCs w:val="28"/>
        </w:rPr>
        <w:t>В каждом КМ (контрольном мероприятии)  в сопровождении видеозаписи принимало участие не менее 15 человек.</w:t>
      </w:r>
      <w:r>
        <w:rPr>
          <w:rFonts w:ascii="Times New Roman" w:hAnsi="Times New Roman"/>
          <w:sz w:val="28"/>
          <w:szCs w:val="28"/>
        </w:rPr>
        <w:t xml:space="preserve">  </w:t>
      </w:r>
    </w:p>
    <w:p w:rsidR="00D3261B" w:rsidRDefault="00D3261B" w:rsidP="00D3261B">
      <w:pPr>
        <w:spacing w:after="0" w:line="360" w:lineRule="auto"/>
        <w:ind w:left="-567" w:firstLine="425"/>
        <w:jc w:val="both"/>
        <w:rPr>
          <w:rFonts w:ascii="Times New Roman" w:hAnsi="Times New Roman"/>
          <w:sz w:val="28"/>
          <w:szCs w:val="28"/>
        </w:rPr>
      </w:pPr>
      <w:r w:rsidRPr="006A0CB4">
        <w:rPr>
          <w:rFonts w:ascii="Times New Roman" w:hAnsi="Times New Roman"/>
          <w:sz w:val="28"/>
          <w:szCs w:val="28"/>
        </w:rPr>
        <w:t xml:space="preserve">С 12 июня по 28 июня </w:t>
      </w:r>
      <w:r>
        <w:rPr>
          <w:rFonts w:ascii="Times New Roman" w:hAnsi="Times New Roman"/>
          <w:sz w:val="28"/>
          <w:szCs w:val="28"/>
        </w:rPr>
        <w:t>в рамках ШИК (школы интеллектуальных каникул) происходила пошаговая реализация проекта «Публичное выступление как средство формирования коммуникативной компетентности».</w:t>
      </w:r>
    </w:p>
    <w:p w:rsidR="00D3261B" w:rsidRDefault="00D3261B" w:rsidP="00D3261B">
      <w:pPr>
        <w:spacing w:after="0" w:line="360" w:lineRule="auto"/>
        <w:ind w:left="-567" w:firstLine="425"/>
        <w:jc w:val="both"/>
        <w:rPr>
          <w:rFonts w:ascii="Times New Roman" w:hAnsi="Times New Roman"/>
          <w:sz w:val="28"/>
          <w:szCs w:val="28"/>
        </w:rPr>
      </w:pPr>
      <w:r>
        <w:rPr>
          <w:rFonts w:ascii="Times New Roman" w:hAnsi="Times New Roman"/>
          <w:sz w:val="28"/>
          <w:szCs w:val="28"/>
        </w:rPr>
        <w:t xml:space="preserve">10 июня – организационное собрание учителей- участников проекта: разработка программы (расписания) работы по реализации проекта. </w:t>
      </w:r>
    </w:p>
    <w:p w:rsidR="00D3261B" w:rsidRDefault="00D3261B" w:rsidP="00D3261B">
      <w:pPr>
        <w:spacing w:after="0" w:line="360" w:lineRule="auto"/>
        <w:ind w:left="-567" w:firstLine="425"/>
        <w:jc w:val="both"/>
        <w:rPr>
          <w:rFonts w:ascii="Times New Roman" w:hAnsi="Times New Roman"/>
          <w:sz w:val="28"/>
          <w:szCs w:val="28"/>
        </w:rPr>
      </w:pPr>
      <w:r>
        <w:rPr>
          <w:rFonts w:ascii="Times New Roman" w:hAnsi="Times New Roman"/>
          <w:sz w:val="28"/>
          <w:szCs w:val="28"/>
        </w:rPr>
        <w:t>11-12 июня – работа в отрядах, объяснение целей проекта,  набор детей в группы, знакомство с операторами проекта.</w:t>
      </w:r>
    </w:p>
    <w:p w:rsidR="00D3261B" w:rsidRDefault="00D3261B" w:rsidP="00D3261B">
      <w:pPr>
        <w:spacing w:after="0" w:line="360" w:lineRule="auto"/>
        <w:ind w:left="-567" w:firstLine="425"/>
        <w:jc w:val="both"/>
        <w:rPr>
          <w:rFonts w:ascii="Times New Roman" w:hAnsi="Times New Roman"/>
          <w:sz w:val="28"/>
          <w:szCs w:val="28"/>
        </w:rPr>
      </w:pPr>
      <w:r>
        <w:rPr>
          <w:rFonts w:ascii="Times New Roman" w:hAnsi="Times New Roman"/>
          <w:sz w:val="28"/>
          <w:szCs w:val="28"/>
        </w:rPr>
        <w:t>13 июня – вводное занятие для всех участников проекта. См. программу курса «Основы успешного выступления».</w:t>
      </w:r>
    </w:p>
    <w:p w:rsidR="00D3261B" w:rsidRDefault="00D3261B" w:rsidP="00D3261B">
      <w:pPr>
        <w:spacing w:after="0" w:line="360" w:lineRule="auto"/>
        <w:ind w:left="-567" w:firstLine="425"/>
        <w:jc w:val="both"/>
        <w:rPr>
          <w:rFonts w:ascii="Times New Roman" w:hAnsi="Times New Roman"/>
          <w:b/>
          <w:sz w:val="24"/>
          <w:szCs w:val="24"/>
        </w:rPr>
      </w:pPr>
      <w:r>
        <w:rPr>
          <w:rFonts w:ascii="Times New Roman" w:hAnsi="Times New Roman"/>
          <w:sz w:val="28"/>
          <w:szCs w:val="28"/>
        </w:rPr>
        <w:t>13 июня – 1 КМ в сопровождения видеосъёмки.</w:t>
      </w:r>
    </w:p>
    <w:p w:rsidR="00D3261B" w:rsidRPr="00E30D4C" w:rsidRDefault="00D3261B" w:rsidP="00D3261B">
      <w:pPr>
        <w:tabs>
          <w:tab w:val="center" w:pos="284"/>
        </w:tabs>
        <w:spacing w:line="360" w:lineRule="auto"/>
        <w:ind w:right="-144" w:firstLine="284"/>
        <w:contextualSpacing/>
        <w:jc w:val="both"/>
        <w:rPr>
          <w:rFonts w:ascii="Times New Roman" w:hAnsi="Times New Roman"/>
          <w:sz w:val="28"/>
          <w:szCs w:val="28"/>
        </w:rPr>
      </w:pPr>
      <w:r w:rsidRPr="00841F0A">
        <w:rPr>
          <w:rFonts w:ascii="Times New Roman" w:hAnsi="Times New Roman"/>
          <w:b/>
          <w:sz w:val="28"/>
          <w:szCs w:val="28"/>
        </w:rPr>
        <w:t xml:space="preserve">1 КМ. </w:t>
      </w:r>
      <w:r>
        <w:rPr>
          <w:rFonts w:ascii="Times New Roman" w:hAnsi="Times New Roman"/>
          <w:sz w:val="28"/>
          <w:szCs w:val="28"/>
        </w:rPr>
        <w:t xml:space="preserve">Выступление в жанре  представления. </w:t>
      </w:r>
    </w:p>
    <w:p w:rsidR="00D3261B" w:rsidRPr="00E30D4C" w:rsidRDefault="00D3261B" w:rsidP="00D3261B">
      <w:pPr>
        <w:tabs>
          <w:tab w:val="center" w:pos="284"/>
        </w:tabs>
        <w:ind w:right="-144" w:firstLine="284"/>
        <w:rPr>
          <w:rFonts w:ascii="Times New Roman" w:hAnsi="Times New Roman"/>
          <w:sz w:val="28"/>
          <w:szCs w:val="28"/>
        </w:rPr>
      </w:pPr>
      <w:r w:rsidRPr="00E30D4C">
        <w:rPr>
          <w:rFonts w:ascii="Times New Roman" w:hAnsi="Times New Roman"/>
          <w:sz w:val="28"/>
          <w:szCs w:val="28"/>
        </w:rPr>
        <w:t>Набор тем:</w:t>
      </w:r>
    </w:p>
    <w:p w:rsidR="00D3261B" w:rsidRPr="00E30D4C" w:rsidRDefault="00D3261B" w:rsidP="00D3261B">
      <w:pPr>
        <w:pStyle w:val="a3"/>
        <w:numPr>
          <w:ilvl w:val="0"/>
          <w:numId w:val="2"/>
        </w:numPr>
        <w:tabs>
          <w:tab w:val="center" w:pos="284"/>
        </w:tabs>
        <w:ind w:left="0" w:right="-144" w:firstLine="284"/>
        <w:rPr>
          <w:rFonts w:ascii="Times New Roman" w:hAnsi="Times New Roman"/>
          <w:sz w:val="28"/>
          <w:szCs w:val="28"/>
        </w:rPr>
      </w:pPr>
      <w:r w:rsidRPr="00E30D4C">
        <w:rPr>
          <w:rFonts w:ascii="Times New Roman" w:hAnsi="Times New Roman"/>
          <w:sz w:val="28"/>
          <w:szCs w:val="28"/>
        </w:rPr>
        <w:t>Я и моё имя.</w:t>
      </w:r>
    </w:p>
    <w:p w:rsidR="00D3261B" w:rsidRPr="00E30D4C" w:rsidRDefault="00D3261B" w:rsidP="00D3261B">
      <w:pPr>
        <w:pStyle w:val="a3"/>
        <w:numPr>
          <w:ilvl w:val="0"/>
          <w:numId w:val="2"/>
        </w:numPr>
        <w:tabs>
          <w:tab w:val="center" w:pos="284"/>
        </w:tabs>
        <w:ind w:left="0" w:right="-144" w:firstLine="284"/>
        <w:rPr>
          <w:rFonts w:ascii="Times New Roman" w:hAnsi="Times New Roman"/>
          <w:sz w:val="28"/>
          <w:szCs w:val="28"/>
        </w:rPr>
      </w:pPr>
      <w:r w:rsidRPr="00E30D4C">
        <w:rPr>
          <w:rFonts w:ascii="Times New Roman" w:hAnsi="Times New Roman"/>
          <w:sz w:val="28"/>
          <w:szCs w:val="28"/>
        </w:rPr>
        <w:t>Чем я интересен</w:t>
      </w:r>
      <w:r>
        <w:rPr>
          <w:rFonts w:ascii="Times New Roman" w:hAnsi="Times New Roman"/>
          <w:sz w:val="28"/>
          <w:szCs w:val="28"/>
        </w:rPr>
        <w:t xml:space="preserve"> людям.</w:t>
      </w:r>
    </w:p>
    <w:p w:rsidR="00D3261B" w:rsidRDefault="00D3261B" w:rsidP="00D3261B">
      <w:pPr>
        <w:pStyle w:val="a3"/>
        <w:numPr>
          <w:ilvl w:val="0"/>
          <w:numId w:val="2"/>
        </w:numPr>
        <w:tabs>
          <w:tab w:val="center" w:pos="284"/>
        </w:tabs>
        <w:ind w:left="0" w:right="-144" w:firstLine="284"/>
        <w:rPr>
          <w:rFonts w:ascii="Times New Roman" w:hAnsi="Times New Roman"/>
          <w:sz w:val="28"/>
          <w:szCs w:val="28"/>
        </w:rPr>
      </w:pPr>
      <w:r w:rsidRPr="00E30D4C">
        <w:rPr>
          <w:rFonts w:ascii="Times New Roman" w:hAnsi="Times New Roman"/>
          <w:sz w:val="28"/>
          <w:szCs w:val="28"/>
        </w:rPr>
        <w:t>Моё любимое занятие.</w:t>
      </w:r>
    </w:p>
    <w:p w:rsidR="00D3261B" w:rsidRDefault="00D3261B" w:rsidP="00D3261B">
      <w:pPr>
        <w:pStyle w:val="a3"/>
        <w:numPr>
          <w:ilvl w:val="0"/>
          <w:numId w:val="2"/>
        </w:numPr>
        <w:tabs>
          <w:tab w:val="center" w:pos="284"/>
        </w:tabs>
        <w:ind w:left="0" w:right="-144" w:firstLine="284"/>
        <w:rPr>
          <w:rFonts w:ascii="Times New Roman" w:hAnsi="Times New Roman"/>
          <w:sz w:val="28"/>
          <w:szCs w:val="28"/>
        </w:rPr>
      </w:pPr>
      <w:r>
        <w:rPr>
          <w:rFonts w:ascii="Times New Roman" w:hAnsi="Times New Roman"/>
          <w:sz w:val="28"/>
          <w:szCs w:val="28"/>
        </w:rPr>
        <w:t>Мои увлечения.</w:t>
      </w:r>
    </w:p>
    <w:p w:rsidR="00D3261B" w:rsidRDefault="00D3261B" w:rsidP="00D3261B">
      <w:pPr>
        <w:pStyle w:val="a3"/>
        <w:numPr>
          <w:ilvl w:val="0"/>
          <w:numId w:val="2"/>
        </w:numPr>
        <w:tabs>
          <w:tab w:val="center" w:pos="284"/>
        </w:tabs>
        <w:ind w:left="0" w:right="-144" w:firstLine="284"/>
        <w:rPr>
          <w:rFonts w:ascii="Times New Roman" w:hAnsi="Times New Roman"/>
          <w:sz w:val="28"/>
          <w:szCs w:val="28"/>
        </w:rPr>
      </w:pPr>
      <w:r>
        <w:rPr>
          <w:rFonts w:ascii="Times New Roman" w:hAnsi="Times New Roman"/>
          <w:sz w:val="28"/>
          <w:szCs w:val="28"/>
        </w:rPr>
        <w:t>Кем я собираюсь быть.</w:t>
      </w:r>
    </w:p>
    <w:p w:rsidR="00D3261B" w:rsidRDefault="00D3261B" w:rsidP="00D3261B">
      <w:pPr>
        <w:pStyle w:val="a3"/>
        <w:numPr>
          <w:ilvl w:val="0"/>
          <w:numId w:val="2"/>
        </w:numPr>
        <w:tabs>
          <w:tab w:val="center" w:pos="284"/>
        </w:tabs>
        <w:ind w:left="0" w:right="-144" w:firstLine="284"/>
        <w:rPr>
          <w:rFonts w:ascii="Times New Roman" w:hAnsi="Times New Roman"/>
          <w:sz w:val="28"/>
          <w:szCs w:val="28"/>
        </w:rPr>
      </w:pPr>
      <w:r>
        <w:rPr>
          <w:rFonts w:ascii="Times New Roman" w:hAnsi="Times New Roman"/>
          <w:sz w:val="28"/>
          <w:szCs w:val="28"/>
        </w:rPr>
        <w:t>За что я ценю людей.</w:t>
      </w:r>
    </w:p>
    <w:p w:rsidR="00D3261B" w:rsidRDefault="00D3261B" w:rsidP="00D3261B">
      <w:pPr>
        <w:pStyle w:val="a3"/>
        <w:numPr>
          <w:ilvl w:val="0"/>
          <w:numId w:val="2"/>
        </w:numPr>
        <w:tabs>
          <w:tab w:val="center" w:pos="284"/>
        </w:tabs>
        <w:ind w:left="0" w:right="-144" w:firstLine="284"/>
        <w:rPr>
          <w:rFonts w:ascii="Times New Roman" w:hAnsi="Times New Roman"/>
          <w:sz w:val="28"/>
          <w:szCs w:val="28"/>
        </w:rPr>
      </w:pPr>
      <w:r>
        <w:rPr>
          <w:rFonts w:ascii="Times New Roman" w:hAnsi="Times New Roman"/>
          <w:sz w:val="28"/>
          <w:szCs w:val="28"/>
        </w:rPr>
        <w:t>Если мне скучно, то я…</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 xml:space="preserve">15 июня – семинар учителей-участников проекта. </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lastRenderedPageBreak/>
        <w:t>16 июня – занятия по программе курса «Основы успешного выступления» для всех участников проекта. Модуль «Структура публичного выступления».</w:t>
      </w:r>
    </w:p>
    <w:p w:rsidR="00D3261B" w:rsidRDefault="00D3261B" w:rsidP="00D3261B">
      <w:pPr>
        <w:spacing w:after="0" w:line="360" w:lineRule="auto"/>
        <w:jc w:val="both"/>
        <w:rPr>
          <w:rFonts w:ascii="Times New Roman" w:hAnsi="Times New Roman"/>
          <w:b/>
          <w:sz w:val="24"/>
          <w:szCs w:val="24"/>
        </w:rPr>
      </w:pPr>
      <w:r>
        <w:rPr>
          <w:rFonts w:ascii="Times New Roman" w:hAnsi="Times New Roman"/>
          <w:sz w:val="28"/>
          <w:szCs w:val="28"/>
        </w:rPr>
        <w:t>17 июня - 2 КМ в сопровождения видеосъёмки.</w:t>
      </w:r>
    </w:p>
    <w:p w:rsidR="00D3261B" w:rsidRPr="00841F0A" w:rsidRDefault="00D3261B" w:rsidP="00D3261B">
      <w:pPr>
        <w:tabs>
          <w:tab w:val="center" w:pos="284"/>
          <w:tab w:val="left" w:pos="2949"/>
        </w:tabs>
        <w:spacing w:line="360" w:lineRule="auto"/>
        <w:ind w:right="-144" w:firstLine="284"/>
        <w:contextualSpacing/>
        <w:jc w:val="both"/>
        <w:rPr>
          <w:rFonts w:ascii="Times New Roman" w:hAnsi="Times New Roman"/>
          <w:b/>
          <w:sz w:val="28"/>
          <w:szCs w:val="28"/>
        </w:rPr>
      </w:pPr>
      <w:r w:rsidRPr="00841F0A">
        <w:rPr>
          <w:rFonts w:ascii="Times New Roman" w:hAnsi="Times New Roman"/>
          <w:b/>
          <w:sz w:val="28"/>
          <w:szCs w:val="28"/>
        </w:rPr>
        <w:t>2 КМ</w:t>
      </w:r>
      <w:r w:rsidRPr="00841F0A">
        <w:rPr>
          <w:rFonts w:ascii="Times New Roman" w:hAnsi="Times New Roman"/>
          <w:b/>
          <w:sz w:val="28"/>
          <w:szCs w:val="28"/>
        </w:rPr>
        <w:tab/>
      </w:r>
    </w:p>
    <w:p w:rsidR="00D3261B" w:rsidRDefault="00D3261B" w:rsidP="00D3261B">
      <w:pPr>
        <w:tabs>
          <w:tab w:val="center" w:pos="284"/>
        </w:tabs>
        <w:spacing w:line="360" w:lineRule="auto"/>
        <w:ind w:right="-144" w:firstLine="284"/>
        <w:contextualSpacing/>
        <w:rPr>
          <w:rFonts w:ascii="Times New Roman" w:hAnsi="Times New Roman"/>
          <w:sz w:val="28"/>
          <w:szCs w:val="28"/>
        </w:rPr>
      </w:pPr>
      <w:r>
        <w:rPr>
          <w:rFonts w:ascii="Times New Roman" w:hAnsi="Times New Roman"/>
          <w:sz w:val="28"/>
          <w:szCs w:val="28"/>
        </w:rPr>
        <w:t xml:space="preserve">Выступление, связанное  с темой отрядного проекта: «Социальная реклама» (4 отряд), «Игры народов мира» (5 отряд), «Правовой компас (изучаем права детей)» (8 отряд) в предложенном жанре. </w:t>
      </w:r>
    </w:p>
    <w:p w:rsidR="00D3261B" w:rsidRDefault="00D3261B" w:rsidP="00D3261B">
      <w:pPr>
        <w:tabs>
          <w:tab w:val="center" w:pos="284"/>
        </w:tabs>
        <w:spacing w:line="360" w:lineRule="auto"/>
        <w:ind w:right="-144" w:firstLine="284"/>
        <w:contextualSpacing/>
        <w:rPr>
          <w:rFonts w:ascii="Times New Roman" w:hAnsi="Times New Roman"/>
          <w:sz w:val="28"/>
          <w:szCs w:val="28"/>
        </w:rPr>
      </w:pPr>
      <w:r>
        <w:rPr>
          <w:rFonts w:ascii="Times New Roman" w:hAnsi="Times New Roman"/>
          <w:sz w:val="28"/>
          <w:szCs w:val="28"/>
        </w:rPr>
        <w:t xml:space="preserve">Жанры: </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Призыв</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 xml:space="preserve">Поучение </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Замечание, возражение</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Похвала</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Комплимент</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Предупреждение</w:t>
      </w:r>
    </w:p>
    <w:p w:rsidR="00D3261B" w:rsidRDefault="00D3261B" w:rsidP="00D3261B">
      <w:pPr>
        <w:pStyle w:val="a3"/>
        <w:numPr>
          <w:ilvl w:val="0"/>
          <w:numId w:val="3"/>
        </w:numPr>
        <w:tabs>
          <w:tab w:val="center" w:pos="284"/>
        </w:tabs>
        <w:spacing w:after="0"/>
        <w:ind w:left="0" w:right="-144" w:firstLine="284"/>
        <w:rPr>
          <w:rFonts w:ascii="Times New Roman" w:hAnsi="Times New Roman"/>
          <w:sz w:val="28"/>
          <w:szCs w:val="28"/>
        </w:rPr>
      </w:pPr>
      <w:r>
        <w:rPr>
          <w:rFonts w:ascii="Times New Roman" w:hAnsi="Times New Roman"/>
          <w:sz w:val="28"/>
          <w:szCs w:val="28"/>
        </w:rPr>
        <w:t>Советы (в том числе вредные)</w:t>
      </w:r>
    </w:p>
    <w:p w:rsidR="00D3261B" w:rsidRPr="00596927" w:rsidRDefault="00D3261B" w:rsidP="00596927">
      <w:pPr>
        <w:tabs>
          <w:tab w:val="center" w:pos="284"/>
          <w:tab w:val="left" w:pos="1287"/>
        </w:tabs>
        <w:ind w:right="-144"/>
        <w:rPr>
          <w:rFonts w:ascii="Times New Roman" w:hAnsi="Times New Roman"/>
          <w:sz w:val="28"/>
          <w:szCs w:val="28"/>
        </w:rPr>
      </w:pPr>
      <w:r w:rsidRPr="00596927">
        <w:rPr>
          <w:rFonts w:ascii="Times New Roman" w:hAnsi="Times New Roman"/>
          <w:sz w:val="28"/>
          <w:szCs w:val="28"/>
        </w:rPr>
        <w:t>18 июня – для желающих видеозапись выступлений по мотивам просмотра фильма «Добро пожаловать или Посторонним вход воспрещён».</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19 -26 июня – подготовка Фестиваля публичных выступлений «Гайд-Парк» по теме «Не могу молчать».</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20 июня - занятия по программе курса «Основы успешного выступления» для всех участников проекта. Модуль «Оформление публичного выступления».</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23 июня - занятия по программе курса «Основы успешного выступления» для всех участников проекта. Модуль «мимика и жесты».</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25 июня – знакомство всех отрядов с положением о Фестивале публичных выступлений.</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26 июня – предварительный сбор тем выступлений, режим индивидуальных консультаций.</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 xml:space="preserve">27 июня – </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утром –</w:t>
      </w:r>
      <w:r w:rsidRPr="00973A32">
        <w:rPr>
          <w:rFonts w:ascii="Times New Roman" w:hAnsi="Times New Roman"/>
          <w:sz w:val="28"/>
          <w:szCs w:val="28"/>
        </w:rPr>
        <w:t xml:space="preserve"> </w:t>
      </w:r>
      <w:r>
        <w:rPr>
          <w:rFonts w:ascii="Times New Roman" w:hAnsi="Times New Roman"/>
          <w:sz w:val="28"/>
          <w:szCs w:val="28"/>
        </w:rPr>
        <w:t>уточнение  тем выступлений, режим индивидуальных консультаций;</w:t>
      </w:r>
    </w:p>
    <w:p w:rsidR="00D3261B" w:rsidRDefault="00D3261B" w:rsidP="00D3261B">
      <w:pPr>
        <w:tabs>
          <w:tab w:val="center" w:pos="284"/>
        </w:tabs>
        <w:ind w:right="-144"/>
        <w:rPr>
          <w:rFonts w:ascii="Times New Roman" w:hAnsi="Times New Roman"/>
          <w:sz w:val="28"/>
          <w:szCs w:val="28"/>
        </w:rPr>
      </w:pPr>
      <w:r>
        <w:rPr>
          <w:rFonts w:ascii="Times New Roman" w:hAnsi="Times New Roman"/>
          <w:sz w:val="28"/>
          <w:szCs w:val="28"/>
        </w:rPr>
        <w:t xml:space="preserve">16.30 </w:t>
      </w:r>
      <w:r w:rsidRPr="00841F0A">
        <w:rPr>
          <w:rFonts w:ascii="Times New Roman" w:hAnsi="Times New Roman"/>
          <w:b/>
          <w:sz w:val="28"/>
          <w:szCs w:val="28"/>
        </w:rPr>
        <w:t>- 3 КМ «Гайд</w:t>
      </w:r>
      <w:r>
        <w:rPr>
          <w:rFonts w:ascii="Times New Roman" w:hAnsi="Times New Roman"/>
          <w:b/>
          <w:sz w:val="28"/>
          <w:szCs w:val="28"/>
        </w:rPr>
        <w:t xml:space="preserve">-парк» </w:t>
      </w:r>
      <w:r>
        <w:rPr>
          <w:rFonts w:ascii="Times New Roman" w:hAnsi="Times New Roman"/>
          <w:sz w:val="28"/>
          <w:szCs w:val="28"/>
        </w:rPr>
        <w:t>в сопровождения видеосъёмки для всех жителей лагеря «Гагаринец». См. Сценарий Фестиваля публичных выступлений.</w:t>
      </w:r>
    </w:p>
    <w:p w:rsidR="00D3261B" w:rsidRPr="006A0CB4" w:rsidRDefault="00D3261B" w:rsidP="00D3261B">
      <w:pPr>
        <w:tabs>
          <w:tab w:val="center" w:pos="284"/>
        </w:tabs>
        <w:ind w:right="-144"/>
        <w:rPr>
          <w:rFonts w:ascii="Times New Roman" w:hAnsi="Times New Roman"/>
          <w:b/>
          <w:sz w:val="24"/>
          <w:szCs w:val="24"/>
        </w:rPr>
      </w:pPr>
      <w:r>
        <w:rPr>
          <w:rFonts w:ascii="Times New Roman" w:hAnsi="Times New Roman"/>
          <w:sz w:val="28"/>
          <w:szCs w:val="28"/>
        </w:rPr>
        <w:lastRenderedPageBreak/>
        <w:t xml:space="preserve">28 июня – итоговый семинар «О результатах реализации проекта «Публичное выступление как средство формирования коммуникативной компетентности». </w:t>
      </w:r>
    </w:p>
    <w:p w:rsidR="00D3261B" w:rsidRDefault="00D3261B" w:rsidP="00D3261B">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На итоговом мероприятии - Фестивале публичных выступлений в качестве зрителей присутствовали все жители лагеря «Гагаринец», число выступающих – </w:t>
      </w:r>
      <w:r w:rsidRPr="00105A6D">
        <w:rPr>
          <w:rFonts w:ascii="Times New Roman" w:hAnsi="Times New Roman"/>
          <w:sz w:val="28"/>
          <w:szCs w:val="28"/>
        </w:rPr>
        <w:t>21</w:t>
      </w:r>
      <w:r>
        <w:rPr>
          <w:rFonts w:ascii="Times New Roman" w:hAnsi="Times New Roman"/>
          <w:sz w:val="28"/>
          <w:szCs w:val="28"/>
        </w:rPr>
        <w:t xml:space="preserve"> человек. </w:t>
      </w:r>
      <w:r w:rsidRPr="002610AD">
        <w:rPr>
          <w:rFonts w:ascii="Times New Roman" w:hAnsi="Times New Roman"/>
          <w:sz w:val="28"/>
          <w:szCs w:val="28"/>
        </w:rPr>
        <w:t>Ф</w:t>
      </w:r>
      <w:r>
        <w:rPr>
          <w:rFonts w:ascii="Times New Roman" w:hAnsi="Times New Roman"/>
          <w:sz w:val="28"/>
          <w:szCs w:val="28"/>
        </w:rPr>
        <w:t xml:space="preserve">естиваль публичных выступлений стал итоговым КМ в рамках работы над проектом «Публичное выступление как средство формирования коммуникативной компетентности». Мероприятие было проведено  в соответствии с Положением о </w:t>
      </w:r>
      <w:r w:rsidRPr="002610AD">
        <w:rPr>
          <w:rFonts w:ascii="Times New Roman" w:hAnsi="Times New Roman"/>
          <w:sz w:val="28"/>
          <w:szCs w:val="28"/>
        </w:rPr>
        <w:t>Ф</w:t>
      </w:r>
      <w:r>
        <w:rPr>
          <w:rFonts w:ascii="Times New Roman" w:hAnsi="Times New Roman"/>
          <w:sz w:val="28"/>
          <w:szCs w:val="28"/>
        </w:rPr>
        <w:t xml:space="preserve">естивале публичных выступлений в лагере «Гагаринец» Нытвенского района  в июне 2014 года. </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Форма «Гайд-парк» предназначена для свободного выражения мыслей и суждений по примеру лондонского королевского Гайд-парка, где находится  знаменитый «Уголок ораторов» (существует с 1872 года). С мая 2012 года подобный Уголок ораторов возникает  в парке Сокольники г. Москвы. Особенность мероприятия:  на открытом воздухе организуется площадка для выступлений на злободневные для публики темы. </w:t>
      </w:r>
    </w:p>
    <w:p w:rsidR="00D3261B" w:rsidRDefault="00D3261B" w:rsidP="00D3261B">
      <w:pPr>
        <w:spacing w:line="360" w:lineRule="auto"/>
        <w:ind w:left="-567" w:firstLine="567"/>
        <w:contextualSpacing/>
        <w:jc w:val="both"/>
        <w:rPr>
          <w:rFonts w:ascii="Times New Roman" w:hAnsi="Times New Roman"/>
          <w:sz w:val="28"/>
          <w:szCs w:val="28"/>
        </w:rPr>
      </w:pPr>
      <w:r w:rsidRPr="00A404AD">
        <w:rPr>
          <w:rFonts w:ascii="Times New Roman" w:hAnsi="Times New Roman"/>
          <w:sz w:val="28"/>
          <w:szCs w:val="28"/>
        </w:rPr>
        <w:t>Общая тема Фестиваля «Не могу молчать» формулируется  в соответствии с  целью итогового КМ</w:t>
      </w:r>
      <w:r>
        <w:rPr>
          <w:rFonts w:ascii="Times New Roman" w:hAnsi="Times New Roman"/>
          <w:sz w:val="28"/>
          <w:szCs w:val="28"/>
        </w:rPr>
        <w:t xml:space="preserve"> и проекта в целом </w:t>
      </w:r>
      <w:r w:rsidRPr="00A404AD">
        <w:rPr>
          <w:rFonts w:ascii="Times New Roman" w:hAnsi="Times New Roman"/>
          <w:sz w:val="28"/>
          <w:szCs w:val="28"/>
        </w:rPr>
        <w:t xml:space="preserve"> - ф</w:t>
      </w:r>
      <w:r w:rsidRPr="00A404AD">
        <w:rPr>
          <w:rFonts w:ascii="Times New Roman" w:eastAsia="Calibri" w:hAnsi="Times New Roman"/>
          <w:sz w:val="28"/>
          <w:szCs w:val="28"/>
        </w:rPr>
        <w:t>ормирование коммуникативной компетентности средствами публичного выступлени</w:t>
      </w:r>
      <w:r w:rsidRPr="00A404AD">
        <w:rPr>
          <w:rFonts w:ascii="Times New Roman" w:hAnsi="Times New Roman"/>
          <w:sz w:val="28"/>
          <w:szCs w:val="28"/>
        </w:rPr>
        <w:t xml:space="preserve">я. </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Варианты названий Фестиваля публичных выступлений возможны различные, в зависимости от ситуации, в которой проходит КМ, например:</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Мир моих увлечений.</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Интересное рядом.</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Шагаем вместе.</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Сто тысяч почему.</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Один и много.</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Старое и новое.</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Я меняю этот мир.</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Станем взрослее.</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Говорим и делаем.</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lastRenderedPageBreak/>
        <w:t>Надо подумать…</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Если бы я стал волшебником.</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Люди, которые изменяют мир.</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Вещи, которые изменяют мир.</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О печалях и радостях.</w:t>
      </w:r>
    </w:p>
    <w:p w:rsidR="00D3261B" w:rsidRDefault="00D3261B" w:rsidP="00D3261B">
      <w:pPr>
        <w:pStyle w:val="a3"/>
        <w:numPr>
          <w:ilvl w:val="0"/>
          <w:numId w:val="4"/>
        </w:numPr>
        <w:spacing w:after="0" w:line="360" w:lineRule="auto"/>
        <w:ind w:left="-567" w:firstLine="567"/>
        <w:jc w:val="both"/>
        <w:rPr>
          <w:rFonts w:ascii="Times New Roman" w:hAnsi="Times New Roman"/>
          <w:sz w:val="28"/>
          <w:szCs w:val="28"/>
        </w:rPr>
      </w:pPr>
      <w:r>
        <w:rPr>
          <w:rFonts w:ascii="Times New Roman" w:hAnsi="Times New Roman"/>
          <w:sz w:val="28"/>
          <w:szCs w:val="28"/>
        </w:rPr>
        <w:t>Что такое хорошо и что такое плохо и т.д.</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Каждая из тем предполагает представление разнообразных  интересов школьников, несёт в себе богатый публицистический потенциал для раскрытия коммуникативных компетенций подростков.</w:t>
      </w:r>
    </w:p>
    <w:p w:rsidR="00D3261B" w:rsidRDefault="00D3261B" w:rsidP="00D3261B">
      <w:pPr>
        <w:pStyle w:val="a3"/>
        <w:spacing w:line="360" w:lineRule="auto"/>
        <w:ind w:left="-567" w:firstLine="567"/>
        <w:jc w:val="both"/>
        <w:rPr>
          <w:rFonts w:ascii="Times New Roman" w:hAnsi="Times New Roman"/>
          <w:sz w:val="28"/>
          <w:szCs w:val="28"/>
        </w:rPr>
      </w:pPr>
      <w:r w:rsidRPr="00DF2FA7">
        <w:rPr>
          <w:rFonts w:ascii="Times New Roman" w:hAnsi="Times New Roman"/>
          <w:sz w:val="28"/>
          <w:szCs w:val="28"/>
        </w:rPr>
        <w:t>Тема фестиваля  «Не могу молчать» возникла по аналогии с названием  знаменитой статьи  Л.Н. Толстого, в которой он высказался о своём   отношении к смертной казни.  Нам показалось актуальным сопоставление  позиций людей разных взглядов  и разного жизненного опыта по поводу темы Фестиваля.</w:t>
      </w:r>
      <w:r>
        <w:rPr>
          <w:rFonts w:ascii="Times New Roman" w:hAnsi="Times New Roman"/>
          <w:sz w:val="28"/>
          <w:szCs w:val="28"/>
        </w:rPr>
        <w:t xml:space="preserve"> </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Почему Фестиваль, а не конкурс? Вопрос вполне правомерен. Конкурс задаёт достаточно жёсткие рамки: систему оценивания, жюри, наличие призовых и не призовых мест.  Фестиваль снимает ситуацию конкуренции, но предполагает наличие определённых заранее правил речевого поведения, зафиксированных в положении, при этом  оставляя ситуацию ответственности за произнесённое публично слово.</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 xml:space="preserve">В мероприятии важны две роли. </w:t>
      </w:r>
      <w:r w:rsidRPr="00EB5317">
        <w:rPr>
          <w:rFonts w:ascii="Times New Roman" w:hAnsi="Times New Roman"/>
          <w:sz w:val="28"/>
          <w:szCs w:val="28"/>
        </w:rPr>
        <w:t>Модератор –  ведущий мероприятия; основная его функция – организовать  порядок выступлений, выстроить переходы от одной темы к другой, предотвратить паузы в процессе мероприятия.</w:t>
      </w:r>
      <w:r>
        <w:rPr>
          <w:rFonts w:ascii="Times New Roman" w:hAnsi="Times New Roman"/>
          <w:sz w:val="28"/>
          <w:szCs w:val="28"/>
        </w:rPr>
        <w:t xml:space="preserve"> </w:t>
      </w:r>
      <w:r w:rsidRPr="00EB5317">
        <w:rPr>
          <w:rFonts w:ascii="Times New Roman" w:hAnsi="Times New Roman"/>
          <w:sz w:val="28"/>
          <w:szCs w:val="28"/>
        </w:rPr>
        <w:t>Тайм</w:t>
      </w:r>
      <w:r>
        <w:rPr>
          <w:rFonts w:ascii="Times New Roman" w:hAnsi="Times New Roman"/>
          <w:sz w:val="28"/>
          <w:szCs w:val="28"/>
        </w:rPr>
        <w:t>-</w:t>
      </w:r>
      <w:r w:rsidRPr="00EB5317">
        <w:rPr>
          <w:rFonts w:ascii="Times New Roman" w:hAnsi="Times New Roman"/>
          <w:sz w:val="28"/>
          <w:szCs w:val="28"/>
        </w:rPr>
        <w:t>мейкер – наблюдатель, фиксирующий время выступления, следящий за регламентом и порядком</w:t>
      </w:r>
      <w:r>
        <w:rPr>
          <w:rFonts w:ascii="Times New Roman" w:hAnsi="Times New Roman"/>
          <w:sz w:val="28"/>
          <w:szCs w:val="28"/>
        </w:rPr>
        <w:t xml:space="preserve"> мероприятия.</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За сутки до начала Фестиваля каждому отряду  было предложено Положение о Фестивале публичных выступлений. В соответствии с ним к участию в фестивале приглашались все желающие (всего отрядов девять).</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 xml:space="preserve">Темы выступлений Фестиваля «Не могу молчать (о том…)»  были придуманы детьми  самостоятельно или с помощью воспитателей. </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lastRenderedPageBreak/>
        <w:t>Как пример подготовки к Фестивалю предлагается начальная заготовка с темами одного из отрядов. Сетка была заполнена совместно воспитателями и детьми и стала результатом «мозгового штурма», проведённого на этапе подготовки к Фестивалю</w:t>
      </w:r>
      <w:r w:rsidRPr="00A404AD">
        <w:rPr>
          <w:rFonts w:ascii="Times New Roman" w:hAnsi="Times New Roman"/>
          <w:sz w:val="28"/>
          <w:szCs w:val="28"/>
        </w:rPr>
        <w:t>.</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В проекте «Публичное выступление как средство формирования публичной компетентности» участвовало три отряда, остальные отряды лагеря оказались в условиях самоподготовки к Фестивалю, но  за консультациями  до начала  мероприятия все желающие могли обращаться к педагогам и детям - участникам проекта.</w:t>
      </w:r>
    </w:p>
    <w:p w:rsidR="00D3261B" w:rsidRDefault="00D3261B" w:rsidP="00D3261B">
      <w:pPr>
        <w:pStyle w:val="a3"/>
        <w:spacing w:line="360" w:lineRule="auto"/>
        <w:ind w:left="-567" w:firstLine="567"/>
        <w:jc w:val="both"/>
        <w:rPr>
          <w:rFonts w:ascii="Times New Roman" w:hAnsi="Times New Roman"/>
          <w:sz w:val="28"/>
          <w:szCs w:val="28"/>
        </w:rPr>
      </w:pPr>
      <w:r>
        <w:rPr>
          <w:rFonts w:ascii="Times New Roman" w:hAnsi="Times New Roman"/>
          <w:sz w:val="28"/>
          <w:szCs w:val="28"/>
        </w:rPr>
        <w:t xml:space="preserve">На этапе подготовки были заявлены следующие темы: </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Что мне не нравится в лагере (2).</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Что мне нравится в лагере (2).</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Почему сборная РФ проиграла на ЧМ по футболу.</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Почему важно дорожить каждой минутой жизни.</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Почему сверстники не всегда понимают друг друга.</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Что интересного в пластилине.</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Наш лагерь «Гагаринец» -  сказочное место.</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Как жалуется на человека природа.</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пользе и вреде социальных сетей.</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дружбе в лагере.</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погоде этим летом.</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Почему обижают ужей.</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детях Украины.</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животных в лагере.</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хороших шутках.</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бездомных животных.</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О загрязнении пруда в Нытве.</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Что нарушаются права детей.</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Про красоту природы (2).</w:t>
      </w:r>
    </w:p>
    <w:p w:rsidR="00D3261B"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t>Как мы относимся к природе в лагере.</w:t>
      </w:r>
    </w:p>
    <w:p w:rsidR="00D3261B" w:rsidRPr="004C4F43" w:rsidRDefault="00D3261B" w:rsidP="00D3261B">
      <w:pPr>
        <w:pStyle w:val="a3"/>
        <w:numPr>
          <w:ilvl w:val="0"/>
          <w:numId w:val="5"/>
        </w:numPr>
        <w:spacing w:after="0" w:line="360" w:lineRule="auto"/>
        <w:ind w:left="-567" w:firstLine="567"/>
        <w:jc w:val="both"/>
        <w:rPr>
          <w:rFonts w:ascii="Times New Roman" w:hAnsi="Times New Roman"/>
          <w:sz w:val="28"/>
          <w:szCs w:val="28"/>
        </w:rPr>
      </w:pPr>
      <w:r>
        <w:rPr>
          <w:rFonts w:ascii="Times New Roman" w:hAnsi="Times New Roman"/>
          <w:sz w:val="28"/>
          <w:szCs w:val="28"/>
        </w:rPr>
        <w:lastRenderedPageBreak/>
        <w:t>Один день жизни в лагере.</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Следует отметить, что не все из заявленных тем были раскрыты в ходе Фестиваля. Некоторые участники (три человека) сняли свои выступления перед началом мероприятия, а один человек - в процессе самого Фестиваля, испугавшись большого количества зрителей.</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Особо стоит обратить внимание на роль модератора, этот человек может заранее наметить план мероприятия, но должен обладать достаточной гибкостью и быстротой реакции, то есть быть готов к импровизации в ходе мероприятия. Так темы, которые собраны за день до Фестиваля, могут быть частично изменены в последний момент, а значит, нужно будет сориентироваться и изменить ход всего процесса.</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Интересно, что выступающими были не только дети, но и взрослые – участники проекта, что вполне соответствует требованиям ФГОС ООО, когда каждое предлагаемое детям событие следует сначала взрослым апробировать на себе.  Учителям порой было труднее представить своё выступление, чем детям, хотя их ораторский опыт гораздо богаче. Всего записать своё выступление на видео и проанализировать его по разработанным критериям попытались шесть учителей.</w:t>
      </w:r>
    </w:p>
    <w:p w:rsidR="00D3261B" w:rsidRDefault="00D3261B" w:rsidP="00D3261B">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В команде исполнителей проекта работали два филолога, учитель информатики, два учителя  начальных классов, учитель английского языка и руководитель детской телевизионной студии.  </w:t>
      </w:r>
    </w:p>
    <w:p w:rsidR="00D3261B" w:rsidRDefault="00D3261B" w:rsidP="00D3261B">
      <w:pPr>
        <w:spacing w:after="0" w:line="360" w:lineRule="auto"/>
        <w:ind w:left="-567" w:firstLine="567"/>
        <w:contextualSpacing/>
        <w:jc w:val="both"/>
        <w:rPr>
          <w:rFonts w:ascii="Times New Roman" w:hAnsi="Times New Roman"/>
          <w:sz w:val="28"/>
          <w:szCs w:val="28"/>
        </w:rPr>
      </w:pPr>
      <w:r w:rsidRPr="00446ED9">
        <w:rPr>
          <w:rFonts w:ascii="Times New Roman" w:hAnsi="Times New Roman"/>
          <w:sz w:val="28"/>
          <w:szCs w:val="28"/>
        </w:rPr>
        <w:t>Для  совершенствования контекстной моно</w:t>
      </w:r>
      <w:r>
        <w:rPr>
          <w:rFonts w:ascii="Times New Roman" w:hAnsi="Times New Roman"/>
          <w:sz w:val="28"/>
          <w:szCs w:val="28"/>
        </w:rPr>
        <w:t>логической  речи ученикам  были</w:t>
      </w:r>
      <w:r w:rsidRPr="00446ED9">
        <w:rPr>
          <w:rFonts w:ascii="Times New Roman" w:hAnsi="Times New Roman"/>
          <w:sz w:val="28"/>
          <w:szCs w:val="28"/>
        </w:rPr>
        <w:t xml:space="preserve"> предложены речевые ситуации, реализуемые  в пространстве лагерных мероприятий. Например, на «Вечернем огоньке»  (похвала,  порицание,  комплимент, признание, обещание и др); выпуск радио</w:t>
      </w:r>
      <w:r>
        <w:rPr>
          <w:rFonts w:ascii="Times New Roman" w:hAnsi="Times New Roman"/>
          <w:sz w:val="28"/>
          <w:szCs w:val="28"/>
        </w:rPr>
        <w:t>обращений   (</w:t>
      </w:r>
      <w:r w:rsidRPr="00446ED9">
        <w:rPr>
          <w:rFonts w:ascii="Times New Roman" w:hAnsi="Times New Roman"/>
          <w:sz w:val="28"/>
          <w:szCs w:val="28"/>
        </w:rPr>
        <w:t>три тематических выпуска в течение смены</w:t>
      </w:r>
      <w:r>
        <w:rPr>
          <w:rFonts w:ascii="Times New Roman" w:hAnsi="Times New Roman"/>
          <w:sz w:val="28"/>
          <w:szCs w:val="28"/>
        </w:rPr>
        <w:t xml:space="preserve"> о ЗОЖ</w:t>
      </w:r>
      <w:r w:rsidRPr="00446ED9">
        <w:rPr>
          <w:rFonts w:ascii="Times New Roman" w:hAnsi="Times New Roman"/>
          <w:sz w:val="28"/>
          <w:szCs w:val="28"/>
        </w:rPr>
        <w:t xml:space="preserve">); выступления в роли ведущих </w:t>
      </w:r>
      <w:r>
        <w:rPr>
          <w:rFonts w:ascii="Times New Roman" w:hAnsi="Times New Roman"/>
          <w:sz w:val="28"/>
          <w:szCs w:val="28"/>
        </w:rPr>
        <w:t xml:space="preserve">на общелагерном мероприятии  Фестиваль социальной рекламы (вели дети 6 отряда). </w:t>
      </w:r>
    </w:p>
    <w:p w:rsidR="00D3261B" w:rsidRDefault="00D3261B" w:rsidP="00D3261B">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Интересен опыт общения с журналистами районной газеты «Новый день»: в формате пресс-конференции участники проектной смены «Наукоград» задавали интересующие их вопросы, пытались понять специфику профессии «журналист», </w:t>
      </w:r>
      <w:r>
        <w:rPr>
          <w:rFonts w:ascii="Times New Roman" w:hAnsi="Times New Roman"/>
          <w:sz w:val="28"/>
          <w:szCs w:val="28"/>
        </w:rPr>
        <w:lastRenderedPageBreak/>
        <w:t xml:space="preserve">стремились научиться приёмам ведения конструктивного диалога на предложенную заранее тему. </w:t>
      </w:r>
      <w:r w:rsidRPr="00446ED9">
        <w:rPr>
          <w:rFonts w:ascii="Times New Roman" w:hAnsi="Times New Roman"/>
          <w:sz w:val="28"/>
          <w:szCs w:val="28"/>
        </w:rPr>
        <w:t xml:space="preserve">В результате </w:t>
      </w:r>
      <w:r>
        <w:rPr>
          <w:rFonts w:ascii="Times New Roman" w:hAnsi="Times New Roman"/>
          <w:sz w:val="28"/>
          <w:szCs w:val="28"/>
        </w:rPr>
        <w:t xml:space="preserve">всего комплекса мероприятий нарабатывался </w:t>
      </w:r>
      <w:r w:rsidRPr="00446ED9">
        <w:rPr>
          <w:rFonts w:ascii="Times New Roman" w:hAnsi="Times New Roman"/>
          <w:sz w:val="28"/>
          <w:szCs w:val="28"/>
        </w:rPr>
        <w:t xml:space="preserve"> определённый опыт публичных выступлений.</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Для работы по теме проекта был разработан и апробирован практико-ориентированный курс «Основы успешного выступления». Он состоял из трёх модулей: «Структура публичного выступления», «Речевое оформление публичного выступления», «Мимика и жесты». Программа представляла собой соединение минимума теории и максимума практических занятий и была реализована через п</w:t>
      </w:r>
      <w:r w:rsidRPr="00446ED9">
        <w:rPr>
          <w:rFonts w:ascii="Times New Roman" w:hAnsi="Times New Roman"/>
          <w:sz w:val="28"/>
          <w:szCs w:val="28"/>
        </w:rPr>
        <w:t>рактикумы, тренинги  и семинары, проходящие в</w:t>
      </w:r>
      <w:r>
        <w:rPr>
          <w:rFonts w:ascii="Times New Roman" w:hAnsi="Times New Roman"/>
          <w:sz w:val="28"/>
          <w:szCs w:val="28"/>
        </w:rPr>
        <w:t xml:space="preserve"> деятельностном режиме.</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Весь процесс организации возможностей проявить свои ораторские качества публично позволил</w:t>
      </w:r>
      <w:r w:rsidRPr="00446ED9">
        <w:rPr>
          <w:rFonts w:ascii="Times New Roman" w:hAnsi="Times New Roman"/>
          <w:sz w:val="28"/>
          <w:szCs w:val="28"/>
        </w:rPr>
        <w:t xml:space="preserve"> не только познакомить </w:t>
      </w:r>
      <w:r>
        <w:rPr>
          <w:rFonts w:ascii="Times New Roman" w:hAnsi="Times New Roman"/>
          <w:sz w:val="28"/>
          <w:szCs w:val="28"/>
        </w:rPr>
        <w:t xml:space="preserve">детей </w:t>
      </w:r>
      <w:r w:rsidRPr="00446ED9">
        <w:rPr>
          <w:rFonts w:ascii="Times New Roman" w:hAnsi="Times New Roman"/>
          <w:sz w:val="28"/>
          <w:szCs w:val="28"/>
        </w:rPr>
        <w:t>со структурой и приёмами публичного выступления, но и выявить индивидуальные трудности  при работе с каждым, а поэтапная работа с видеозап</w:t>
      </w:r>
      <w:r>
        <w:rPr>
          <w:rFonts w:ascii="Times New Roman" w:hAnsi="Times New Roman"/>
          <w:sz w:val="28"/>
          <w:szCs w:val="28"/>
        </w:rPr>
        <w:t xml:space="preserve">исями публичных выступлений дала возможность для анализа, </w:t>
      </w:r>
      <w:r w:rsidRPr="00446ED9">
        <w:rPr>
          <w:rFonts w:ascii="Times New Roman" w:hAnsi="Times New Roman"/>
          <w:sz w:val="28"/>
          <w:szCs w:val="28"/>
        </w:rPr>
        <w:t>самоанализа</w:t>
      </w:r>
      <w:r>
        <w:rPr>
          <w:rFonts w:ascii="Times New Roman" w:hAnsi="Times New Roman"/>
          <w:sz w:val="28"/>
          <w:szCs w:val="28"/>
        </w:rPr>
        <w:t xml:space="preserve"> и дальнейшего совершенствования публичной речи</w:t>
      </w:r>
      <w:r w:rsidRPr="00446ED9">
        <w:rPr>
          <w:rFonts w:ascii="Times New Roman" w:hAnsi="Times New Roman"/>
          <w:sz w:val="28"/>
          <w:szCs w:val="28"/>
        </w:rPr>
        <w:t>.</w:t>
      </w:r>
    </w:p>
    <w:p w:rsidR="00D3261B" w:rsidRDefault="00D3261B" w:rsidP="00D3261B">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Происходила</w:t>
      </w:r>
      <w:r w:rsidRPr="008E4B89">
        <w:rPr>
          <w:rFonts w:ascii="Times New Roman" w:hAnsi="Times New Roman"/>
          <w:sz w:val="28"/>
          <w:szCs w:val="28"/>
        </w:rPr>
        <w:t xml:space="preserve"> плановая деятельность по индивидуальным траект</w:t>
      </w:r>
      <w:r>
        <w:rPr>
          <w:rFonts w:ascii="Times New Roman" w:hAnsi="Times New Roman"/>
          <w:sz w:val="28"/>
          <w:szCs w:val="28"/>
        </w:rPr>
        <w:t>ориям: трижды за смену проводилась  видеозаписи</w:t>
      </w:r>
      <w:r w:rsidRPr="008E4B89">
        <w:rPr>
          <w:rFonts w:ascii="Times New Roman" w:hAnsi="Times New Roman"/>
          <w:sz w:val="28"/>
          <w:szCs w:val="28"/>
        </w:rPr>
        <w:t xml:space="preserve"> для анализа динамики продвижения каждого ученика. Алгоритм работы над совершенствованием выступления таков: </w:t>
      </w:r>
      <w:r>
        <w:rPr>
          <w:rFonts w:ascii="Times New Roman" w:hAnsi="Times New Roman"/>
          <w:sz w:val="28"/>
          <w:szCs w:val="28"/>
        </w:rPr>
        <w:t xml:space="preserve">вводное занятие - </w:t>
      </w:r>
      <w:r w:rsidRPr="008E4B89">
        <w:rPr>
          <w:rFonts w:ascii="Times New Roman" w:hAnsi="Times New Roman"/>
          <w:sz w:val="28"/>
          <w:szCs w:val="28"/>
        </w:rPr>
        <w:t xml:space="preserve">первое  выступление – </w:t>
      </w:r>
      <w:r>
        <w:rPr>
          <w:rFonts w:ascii="Times New Roman" w:hAnsi="Times New Roman"/>
          <w:sz w:val="28"/>
          <w:szCs w:val="28"/>
        </w:rPr>
        <w:t>теоретический блок - видео</w:t>
      </w:r>
      <w:r w:rsidRPr="008E4B89">
        <w:rPr>
          <w:rFonts w:ascii="Times New Roman" w:hAnsi="Times New Roman"/>
          <w:sz w:val="28"/>
          <w:szCs w:val="28"/>
        </w:rPr>
        <w:t xml:space="preserve">рефлексия - знакомство с эталонами - коррекция - второе выступление – </w:t>
      </w:r>
      <w:r>
        <w:rPr>
          <w:rFonts w:ascii="Times New Roman" w:hAnsi="Times New Roman"/>
          <w:sz w:val="28"/>
          <w:szCs w:val="28"/>
        </w:rPr>
        <w:t>теоретический блок -</w:t>
      </w:r>
      <w:r w:rsidRPr="008E4B89">
        <w:rPr>
          <w:rFonts w:ascii="Times New Roman" w:hAnsi="Times New Roman"/>
          <w:sz w:val="28"/>
          <w:szCs w:val="28"/>
        </w:rPr>
        <w:t xml:space="preserve"> </w:t>
      </w:r>
      <w:r>
        <w:rPr>
          <w:rFonts w:ascii="Times New Roman" w:hAnsi="Times New Roman"/>
          <w:sz w:val="28"/>
          <w:szCs w:val="28"/>
        </w:rPr>
        <w:t>видео</w:t>
      </w:r>
      <w:r w:rsidRPr="008E4B89">
        <w:rPr>
          <w:rFonts w:ascii="Times New Roman" w:hAnsi="Times New Roman"/>
          <w:sz w:val="28"/>
          <w:szCs w:val="28"/>
        </w:rPr>
        <w:t xml:space="preserve">рефлексия - знакомство с эталонами – коррекция - третье выступление – </w:t>
      </w:r>
      <w:r>
        <w:rPr>
          <w:rFonts w:ascii="Times New Roman" w:hAnsi="Times New Roman"/>
          <w:sz w:val="28"/>
          <w:szCs w:val="28"/>
        </w:rPr>
        <w:t>видео</w:t>
      </w:r>
      <w:r w:rsidRPr="008E4B89">
        <w:rPr>
          <w:rFonts w:ascii="Times New Roman" w:hAnsi="Times New Roman"/>
          <w:sz w:val="28"/>
          <w:szCs w:val="28"/>
        </w:rPr>
        <w:t>рефлексия – подведение итогов.</w:t>
      </w:r>
    </w:p>
    <w:p w:rsidR="00D3261B" w:rsidRDefault="00D3261B" w:rsidP="00D3261B">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Такой режим не был бы возможен без постоянного взаимодействия с детской телевизионной студией и её руководителем И.Н. Ломовым. Каждое выступление записывалось на видео. В результате копилку пополнили более 30 записей, не считая записи итогового мероприятия «Фестиваля публичных выступлений». Выпущен двойной диск: 1 часть – краткий видеоотчёт о реализации проекта и 2 часть – запись «Фестиваля публичных выступлений»  от 27 июня 2014 года.</w:t>
      </w:r>
    </w:p>
    <w:p w:rsidR="00D3261B" w:rsidRPr="00893064" w:rsidRDefault="00D3261B" w:rsidP="00D3261B">
      <w:pPr>
        <w:spacing w:line="360" w:lineRule="auto"/>
        <w:ind w:left="-851" w:firstLine="284"/>
        <w:contextualSpacing/>
        <w:jc w:val="both"/>
        <w:rPr>
          <w:rFonts w:ascii="Times New Roman" w:hAnsi="Times New Roman"/>
          <w:sz w:val="28"/>
          <w:szCs w:val="28"/>
        </w:rPr>
      </w:pPr>
      <w:r w:rsidRPr="00893064">
        <w:rPr>
          <w:rFonts w:ascii="Times New Roman" w:hAnsi="Times New Roman"/>
          <w:sz w:val="28"/>
          <w:szCs w:val="28"/>
        </w:rPr>
        <w:lastRenderedPageBreak/>
        <w:t xml:space="preserve">Интерес к занятиям у участников проекта был высок. Об этом свидетельствует факт, что из каждой группы выбыло лишь по одному-два </w:t>
      </w:r>
      <w:r>
        <w:rPr>
          <w:rFonts w:ascii="Times New Roman" w:hAnsi="Times New Roman"/>
          <w:sz w:val="28"/>
          <w:szCs w:val="28"/>
        </w:rPr>
        <w:t>человека</w:t>
      </w:r>
      <w:r w:rsidRPr="00893064">
        <w:rPr>
          <w:rFonts w:ascii="Times New Roman" w:hAnsi="Times New Roman"/>
          <w:sz w:val="28"/>
          <w:szCs w:val="28"/>
        </w:rPr>
        <w:t>. Причины были вполне объективные</w:t>
      </w:r>
      <w:r>
        <w:rPr>
          <w:rFonts w:ascii="Times New Roman" w:hAnsi="Times New Roman"/>
          <w:sz w:val="28"/>
          <w:szCs w:val="28"/>
        </w:rPr>
        <w:t>, например, отъезд из лагеря по семейным обстоятельствам.</w:t>
      </w:r>
    </w:p>
    <w:p w:rsidR="00D3261B" w:rsidRPr="0047726D" w:rsidRDefault="00D3261B" w:rsidP="00D3261B">
      <w:pPr>
        <w:spacing w:line="360" w:lineRule="auto"/>
        <w:ind w:left="-567" w:firstLine="567"/>
        <w:contextualSpacing/>
        <w:jc w:val="both"/>
        <w:rPr>
          <w:rFonts w:ascii="Times New Roman" w:hAnsi="Times New Roman"/>
          <w:b/>
          <w:sz w:val="28"/>
          <w:szCs w:val="28"/>
        </w:rPr>
      </w:pPr>
      <w:r w:rsidRPr="0047726D">
        <w:rPr>
          <w:rFonts w:ascii="Times New Roman" w:hAnsi="Times New Roman"/>
          <w:b/>
          <w:sz w:val="28"/>
          <w:szCs w:val="28"/>
        </w:rPr>
        <w:t>Какие трудности возникли перед участниками проекта?</w:t>
      </w:r>
    </w:p>
    <w:p w:rsidR="00D3261B" w:rsidRDefault="00D3261B" w:rsidP="00D3261B">
      <w:pPr>
        <w:spacing w:line="360" w:lineRule="auto"/>
        <w:ind w:left="-567" w:firstLine="567"/>
        <w:contextualSpacing/>
        <w:jc w:val="both"/>
        <w:rPr>
          <w:rFonts w:ascii="Times New Roman" w:hAnsi="Times New Roman"/>
          <w:sz w:val="28"/>
          <w:szCs w:val="28"/>
        </w:rPr>
      </w:pPr>
      <w:r w:rsidRPr="00893064">
        <w:rPr>
          <w:rFonts w:ascii="Times New Roman" w:hAnsi="Times New Roman"/>
          <w:sz w:val="28"/>
          <w:szCs w:val="28"/>
        </w:rPr>
        <w:t xml:space="preserve">Трудность №1 </w:t>
      </w:r>
    </w:p>
    <w:p w:rsidR="00D3261B" w:rsidRDefault="00D3261B" w:rsidP="00D3261B">
      <w:pPr>
        <w:spacing w:line="360" w:lineRule="auto"/>
        <w:ind w:left="-567" w:firstLine="567"/>
        <w:contextualSpacing/>
        <w:jc w:val="both"/>
        <w:rPr>
          <w:rFonts w:ascii="Times New Roman" w:hAnsi="Times New Roman"/>
          <w:sz w:val="28"/>
          <w:szCs w:val="28"/>
        </w:rPr>
      </w:pPr>
      <w:r w:rsidRPr="00893064">
        <w:rPr>
          <w:rFonts w:ascii="Times New Roman" w:hAnsi="Times New Roman"/>
          <w:sz w:val="28"/>
          <w:szCs w:val="28"/>
        </w:rPr>
        <w:t>«Страх перед аудиторией»</w:t>
      </w:r>
      <w:r>
        <w:rPr>
          <w:rFonts w:ascii="Times New Roman" w:hAnsi="Times New Roman"/>
          <w:sz w:val="28"/>
          <w:szCs w:val="28"/>
        </w:rPr>
        <w:t>. Эту трудность возможно преодолеть</w:t>
      </w:r>
      <w:r w:rsidRPr="00893064">
        <w:rPr>
          <w:rFonts w:ascii="Times New Roman" w:hAnsi="Times New Roman"/>
          <w:sz w:val="28"/>
          <w:szCs w:val="28"/>
        </w:rPr>
        <w:t xml:space="preserve">, на наш взгляд, лишь в процессе постоянных публичных выступлений, в совершенствовании ораторского опыта через тренинги, упражнения, репетиции. </w:t>
      </w:r>
      <w:r>
        <w:rPr>
          <w:rFonts w:ascii="Times New Roman" w:hAnsi="Times New Roman"/>
          <w:sz w:val="28"/>
          <w:szCs w:val="28"/>
        </w:rPr>
        <w:t>Многие дети в конце проекта признавали факт, что страх уходит вместе с приобретённым опытом публичных выступлений.</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Трудность №2 </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«Потеря лица или боязнь ошибиться». Интересен факт, что чем меньше человек озабочен своим авторитетом, тем он легче выступает публично. Так, например, «отличник» (условное название человека, старающегося всё всегда качественно выполнять только на наилучшую оценку) больше переживает за то, как он будет выглядеть перед публикой, чем «двоечник» (условное название человека, который особо не переживает, как он будет смотреться в глазах окружающих). А это значит,  что комплекс отличника может помешать движению в проекте людям, излишне зацикленным на внешней  оценке своей деятельности.</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Отсюда возникает потребность в работе с психологом, который подскажет пути роста относительно самого себя, а не относительно окружающих.</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Трудность №3. </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«Как начать? Как закончить?» Даже опытные ораторы порой ищут варианты начала и концовки публичного выступления с целью привлечения и удержания внимания аудитории, а начинающему оратору,  без сомнения,  помощь необходима. Особенным интересом участников проекта пользовался модуль «Структура публичного выступления» именно за объяснение самого необходимого набора действий, связанных с построением публичной речи.</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Трудность №4.</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lastRenderedPageBreak/>
        <w:t>«Речевой ступор». В ситуации речевого ступора рано или поздно оказывается всякий оратор, но лишь опыт позволяет с честью выйти из этой непростой ситуации. Как вести себя, если ты потерял нить выступления, что может помочь? Работа по плану или схематизация текста могут стать подспорьем при подобной трудности. На преодоление выделенной проблемы было направлено одно из занятий, где детей учили работать с планом или кратким конспектом выступления. Некоторые из участников рисовали для себя схемы с картинками, что тоже способствовало запоминанию текста и напоминало переходы от одной части к другой.</w:t>
      </w:r>
    </w:p>
    <w:p w:rsidR="00D3261B" w:rsidRDefault="00D3261B" w:rsidP="00D3261B">
      <w:pPr>
        <w:spacing w:after="0" w:line="360" w:lineRule="auto"/>
        <w:ind w:left="-567" w:firstLine="567"/>
        <w:jc w:val="both"/>
        <w:rPr>
          <w:rFonts w:ascii="Times New Roman" w:hAnsi="Times New Roman"/>
          <w:sz w:val="28"/>
          <w:szCs w:val="28"/>
        </w:rPr>
      </w:pPr>
      <w:r w:rsidRPr="00DB151F">
        <w:rPr>
          <w:rFonts w:ascii="Times New Roman" w:hAnsi="Times New Roman"/>
          <w:sz w:val="28"/>
          <w:szCs w:val="28"/>
        </w:rPr>
        <w:t>Реализуя проект «Публ</w:t>
      </w:r>
      <w:r>
        <w:rPr>
          <w:rFonts w:ascii="Times New Roman" w:hAnsi="Times New Roman"/>
          <w:sz w:val="28"/>
          <w:szCs w:val="28"/>
        </w:rPr>
        <w:t>ичное выступление», команде удалось р</w:t>
      </w:r>
      <w:r w:rsidRPr="00DB151F">
        <w:rPr>
          <w:rFonts w:ascii="Times New Roman" w:hAnsi="Times New Roman"/>
          <w:sz w:val="28"/>
          <w:szCs w:val="28"/>
        </w:rPr>
        <w:t>азработать</w:t>
      </w:r>
      <w:r>
        <w:rPr>
          <w:rFonts w:ascii="Times New Roman" w:hAnsi="Times New Roman"/>
          <w:sz w:val="28"/>
          <w:szCs w:val="28"/>
        </w:rPr>
        <w:t xml:space="preserve">, </w:t>
      </w:r>
      <w:r w:rsidRPr="000A506D">
        <w:rPr>
          <w:rFonts w:ascii="Times New Roman" w:hAnsi="Times New Roman"/>
          <w:sz w:val="28"/>
          <w:szCs w:val="28"/>
        </w:rPr>
        <w:t xml:space="preserve"> апробировать</w:t>
      </w:r>
      <w:r>
        <w:rPr>
          <w:rFonts w:ascii="Times New Roman" w:hAnsi="Times New Roman"/>
          <w:sz w:val="28"/>
          <w:szCs w:val="28"/>
        </w:rPr>
        <w:t xml:space="preserve">, </w:t>
      </w:r>
      <w:r w:rsidRPr="00DB151F">
        <w:rPr>
          <w:rFonts w:ascii="Times New Roman" w:hAnsi="Times New Roman"/>
          <w:sz w:val="28"/>
          <w:szCs w:val="28"/>
        </w:rPr>
        <w:t xml:space="preserve"> проанализировать краткосрочный практико-ориентированный курс «Основы успешного выступления» в рамках ШИК (</w:t>
      </w:r>
      <w:r>
        <w:rPr>
          <w:rFonts w:ascii="Times New Roman" w:hAnsi="Times New Roman"/>
          <w:sz w:val="28"/>
          <w:szCs w:val="28"/>
        </w:rPr>
        <w:t>школы интеллектуальных каникул), о</w:t>
      </w:r>
      <w:r w:rsidRPr="00DB151F">
        <w:rPr>
          <w:rFonts w:ascii="Times New Roman" w:hAnsi="Times New Roman"/>
          <w:sz w:val="28"/>
          <w:szCs w:val="28"/>
        </w:rPr>
        <w:t>рганизовать и провести итоговое образовательное событие «Фес</w:t>
      </w:r>
      <w:r>
        <w:rPr>
          <w:rFonts w:ascii="Times New Roman" w:hAnsi="Times New Roman"/>
          <w:sz w:val="28"/>
          <w:szCs w:val="28"/>
        </w:rPr>
        <w:t xml:space="preserve">тиваль публичных выступлений», </w:t>
      </w:r>
      <w:r w:rsidRPr="00DB151F">
        <w:rPr>
          <w:rFonts w:ascii="Times New Roman" w:hAnsi="Times New Roman"/>
          <w:sz w:val="28"/>
          <w:szCs w:val="28"/>
        </w:rPr>
        <w:t>составить по матери</w:t>
      </w:r>
      <w:r>
        <w:rPr>
          <w:rFonts w:ascii="Times New Roman" w:hAnsi="Times New Roman"/>
          <w:sz w:val="28"/>
          <w:szCs w:val="28"/>
        </w:rPr>
        <w:t xml:space="preserve">алам проекта фото и видеоотчёт для размещения </w:t>
      </w:r>
      <w:r w:rsidRPr="00DB151F">
        <w:rPr>
          <w:rFonts w:ascii="Times New Roman" w:hAnsi="Times New Roman"/>
          <w:sz w:val="28"/>
          <w:szCs w:val="28"/>
        </w:rPr>
        <w:t xml:space="preserve"> на сайте гимназии и </w:t>
      </w:r>
      <w:r>
        <w:rPr>
          <w:rFonts w:ascii="Times New Roman" w:hAnsi="Times New Roman"/>
          <w:sz w:val="28"/>
          <w:szCs w:val="28"/>
        </w:rPr>
        <w:t xml:space="preserve">портале сопровождения внедрения </w:t>
      </w:r>
      <w:r w:rsidRPr="00DB151F">
        <w:rPr>
          <w:rFonts w:ascii="Times New Roman" w:hAnsi="Times New Roman"/>
          <w:sz w:val="28"/>
          <w:szCs w:val="28"/>
        </w:rPr>
        <w:t xml:space="preserve"> ФГОС ООО.</w:t>
      </w:r>
    </w:p>
    <w:p w:rsidR="00D3261B" w:rsidRDefault="00D3261B" w:rsidP="00D3261B">
      <w:pPr>
        <w:pStyle w:val="a3"/>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Получены значимые </w:t>
      </w:r>
      <w:r w:rsidRPr="00FF3B91">
        <w:rPr>
          <w:rFonts w:ascii="Times New Roman" w:hAnsi="Times New Roman"/>
          <w:sz w:val="28"/>
          <w:szCs w:val="28"/>
        </w:rPr>
        <w:t>образовательные результат</w:t>
      </w:r>
      <w:r>
        <w:rPr>
          <w:rFonts w:ascii="Times New Roman" w:hAnsi="Times New Roman"/>
          <w:sz w:val="28"/>
          <w:szCs w:val="28"/>
        </w:rPr>
        <w:t>ы: д</w:t>
      </w:r>
      <w:r w:rsidRPr="00FF3B91">
        <w:rPr>
          <w:rFonts w:ascii="Times New Roman" w:hAnsi="Times New Roman"/>
          <w:sz w:val="28"/>
          <w:szCs w:val="28"/>
        </w:rPr>
        <w:t>ля обучающихся – сформировано умение публично представлять речь на заранее предложенн</w:t>
      </w:r>
      <w:r>
        <w:rPr>
          <w:rFonts w:ascii="Times New Roman" w:hAnsi="Times New Roman"/>
          <w:sz w:val="28"/>
          <w:szCs w:val="28"/>
        </w:rPr>
        <w:t>ую тему в продолжение 1-2 минут; д</w:t>
      </w:r>
      <w:r w:rsidRPr="00FF3B91">
        <w:rPr>
          <w:rFonts w:ascii="Times New Roman" w:hAnsi="Times New Roman"/>
          <w:sz w:val="28"/>
          <w:szCs w:val="28"/>
        </w:rPr>
        <w:t>ля педагогов – скомплектова</w:t>
      </w:r>
      <w:r>
        <w:rPr>
          <w:rFonts w:ascii="Times New Roman" w:hAnsi="Times New Roman"/>
          <w:sz w:val="28"/>
          <w:szCs w:val="28"/>
        </w:rPr>
        <w:t>н пакет методических материалов; д</w:t>
      </w:r>
      <w:r w:rsidRPr="00FF3B91">
        <w:rPr>
          <w:rFonts w:ascii="Times New Roman" w:hAnsi="Times New Roman"/>
          <w:sz w:val="28"/>
          <w:szCs w:val="28"/>
        </w:rPr>
        <w:t xml:space="preserve">ля </w:t>
      </w:r>
      <w:r>
        <w:rPr>
          <w:rFonts w:ascii="Times New Roman" w:hAnsi="Times New Roman"/>
          <w:sz w:val="28"/>
          <w:szCs w:val="28"/>
        </w:rPr>
        <w:t>педагогической общественности</w:t>
      </w:r>
      <w:r w:rsidRPr="00FF3B91">
        <w:rPr>
          <w:rFonts w:ascii="Times New Roman" w:hAnsi="Times New Roman"/>
          <w:sz w:val="28"/>
          <w:szCs w:val="28"/>
        </w:rPr>
        <w:t xml:space="preserve"> края – опыт, наработанный в ходе реализации проекта,  представлен в виде продуктов, предлагаемых для использования. </w:t>
      </w:r>
    </w:p>
    <w:p w:rsidR="00D3261B" w:rsidRPr="009D518A" w:rsidRDefault="00D3261B" w:rsidP="00D3261B">
      <w:pPr>
        <w:spacing w:line="360" w:lineRule="auto"/>
        <w:ind w:left="-567" w:firstLine="567"/>
        <w:contextualSpacing/>
        <w:jc w:val="both"/>
        <w:rPr>
          <w:rFonts w:ascii="Times New Roman" w:hAnsi="Times New Roman"/>
          <w:sz w:val="28"/>
          <w:szCs w:val="28"/>
        </w:rPr>
      </w:pPr>
      <w:r w:rsidRPr="009D518A">
        <w:rPr>
          <w:rFonts w:ascii="Times New Roman" w:hAnsi="Times New Roman"/>
          <w:sz w:val="28"/>
          <w:szCs w:val="28"/>
        </w:rPr>
        <w:t>Полученные  пр</w:t>
      </w:r>
      <w:r>
        <w:rPr>
          <w:rFonts w:ascii="Times New Roman" w:hAnsi="Times New Roman"/>
          <w:sz w:val="28"/>
          <w:szCs w:val="28"/>
        </w:rPr>
        <w:t xml:space="preserve">одукты реализации проекта тоже требуют небольших комментариев: </w:t>
      </w:r>
    </w:p>
    <w:p w:rsidR="00D3261B" w:rsidRPr="009D518A" w:rsidRDefault="00D3261B" w:rsidP="00D3261B">
      <w:pPr>
        <w:pStyle w:val="a3"/>
        <w:numPr>
          <w:ilvl w:val="0"/>
          <w:numId w:val="1"/>
        </w:numPr>
        <w:spacing w:after="0" w:line="360" w:lineRule="auto"/>
        <w:ind w:left="567" w:hanging="283"/>
        <w:jc w:val="both"/>
        <w:rPr>
          <w:rFonts w:ascii="Times New Roman" w:hAnsi="Times New Roman"/>
          <w:sz w:val="28"/>
          <w:szCs w:val="28"/>
        </w:rPr>
      </w:pPr>
      <w:r w:rsidRPr="009D518A">
        <w:rPr>
          <w:rFonts w:ascii="Times New Roman" w:hAnsi="Times New Roman"/>
          <w:sz w:val="28"/>
          <w:szCs w:val="28"/>
        </w:rPr>
        <w:t>Буклет для учащихся «Советы по подготовке и реа</w:t>
      </w:r>
      <w:r>
        <w:rPr>
          <w:rFonts w:ascii="Times New Roman" w:hAnsi="Times New Roman"/>
          <w:sz w:val="28"/>
          <w:szCs w:val="28"/>
        </w:rPr>
        <w:t>лизации публичного выступления» был изготовлен с практической целью – им может пользоваться начинающий оратор, у которого практически нет опыта предыдущих публичных выступлений.</w:t>
      </w:r>
    </w:p>
    <w:p w:rsidR="00D3261B" w:rsidRPr="009D518A" w:rsidRDefault="00D3261B" w:rsidP="00D3261B">
      <w:pPr>
        <w:pStyle w:val="a3"/>
        <w:numPr>
          <w:ilvl w:val="0"/>
          <w:numId w:val="1"/>
        </w:numPr>
        <w:spacing w:after="0" w:line="360" w:lineRule="auto"/>
        <w:ind w:left="567" w:hanging="283"/>
        <w:jc w:val="both"/>
        <w:rPr>
          <w:rFonts w:ascii="Times New Roman" w:hAnsi="Times New Roman"/>
          <w:sz w:val="28"/>
          <w:szCs w:val="28"/>
        </w:rPr>
      </w:pPr>
      <w:r w:rsidRPr="009D518A">
        <w:rPr>
          <w:rFonts w:ascii="Times New Roman" w:hAnsi="Times New Roman"/>
          <w:sz w:val="28"/>
          <w:szCs w:val="28"/>
        </w:rPr>
        <w:lastRenderedPageBreak/>
        <w:t>Критерии оц</w:t>
      </w:r>
      <w:r>
        <w:rPr>
          <w:rFonts w:ascii="Times New Roman" w:hAnsi="Times New Roman"/>
          <w:sz w:val="28"/>
          <w:szCs w:val="28"/>
        </w:rPr>
        <w:t xml:space="preserve">енивания публичного выступления стали самой трудной частью работы. Они неоднократно менялись в ходе реализации проекта, что позволило апробировать и утвердить их экспериментальным путём. </w:t>
      </w:r>
    </w:p>
    <w:p w:rsidR="00D3261B" w:rsidRPr="009D518A" w:rsidRDefault="00D3261B" w:rsidP="00D3261B">
      <w:pPr>
        <w:pStyle w:val="a3"/>
        <w:numPr>
          <w:ilvl w:val="0"/>
          <w:numId w:val="1"/>
        </w:numPr>
        <w:spacing w:after="0" w:line="360" w:lineRule="auto"/>
        <w:ind w:left="567" w:hanging="283"/>
        <w:jc w:val="both"/>
        <w:rPr>
          <w:rFonts w:ascii="Times New Roman" w:hAnsi="Times New Roman"/>
          <w:sz w:val="28"/>
          <w:szCs w:val="28"/>
        </w:rPr>
      </w:pPr>
      <w:r w:rsidRPr="009D518A">
        <w:rPr>
          <w:rFonts w:ascii="Times New Roman" w:hAnsi="Times New Roman"/>
          <w:sz w:val="28"/>
          <w:szCs w:val="28"/>
        </w:rPr>
        <w:t>Методические рекомендации для учителей по организа</w:t>
      </w:r>
      <w:r>
        <w:rPr>
          <w:rFonts w:ascii="Times New Roman" w:hAnsi="Times New Roman"/>
          <w:sz w:val="28"/>
          <w:szCs w:val="28"/>
        </w:rPr>
        <w:t xml:space="preserve">ции работы по теме исследования помогают дать практические советы всем, кто занимается с детьми публичным выступлением. </w:t>
      </w:r>
    </w:p>
    <w:p w:rsidR="00D3261B" w:rsidRPr="009D518A" w:rsidRDefault="00D3261B" w:rsidP="00D3261B">
      <w:pPr>
        <w:pStyle w:val="a3"/>
        <w:numPr>
          <w:ilvl w:val="0"/>
          <w:numId w:val="1"/>
        </w:numPr>
        <w:spacing w:after="0" w:line="360" w:lineRule="auto"/>
        <w:ind w:left="567" w:hanging="283"/>
        <w:jc w:val="both"/>
        <w:rPr>
          <w:rFonts w:ascii="Times New Roman" w:hAnsi="Times New Roman"/>
          <w:sz w:val="28"/>
          <w:szCs w:val="28"/>
        </w:rPr>
      </w:pPr>
      <w:r>
        <w:rPr>
          <w:rFonts w:ascii="Times New Roman" w:hAnsi="Times New Roman"/>
          <w:sz w:val="28"/>
          <w:szCs w:val="28"/>
        </w:rPr>
        <w:t>Положение о Ф</w:t>
      </w:r>
      <w:r w:rsidRPr="009D518A">
        <w:rPr>
          <w:rFonts w:ascii="Times New Roman" w:hAnsi="Times New Roman"/>
          <w:sz w:val="28"/>
          <w:szCs w:val="28"/>
        </w:rPr>
        <w:t>естивале</w:t>
      </w:r>
      <w:r>
        <w:rPr>
          <w:rFonts w:ascii="Times New Roman" w:hAnsi="Times New Roman"/>
          <w:sz w:val="28"/>
          <w:szCs w:val="28"/>
        </w:rPr>
        <w:t xml:space="preserve"> публичных выступлений может быть трансформировано и использовано не только в условиях лагеря, но и в условиях школьного пространства.</w:t>
      </w:r>
    </w:p>
    <w:p w:rsidR="00D3261B" w:rsidRPr="009D518A" w:rsidRDefault="00D3261B" w:rsidP="00D3261B">
      <w:pPr>
        <w:pStyle w:val="a3"/>
        <w:numPr>
          <w:ilvl w:val="0"/>
          <w:numId w:val="1"/>
        </w:numPr>
        <w:spacing w:after="0" w:line="360" w:lineRule="auto"/>
        <w:ind w:left="567" w:hanging="283"/>
        <w:jc w:val="both"/>
        <w:rPr>
          <w:rFonts w:ascii="Times New Roman" w:hAnsi="Times New Roman"/>
          <w:sz w:val="28"/>
          <w:szCs w:val="28"/>
        </w:rPr>
      </w:pPr>
      <w:r w:rsidRPr="009D518A">
        <w:rPr>
          <w:rFonts w:ascii="Times New Roman" w:hAnsi="Times New Roman"/>
          <w:sz w:val="28"/>
          <w:szCs w:val="28"/>
        </w:rPr>
        <w:t>Сценарий проведения итогового образовательного события «Ф</w:t>
      </w:r>
      <w:r>
        <w:rPr>
          <w:rFonts w:ascii="Times New Roman" w:hAnsi="Times New Roman"/>
          <w:sz w:val="28"/>
          <w:szCs w:val="28"/>
        </w:rPr>
        <w:t>естиваль публичных выступлений» даёт общее представление о ходе мероприятия, о его особенностях и форме Гайд-Парк.</w:t>
      </w:r>
    </w:p>
    <w:p w:rsidR="00D3261B" w:rsidRDefault="00D3261B" w:rsidP="00D3261B">
      <w:pPr>
        <w:pStyle w:val="a3"/>
        <w:numPr>
          <w:ilvl w:val="0"/>
          <w:numId w:val="1"/>
        </w:numPr>
        <w:spacing w:after="0" w:line="360" w:lineRule="auto"/>
        <w:ind w:left="567" w:hanging="283"/>
        <w:jc w:val="both"/>
        <w:rPr>
          <w:rFonts w:ascii="Times New Roman" w:hAnsi="Times New Roman"/>
          <w:sz w:val="28"/>
          <w:szCs w:val="28"/>
        </w:rPr>
      </w:pPr>
      <w:r>
        <w:rPr>
          <w:rFonts w:ascii="Times New Roman" w:hAnsi="Times New Roman"/>
          <w:sz w:val="28"/>
          <w:szCs w:val="28"/>
        </w:rPr>
        <w:t>Фото и видеоотчёт не столько отражают ход работы над проектом, сколько становятся ещё одним (достаточно богатым) дидактическим материалом. С разрешения участников проекта на материале их публичных выступлениях могут строиться учебные занятия по подготовке и представлению публичных выступлений.</w:t>
      </w:r>
    </w:p>
    <w:p w:rsidR="00D3261B" w:rsidRDefault="00D3261B" w:rsidP="00D3261B">
      <w:pPr>
        <w:spacing w:line="360" w:lineRule="auto"/>
        <w:ind w:left="-851" w:firstLine="284"/>
        <w:contextualSpacing/>
        <w:jc w:val="both"/>
        <w:rPr>
          <w:rFonts w:ascii="Times New Roman" w:hAnsi="Times New Roman"/>
          <w:sz w:val="28"/>
          <w:szCs w:val="28"/>
        </w:rPr>
      </w:pPr>
      <w:r>
        <w:rPr>
          <w:rFonts w:ascii="Times New Roman" w:hAnsi="Times New Roman"/>
          <w:sz w:val="28"/>
          <w:szCs w:val="28"/>
        </w:rPr>
        <w:t>В результате реализации проекта было сделано несколько важных выводов:</w:t>
      </w:r>
    </w:p>
    <w:p w:rsidR="00D3261B" w:rsidRDefault="00D3261B" w:rsidP="00D3261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Публичное выступление как средство формирования коммуникативной компетентности абсолютно необходимо как для выпускника начальной школы, так  и для обучающихся 5-6 классов основной школы.</w:t>
      </w:r>
    </w:p>
    <w:p w:rsidR="00D3261B" w:rsidRDefault="00D3261B" w:rsidP="00D3261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Критериальное оценивание публичного выступления является способом объективного осмысления выступающим собственной речевой деятельности.</w:t>
      </w:r>
    </w:p>
    <w:p w:rsidR="00D3261B" w:rsidRDefault="00D3261B" w:rsidP="00D3261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Рефлексия по итогам каждого выступления позволяет постоянно повышать уровень умения публично выступать.</w:t>
      </w:r>
    </w:p>
    <w:p w:rsidR="00D3261B" w:rsidRDefault="00D3261B" w:rsidP="00D3261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Публичное выступление может стать средством повышения общего уровня качества образования при условии его систематического применения на уроках и во внеурочной деятельности, то есть становится актуальным внедрение </w:t>
      </w:r>
      <w:r>
        <w:rPr>
          <w:rFonts w:ascii="Times New Roman" w:hAnsi="Times New Roman"/>
          <w:sz w:val="28"/>
          <w:szCs w:val="28"/>
        </w:rPr>
        <w:lastRenderedPageBreak/>
        <w:t>модуля «Публичное выступление» в образовательные программы 4,5,6 классов.</w:t>
      </w:r>
    </w:p>
    <w:p w:rsidR="00D3261B" w:rsidRDefault="00D3261B" w:rsidP="00D3261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Модуль «Публичное выступление» в 4-6 классах потребует логического продолжения в 7-8 классах - «Основы конструктивного диалога» и завершения в 9-11 классах  модулем  «Технология «Дебаты». </w:t>
      </w:r>
    </w:p>
    <w:p w:rsidR="00D3261B" w:rsidRDefault="00D3261B" w:rsidP="00D3261B">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Урочные формы не всегда  подходят для реализации проекта «Публичное выступление», а значит, необходим новый формат деятельности – практико-ориентированное занятие с минимумом теории и максимальным количеством времени  на тренинги, пробы, видеозаписи и их анализ.</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Наиболее полно удалось разработать программу практико-ориентированного курса «Основы успешного выступления» уже после окончания лагерной смены, когда стало ясно, каких именно навыков не хватало учащимся  в ходе работы над проектом. </w:t>
      </w:r>
    </w:p>
    <w:p w:rsidR="00D3261B"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Самой трудной оказалась работа над  блоком «Критериальное оценивание». Критерии  много раз пересматривались, менялись, варьировались.   Работа над критериальным оцениванием  будет продолжена в рамках реализации образовательной программы 5 класса коллективом учителей – предметников в течение 2014-15 учебного года.</w:t>
      </w:r>
    </w:p>
    <w:p w:rsidR="00D3261B" w:rsidRPr="00893064" w:rsidRDefault="00D3261B" w:rsidP="00D3261B">
      <w:pPr>
        <w:spacing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Успешным и оригинальным  оказалось итоговое  мероприятие Фестиваль публичных выступлений - «Гайд-Парк» по теме «Не могу молчать». По его мотивам записан видеоматериал, позволяющий оценить результаты детей, участников проекта и сравнить их с детьми, в проекте не участвующими. </w:t>
      </w:r>
    </w:p>
    <w:p w:rsidR="00D3261B" w:rsidRDefault="00D3261B" w:rsidP="00D3261B">
      <w:pPr>
        <w:pStyle w:val="a3"/>
        <w:spacing w:after="0" w:line="360" w:lineRule="auto"/>
        <w:ind w:left="-567" w:firstLine="567"/>
        <w:jc w:val="both"/>
        <w:rPr>
          <w:rFonts w:ascii="Times New Roman" w:hAnsi="Times New Roman"/>
          <w:sz w:val="28"/>
          <w:szCs w:val="28"/>
        </w:rPr>
      </w:pPr>
      <w:r>
        <w:rPr>
          <w:rFonts w:ascii="Times New Roman" w:hAnsi="Times New Roman"/>
          <w:sz w:val="28"/>
          <w:szCs w:val="28"/>
        </w:rPr>
        <w:t>Материа</w:t>
      </w:r>
      <w:r w:rsidR="0047726D">
        <w:rPr>
          <w:rFonts w:ascii="Times New Roman" w:hAnsi="Times New Roman"/>
          <w:sz w:val="28"/>
          <w:szCs w:val="28"/>
        </w:rPr>
        <w:t xml:space="preserve">лы проектной деятельности легли </w:t>
      </w:r>
      <w:r>
        <w:rPr>
          <w:rFonts w:ascii="Times New Roman" w:hAnsi="Times New Roman"/>
          <w:sz w:val="28"/>
          <w:szCs w:val="28"/>
        </w:rPr>
        <w:t xml:space="preserve">в основу модуля образовательной программы для 5 класса в соответствии с требованиями ФГОС ООО. Практико-ориентированный курс «Основы успешного выступления» будет реализован как в урочной, так и во внеурочной деятельности в течение 2014-2015 учебного года. </w:t>
      </w:r>
    </w:p>
    <w:p w:rsidR="00D3261B" w:rsidRDefault="00D3261B" w:rsidP="00D3261B">
      <w:pPr>
        <w:pStyle w:val="a3"/>
        <w:spacing w:after="0" w:line="360" w:lineRule="auto"/>
        <w:ind w:left="-567" w:firstLine="567"/>
        <w:jc w:val="both"/>
        <w:rPr>
          <w:rFonts w:ascii="Times New Roman" w:hAnsi="Times New Roman"/>
          <w:sz w:val="28"/>
          <w:szCs w:val="28"/>
        </w:rPr>
      </w:pPr>
      <w:r w:rsidRPr="00D668FA">
        <w:rPr>
          <w:rFonts w:ascii="Times New Roman" w:hAnsi="Times New Roman"/>
          <w:sz w:val="28"/>
          <w:szCs w:val="28"/>
        </w:rPr>
        <w:t xml:space="preserve">Фестиваль </w:t>
      </w:r>
      <w:r>
        <w:rPr>
          <w:rFonts w:ascii="Times New Roman" w:hAnsi="Times New Roman"/>
          <w:sz w:val="28"/>
          <w:szCs w:val="28"/>
        </w:rPr>
        <w:t xml:space="preserve">публичных выступлений </w:t>
      </w:r>
      <w:r w:rsidR="0047726D">
        <w:rPr>
          <w:rFonts w:ascii="Times New Roman" w:hAnsi="Times New Roman"/>
          <w:sz w:val="28"/>
          <w:szCs w:val="28"/>
        </w:rPr>
        <w:t xml:space="preserve">преведён 14 апреля 2015 года </w:t>
      </w:r>
      <w:r w:rsidRPr="00D668FA">
        <w:rPr>
          <w:rFonts w:ascii="Times New Roman" w:hAnsi="Times New Roman"/>
          <w:sz w:val="28"/>
          <w:szCs w:val="28"/>
        </w:rPr>
        <w:t xml:space="preserve"> </w:t>
      </w:r>
      <w:r>
        <w:rPr>
          <w:rFonts w:ascii="Times New Roman" w:hAnsi="Times New Roman"/>
          <w:sz w:val="28"/>
          <w:szCs w:val="28"/>
        </w:rPr>
        <w:t xml:space="preserve">как долгосрочный проект в гимназии </w:t>
      </w:r>
      <w:r w:rsidR="0047726D">
        <w:rPr>
          <w:rFonts w:ascii="Times New Roman" w:hAnsi="Times New Roman"/>
          <w:sz w:val="28"/>
          <w:szCs w:val="28"/>
        </w:rPr>
        <w:t>в г. Нытва</w:t>
      </w:r>
      <w:r>
        <w:rPr>
          <w:rFonts w:ascii="Times New Roman" w:hAnsi="Times New Roman"/>
          <w:sz w:val="28"/>
          <w:szCs w:val="28"/>
        </w:rPr>
        <w:t xml:space="preserve">, Нытвенском районе, в рамках деятельности университетского округа  НИУ ВШЭ. При подготовке Фестиваля </w:t>
      </w:r>
      <w:r>
        <w:rPr>
          <w:rFonts w:ascii="Times New Roman" w:hAnsi="Times New Roman"/>
          <w:sz w:val="28"/>
          <w:szCs w:val="28"/>
        </w:rPr>
        <w:lastRenderedPageBreak/>
        <w:t>реализован комплекс мероприятий научного, творческого, интеллектуального плана, направленный на формирование коммуникативной компетентности.</w:t>
      </w:r>
    </w:p>
    <w:p w:rsidR="00D3261B" w:rsidRPr="00D668FA" w:rsidRDefault="00D3261B" w:rsidP="00D3261B">
      <w:pPr>
        <w:pStyle w:val="a3"/>
        <w:spacing w:after="0" w:line="360" w:lineRule="auto"/>
        <w:ind w:left="-567" w:firstLine="567"/>
        <w:jc w:val="both"/>
        <w:rPr>
          <w:rFonts w:ascii="Times New Roman" w:hAnsi="Times New Roman"/>
          <w:sz w:val="28"/>
          <w:szCs w:val="28"/>
        </w:rPr>
      </w:pPr>
    </w:p>
    <w:p w:rsidR="00B626D6" w:rsidRDefault="00B626D6"/>
    <w:sectPr w:rsidR="00B626D6" w:rsidSect="00C9048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58" w:rsidRDefault="007C3958" w:rsidP="00B50B59">
      <w:pPr>
        <w:spacing w:after="0" w:line="240" w:lineRule="auto"/>
      </w:pPr>
      <w:r>
        <w:separator/>
      </w:r>
    </w:p>
  </w:endnote>
  <w:endnote w:type="continuationSeparator" w:id="1">
    <w:p w:rsidR="007C3958" w:rsidRDefault="007C3958" w:rsidP="00B5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5391"/>
      <w:docPartObj>
        <w:docPartGallery w:val="Page Numbers (Bottom of Page)"/>
        <w:docPartUnique/>
      </w:docPartObj>
    </w:sdtPr>
    <w:sdtContent>
      <w:p w:rsidR="004F727F" w:rsidRDefault="001336AE">
        <w:pPr>
          <w:pStyle w:val="a5"/>
          <w:jc w:val="right"/>
        </w:pPr>
        <w:r>
          <w:fldChar w:fldCharType="begin"/>
        </w:r>
        <w:r w:rsidR="00D3261B">
          <w:instrText xml:space="preserve"> PAGE   \* MERGEFORMAT </w:instrText>
        </w:r>
        <w:r>
          <w:fldChar w:fldCharType="separate"/>
        </w:r>
        <w:r w:rsidR="00596927">
          <w:rPr>
            <w:noProof/>
          </w:rPr>
          <w:t>13</w:t>
        </w:r>
        <w:r>
          <w:fldChar w:fldCharType="end"/>
        </w:r>
      </w:p>
    </w:sdtContent>
  </w:sdt>
  <w:p w:rsidR="004F727F" w:rsidRDefault="007C39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58" w:rsidRDefault="007C3958" w:rsidP="00B50B59">
      <w:pPr>
        <w:spacing w:after="0" w:line="240" w:lineRule="auto"/>
      </w:pPr>
      <w:r>
        <w:separator/>
      </w:r>
    </w:p>
  </w:footnote>
  <w:footnote w:type="continuationSeparator" w:id="1">
    <w:p w:rsidR="007C3958" w:rsidRDefault="007C3958" w:rsidP="00B50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22AF"/>
    <w:multiLevelType w:val="hybridMultilevel"/>
    <w:tmpl w:val="5C5A5D7C"/>
    <w:lvl w:ilvl="0" w:tplc="9D0C7B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F53371"/>
    <w:multiLevelType w:val="hybridMultilevel"/>
    <w:tmpl w:val="F85EC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421EF"/>
    <w:multiLevelType w:val="hybridMultilevel"/>
    <w:tmpl w:val="C50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83D67"/>
    <w:multiLevelType w:val="hybridMultilevel"/>
    <w:tmpl w:val="DABE678E"/>
    <w:lvl w:ilvl="0" w:tplc="252EAA6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66215639"/>
    <w:multiLevelType w:val="hybridMultilevel"/>
    <w:tmpl w:val="1204A6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53A0352"/>
    <w:multiLevelType w:val="hybridMultilevel"/>
    <w:tmpl w:val="7DF48638"/>
    <w:lvl w:ilvl="0" w:tplc="65EEED6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D3261B"/>
    <w:rsid w:val="001336AE"/>
    <w:rsid w:val="0047726D"/>
    <w:rsid w:val="004E2F68"/>
    <w:rsid w:val="00596927"/>
    <w:rsid w:val="007C3958"/>
    <w:rsid w:val="00B50B59"/>
    <w:rsid w:val="00B626D6"/>
    <w:rsid w:val="00D32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261B"/>
    <w:pPr>
      <w:ind w:left="720"/>
      <w:contextualSpacing/>
    </w:pPr>
  </w:style>
  <w:style w:type="table" w:styleId="a4">
    <w:name w:val="Table Grid"/>
    <w:basedOn w:val="a1"/>
    <w:uiPriority w:val="59"/>
    <w:rsid w:val="00D326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D326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61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2993</Words>
  <Characters>17066</Characters>
  <Application>Microsoft Office Word</Application>
  <DocSecurity>0</DocSecurity>
  <Lines>142</Lines>
  <Paragraphs>40</Paragraphs>
  <ScaleCrop>false</ScaleCrop>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Дмитриевна</dc:creator>
  <cp:keywords/>
  <dc:description/>
  <cp:lastModifiedBy>Нина Дмитриевна</cp:lastModifiedBy>
  <cp:revision>3</cp:revision>
  <dcterms:created xsi:type="dcterms:W3CDTF">2015-04-21T05:08:00Z</dcterms:created>
  <dcterms:modified xsi:type="dcterms:W3CDTF">2015-04-21T05:28:00Z</dcterms:modified>
</cp:coreProperties>
</file>