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A9" w:rsidRPr="000151A9" w:rsidRDefault="000151A9" w:rsidP="000151A9">
      <w:pPr>
        <w:ind w:firstLine="709"/>
        <w:jc w:val="center"/>
        <w:rPr>
          <w:rFonts w:eastAsia="Calibri"/>
          <w:b/>
          <w:sz w:val="28"/>
          <w:szCs w:val="22"/>
          <w:lang w:val="ru-RU" w:eastAsia="en-US"/>
        </w:rPr>
      </w:pPr>
      <w:r w:rsidRPr="000151A9">
        <w:rPr>
          <w:rFonts w:eastAsia="Calibri"/>
          <w:b/>
          <w:sz w:val="28"/>
          <w:szCs w:val="22"/>
          <w:lang w:val="ru-RU" w:eastAsia="en-US"/>
        </w:rPr>
        <w:t>Правительство Российской Федерации</w:t>
      </w:r>
    </w:p>
    <w:p w:rsidR="000151A9" w:rsidRPr="000151A9" w:rsidRDefault="000151A9" w:rsidP="000151A9">
      <w:pPr>
        <w:ind w:firstLine="709"/>
        <w:jc w:val="center"/>
        <w:rPr>
          <w:rFonts w:eastAsia="Calibri"/>
          <w:b/>
          <w:sz w:val="28"/>
          <w:szCs w:val="22"/>
          <w:lang w:val="ru-RU" w:eastAsia="en-US"/>
        </w:rPr>
      </w:pPr>
    </w:p>
    <w:p w:rsidR="000151A9" w:rsidRPr="000151A9" w:rsidRDefault="000151A9" w:rsidP="000151A9">
      <w:pPr>
        <w:ind w:firstLine="709"/>
        <w:jc w:val="center"/>
        <w:rPr>
          <w:rFonts w:eastAsia="Calibri"/>
          <w:b/>
          <w:bCs/>
          <w:sz w:val="28"/>
          <w:szCs w:val="28"/>
          <w:lang w:val="ru-RU" w:eastAsia="en-US"/>
        </w:rPr>
      </w:pPr>
      <w:r w:rsidRPr="000151A9">
        <w:rPr>
          <w:rFonts w:eastAsia="Calibri"/>
          <w:b/>
          <w:bCs/>
          <w:sz w:val="28"/>
          <w:szCs w:val="28"/>
          <w:lang w:val="ru-RU" w:eastAsia="en-US"/>
        </w:rPr>
        <w:t xml:space="preserve">Федеральное государственное автономное образовательное учреждение высшего профессионального образования </w:t>
      </w:r>
      <w:r w:rsidRPr="000151A9">
        <w:rPr>
          <w:rFonts w:eastAsia="Calibri"/>
          <w:b/>
          <w:bCs/>
          <w:sz w:val="28"/>
          <w:szCs w:val="28"/>
          <w:lang w:val="ru-RU" w:eastAsia="en-US"/>
        </w:rPr>
        <w:br/>
        <w:t xml:space="preserve">"Национальный исследовательский университет </w:t>
      </w:r>
      <w:r w:rsidRPr="000151A9">
        <w:rPr>
          <w:rFonts w:eastAsia="Calibri"/>
          <w:b/>
          <w:bCs/>
          <w:sz w:val="28"/>
          <w:szCs w:val="28"/>
          <w:lang w:val="ru-RU" w:eastAsia="en-US"/>
        </w:rPr>
        <w:br/>
        <w:t>"Высшая школа экономики"</w:t>
      </w:r>
    </w:p>
    <w:p w:rsidR="000151A9" w:rsidRPr="000151A9" w:rsidRDefault="000151A9" w:rsidP="000151A9">
      <w:pPr>
        <w:ind w:firstLine="709"/>
        <w:jc w:val="center"/>
        <w:rPr>
          <w:rFonts w:eastAsia="Calibri"/>
          <w:sz w:val="24"/>
          <w:szCs w:val="22"/>
          <w:lang w:val="ru-RU" w:eastAsia="en-US"/>
        </w:rPr>
      </w:pPr>
    </w:p>
    <w:p w:rsidR="000151A9" w:rsidRPr="000151A9" w:rsidRDefault="000151A9" w:rsidP="000151A9">
      <w:pPr>
        <w:ind w:firstLine="709"/>
        <w:jc w:val="center"/>
        <w:rPr>
          <w:rFonts w:eastAsia="Calibri"/>
          <w:sz w:val="28"/>
          <w:szCs w:val="22"/>
          <w:lang w:val="ru-RU" w:eastAsia="en-US"/>
        </w:rPr>
      </w:pPr>
      <w:r w:rsidRPr="00C46D98">
        <w:rPr>
          <w:sz w:val="28"/>
          <w:lang w:val="ru-RU"/>
        </w:rPr>
        <w:t xml:space="preserve">Факультет </w:t>
      </w:r>
      <w:r>
        <w:rPr>
          <w:sz w:val="28"/>
          <w:lang w:val="ru-RU"/>
        </w:rPr>
        <w:t>экономики</w:t>
      </w:r>
    </w:p>
    <w:p w:rsidR="00DC6212" w:rsidRDefault="00DC6212" w:rsidP="000151A9">
      <w:pPr>
        <w:ind w:firstLine="709"/>
        <w:jc w:val="center"/>
        <w:rPr>
          <w:rFonts w:eastAsia="Calibri"/>
          <w:sz w:val="28"/>
          <w:szCs w:val="22"/>
          <w:lang w:val="ru-RU" w:eastAsia="en-US"/>
        </w:rPr>
      </w:pPr>
    </w:p>
    <w:p w:rsidR="00DC6212" w:rsidRDefault="00DC6212" w:rsidP="000151A9">
      <w:pPr>
        <w:ind w:firstLine="709"/>
        <w:jc w:val="center"/>
        <w:rPr>
          <w:rFonts w:eastAsia="Calibri"/>
          <w:sz w:val="28"/>
          <w:szCs w:val="22"/>
          <w:lang w:val="ru-RU" w:eastAsia="en-US"/>
        </w:rPr>
      </w:pPr>
    </w:p>
    <w:p w:rsidR="00DC6212" w:rsidRDefault="00DC6212" w:rsidP="000151A9">
      <w:pPr>
        <w:ind w:firstLine="709"/>
        <w:jc w:val="center"/>
        <w:rPr>
          <w:rFonts w:eastAsia="Calibri"/>
          <w:sz w:val="28"/>
          <w:szCs w:val="22"/>
          <w:lang w:val="ru-RU" w:eastAsia="en-US"/>
        </w:rPr>
      </w:pPr>
    </w:p>
    <w:p w:rsidR="000151A9" w:rsidRPr="000151A9" w:rsidRDefault="000151A9" w:rsidP="000151A9">
      <w:pPr>
        <w:ind w:firstLine="709"/>
        <w:jc w:val="center"/>
        <w:rPr>
          <w:rFonts w:eastAsia="Calibri"/>
          <w:sz w:val="28"/>
          <w:szCs w:val="22"/>
          <w:lang w:val="ru-RU" w:eastAsia="en-US"/>
        </w:rPr>
      </w:pPr>
      <w:r w:rsidRPr="000151A9">
        <w:rPr>
          <w:rFonts w:eastAsia="Calibri"/>
          <w:b/>
          <w:sz w:val="28"/>
          <w:szCs w:val="22"/>
          <w:lang w:val="ru-RU" w:eastAsia="en-US"/>
        </w:rPr>
        <w:t>Программа дисциплины</w:t>
      </w:r>
      <w:r w:rsidRPr="000151A9">
        <w:rPr>
          <w:rFonts w:eastAsia="Calibri"/>
          <w:sz w:val="28"/>
          <w:szCs w:val="22"/>
          <w:lang w:val="ru-RU" w:eastAsia="en-US"/>
        </w:rPr>
        <w:t xml:space="preserve"> </w:t>
      </w:r>
    </w:p>
    <w:p w:rsidR="000151A9" w:rsidRPr="000151A9" w:rsidRDefault="000151A9" w:rsidP="000151A9">
      <w:pPr>
        <w:ind w:firstLine="709"/>
        <w:jc w:val="center"/>
        <w:rPr>
          <w:rFonts w:eastAsia="Calibri"/>
          <w:sz w:val="28"/>
          <w:szCs w:val="22"/>
          <w:lang w:val="ru-RU" w:eastAsia="en-US"/>
        </w:rPr>
      </w:pPr>
    </w:p>
    <w:p w:rsidR="000151A9" w:rsidRPr="000151A9" w:rsidRDefault="000151A9" w:rsidP="000151A9">
      <w:pPr>
        <w:ind w:firstLine="709"/>
        <w:jc w:val="center"/>
        <w:rPr>
          <w:rFonts w:eastAsia="Calibri"/>
          <w:sz w:val="28"/>
          <w:szCs w:val="22"/>
          <w:lang w:val="ru-RU" w:eastAsia="en-US"/>
        </w:rPr>
      </w:pPr>
      <w:r w:rsidRPr="00C46D98">
        <w:rPr>
          <w:b/>
          <w:sz w:val="28"/>
          <w:lang w:val="ru-RU"/>
        </w:rPr>
        <w:t>Риск-менеджмент</w:t>
      </w:r>
    </w:p>
    <w:p w:rsidR="000151A9" w:rsidRPr="000151A9" w:rsidRDefault="000151A9" w:rsidP="000151A9">
      <w:pPr>
        <w:rPr>
          <w:rFonts w:eastAsia="Calibri"/>
          <w:sz w:val="24"/>
          <w:szCs w:val="22"/>
          <w:lang w:val="ru-RU" w:eastAsia="en-US"/>
        </w:rPr>
      </w:pPr>
    </w:p>
    <w:p w:rsidR="000151A9" w:rsidRPr="000151A9" w:rsidRDefault="00AE6F91" w:rsidP="000151A9">
      <w:pPr>
        <w:rPr>
          <w:rFonts w:eastAsia="Calibri"/>
          <w:sz w:val="24"/>
          <w:szCs w:val="22"/>
          <w:lang w:val="ru-RU" w:eastAsia="en-US"/>
        </w:rPr>
      </w:pPr>
      <w:r w:rsidRPr="000151A9">
        <w:rPr>
          <w:rFonts w:eastAsia="Calibri"/>
          <w:sz w:val="24"/>
          <w:szCs w:val="22"/>
          <w:lang w:val="ru-RU" w:eastAsia="en-US"/>
        </w:rPr>
        <w:fldChar w:fldCharType="begin"/>
      </w:r>
      <w:r w:rsidR="000151A9" w:rsidRPr="000151A9">
        <w:rPr>
          <w:rFonts w:eastAsia="Calibri"/>
          <w:sz w:val="24"/>
          <w:szCs w:val="22"/>
          <w:lang w:val="ru-RU" w:eastAsia="en-US"/>
        </w:rPr>
        <w:instrText xml:space="preserve"> AUTOTEXT  " Простая надпись" </w:instrText>
      </w:r>
      <w:r w:rsidRPr="000151A9">
        <w:rPr>
          <w:rFonts w:eastAsia="Calibri"/>
          <w:sz w:val="24"/>
          <w:szCs w:val="22"/>
          <w:lang w:val="ru-RU" w:eastAsia="en-US"/>
        </w:rPr>
        <w:fldChar w:fldCharType="end"/>
      </w:r>
    </w:p>
    <w:p w:rsidR="000151A9" w:rsidRPr="000151A9" w:rsidRDefault="000151A9" w:rsidP="000151A9">
      <w:pPr>
        <w:ind w:firstLine="709"/>
        <w:jc w:val="center"/>
        <w:rPr>
          <w:rFonts w:eastAsia="Calibri"/>
          <w:sz w:val="24"/>
          <w:szCs w:val="22"/>
          <w:lang w:val="ru-RU" w:eastAsia="en-US"/>
        </w:rPr>
      </w:pPr>
      <w:r w:rsidRPr="000151A9">
        <w:rPr>
          <w:rFonts w:eastAsia="Calibri"/>
          <w:sz w:val="24"/>
          <w:szCs w:val="22"/>
          <w:lang w:val="ru-RU" w:eastAsia="en-US"/>
        </w:rPr>
        <w:t xml:space="preserve">для направления </w:t>
      </w:r>
      <w:r w:rsidR="00F81FAF" w:rsidRPr="00F81FAF">
        <w:rPr>
          <w:rFonts w:eastAsia="Calibri"/>
          <w:sz w:val="24"/>
          <w:szCs w:val="22"/>
          <w:lang w:val="ru-RU" w:eastAsia="en-US"/>
        </w:rPr>
        <w:t xml:space="preserve">080300.68 </w:t>
      </w:r>
      <w:r w:rsidR="00F81FAF">
        <w:rPr>
          <w:rFonts w:eastAsia="Calibri"/>
          <w:sz w:val="24"/>
          <w:szCs w:val="22"/>
          <w:lang w:val="ru-RU" w:eastAsia="en-US"/>
        </w:rPr>
        <w:t>«</w:t>
      </w:r>
      <w:r w:rsidR="00F81FAF" w:rsidRPr="00F81FAF">
        <w:rPr>
          <w:rFonts w:eastAsia="Calibri"/>
          <w:sz w:val="24"/>
          <w:szCs w:val="22"/>
          <w:lang w:val="ru-RU" w:eastAsia="en-US"/>
        </w:rPr>
        <w:t>Финансы и кредит</w:t>
      </w:r>
      <w:r w:rsidR="00F81FAF">
        <w:rPr>
          <w:rFonts w:eastAsia="Calibri"/>
          <w:sz w:val="24"/>
          <w:szCs w:val="22"/>
          <w:lang w:val="ru-RU" w:eastAsia="en-US"/>
        </w:rPr>
        <w:t>»</w:t>
      </w:r>
    </w:p>
    <w:p w:rsidR="000151A9" w:rsidRPr="000151A9" w:rsidRDefault="000151A9" w:rsidP="000151A9">
      <w:pPr>
        <w:ind w:firstLine="709"/>
        <w:jc w:val="center"/>
        <w:rPr>
          <w:rFonts w:eastAsia="Calibri"/>
          <w:sz w:val="24"/>
          <w:szCs w:val="22"/>
          <w:lang w:val="ru-RU" w:eastAsia="en-US"/>
        </w:rPr>
      </w:pPr>
      <w:r w:rsidRPr="000151A9">
        <w:rPr>
          <w:rFonts w:eastAsia="Calibri"/>
          <w:sz w:val="24"/>
          <w:szCs w:val="22"/>
          <w:lang w:val="ru-RU" w:eastAsia="en-US"/>
        </w:rPr>
        <w:t>подготовки магистра</w:t>
      </w:r>
    </w:p>
    <w:p w:rsidR="000151A9" w:rsidRPr="000151A9" w:rsidRDefault="000151A9" w:rsidP="000151A9">
      <w:pPr>
        <w:ind w:firstLine="709"/>
        <w:jc w:val="center"/>
        <w:rPr>
          <w:rFonts w:eastAsia="Calibri"/>
          <w:sz w:val="24"/>
          <w:szCs w:val="22"/>
          <w:lang w:val="ru-RU" w:eastAsia="en-US"/>
        </w:rPr>
      </w:pPr>
    </w:p>
    <w:p w:rsidR="000151A9" w:rsidRPr="000151A9" w:rsidRDefault="000151A9" w:rsidP="000151A9">
      <w:pPr>
        <w:ind w:firstLine="709"/>
        <w:jc w:val="center"/>
        <w:rPr>
          <w:rFonts w:eastAsia="Calibri"/>
          <w:sz w:val="24"/>
          <w:szCs w:val="22"/>
          <w:lang w:val="ru-RU" w:eastAsia="en-US"/>
        </w:rPr>
      </w:pPr>
      <w:r w:rsidRPr="000151A9">
        <w:rPr>
          <w:rFonts w:eastAsia="Calibri"/>
          <w:sz w:val="24"/>
          <w:szCs w:val="22"/>
          <w:lang w:val="ru-RU" w:eastAsia="en-US"/>
        </w:rPr>
        <w:t>для магистерской программы</w:t>
      </w:r>
      <w:r>
        <w:rPr>
          <w:rFonts w:eastAsia="Calibri"/>
          <w:sz w:val="24"/>
          <w:szCs w:val="22"/>
          <w:lang w:val="ru-RU" w:eastAsia="en-US"/>
        </w:rPr>
        <w:t xml:space="preserve"> </w:t>
      </w:r>
      <w:r w:rsidRPr="000151A9">
        <w:rPr>
          <w:rFonts w:eastAsia="Calibri"/>
          <w:sz w:val="24"/>
          <w:szCs w:val="22"/>
          <w:lang w:val="ru-RU" w:eastAsia="en-US"/>
        </w:rPr>
        <w:t>«Финансы»</w:t>
      </w:r>
    </w:p>
    <w:p w:rsidR="000151A9" w:rsidRPr="000151A9" w:rsidRDefault="000151A9" w:rsidP="000151A9">
      <w:pPr>
        <w:ind w:firstLine="709"/>
        <w:jc w:val="center"/>
        <w:rPr>
          <w:rFonts w:eastAsia="Calibri"/>
          <w:sz w:val="24"/>
          <w:szCs w:val="22"/>
          <w:lang w:val="ru-RU" w:eastAsia="en-US"/>
        </w:rPr>
      </w:pPr>
    </w:p>
    <w:p w:rsidR="000151A9" w:rsidRDefault="000151A9" w:rsidP="000151A9">
      <w:pPr>
        <w:rPr>
          <w:rFonts w:eastAsia="Calibri"/>
          <w:sz w:val="24"/>
          <w:szCs w:val="22"/>
          <w:lang w:val="ru-RU" w:eastAsia="en-US"/>
        </w:rPr>
      </w:pPr>
      <w:r w:rsidRPr="000151A9">
        <w:rPr>
          <w:rFonts w:eastAsia="Calibri"/>
          <w:sz w:val="24"/>
          <w:szCs w:val="22"/>
          <w:lang w:val="ru-RU" w:eastAsia="en-US"/>
        </w:rPr>
        <w:t>Автор программы:</w:t>
      </w:r>
      <w:r>
        <w:rPr>
          <w:rFonts w:eastAsia="Calibri"/>
          <w:sz w:val="24"/>
          <w:szCs w:val="22"/>
          <w:lang w:val="ru-RU" w:eastAsia="en-US"/>
        </w:rPr>
        <w:t xml:space="preserve"> </w:t>
      </w:r>
      <w:r w:rsidRPr="000151A9">
        <w:rPr>
          <w:rFonts w:eastAsia="Calibri"/>
          <w:sz w:val="24"/>
          <w:szCs w:val="22"/>
          <w:lang w:val="ru-RU" w:eastAsia="en-US"/>
        </w:rPr>
        <w:t xml:space="preserve">С.В. Ивлиев, к.э.н., </w:t>
      </w:r>
      <w:hyperlink r:id="rId9" w:history="1">
        <w:r w:rsidRPr="000163A5">
          <w:rPr>
            <w:rStyle w:val="af4"/>
            <w:rFonts w:eastAsia="Calibri"/>
            <w:sz w:val="24"/>
            <w:szCs w:val="22"/>
            <w:lang w:val="ru-RU" w:eastAsia="en-US"/>
          </w:rPr>
          <w:t>ivliev@prognoz.ru</w:t>
        </w:r>
      </w:hyperlink>
      <w:r>
        <w:rPr>
          <w:rFonts w:eastAsia="Calibri"/>
          <w:sz w:val="24"/>
          <w:szCs w:val="22"/>
          <w:lang w:val="ru-RU" w:eastAsia="en-US"/>
        </w:rPr>
        <w:t xml:space="preserve">, </w:t>
      </w:r>
    </w:p>
    <w:p w:rsidR="000151A9" w:rsidRPr="000151A9" w:rsidRDefault="000151A9" w:rsidP="000151A9">
      <w:pPr>
        <w:rPr>
          <w:rFonts w:eastAsia="Calibri"/>
          <w:sz w:val="24"/>
          <w:szCs w:val="22"/>
          <w:lang w:val="ru-RU" w:eastAsia="en-US"/>
        </w:rPr>
      </w:pPr>
      <w:r w:rsidRPr="000151A9">
        <w:rPr>
          <w:rFonts w:eastAsia="Calibri"/>
          <w:sz w:val="24"/>
          <w:szCs w:val="22"/>
          <w:lang w:val="ru-RU" w:eastAsia="en-US"/>
        </w:rPr>
        <w:t xml:space="preserve">А.Г. </w:t>
      </w:r>
      <w:proofErr w:type="spellStart"/>
      <w:r w:rsidRPr="000151A9">
        <w:rPr>
          <w:rFonts w:eastAsia="Calibri"/>
          <w:sz w:val="24"/>
          <w:szCs w:val="22"/>
          <w:lang w:val="ru-RU" w:eastAsia="en-US"/>
        </w:rPr>
        <w:t>Ивлиева</w:t>
      </w:r>
      <w:proofErr w:type="spellEnd"/>
      <w:r w:rsidRPr="000151A9">
        <w:rPr>
          <w:rFonts w:eastAsia="Calibri"/>
          <w:sz w:val="24"/>
          <w:szCs w:val="22"/>
          <w:lang w:val="ru-RU" w:eastAsia="en-US"/>
        </w:rPr>
        <w:t xml:space="preserve">, </w:t>
      </w:r>
      <w:hyperlink r:id="rId10" w:history="1">
        <w:r w:rsidRPr="000163A5">
          <w:rPr>
            <w:rStyle w:val="af4"/>
            <w:rFonts w:eastAsia="Calibri"/>
            <w:sz w:val="24"/>
            <w:szCs w:val="22"/>
            <w:lang w:val="ru-RU" w:eastAsia="en-US"/>
          </w:rPr>
          <w:t>ivlieva.anastasiya@yandex.ru</w:t>
        </w:r>
      </w:hyperlink>
      <w:r>
        <w:rPr>
          <w:rFonts w:eastAsia="Calibri"/>
          <w:sz w:val="24"/>
          <w:szCs w:val="22"/>
          <w:lang w:val="ru-RU" w:eastAsia="en-US"/>
        </w:rPr>
        <w:t xml:space="preserve"> </w:t>
      </w:r>
    </w:p>
    <w:p w:rsidR="000151A9" w:rsidRPr="000151A9" w:rsidRDefault="000151A9" w:rsidP="000151A9">
      <w:pPr>
        <w:ind w:firstLine="709"/>
        <w:rPr>
          <w:rFonts w:eastAsia="Calibri"/>
          <w:sz w:val="24"/>
          <w:szCs w:val="22"/>
          <w:lang w:val="ru-RU" w:eastAsia="en-US"/>
        </w:rPr>
      </w:pPr>
    </w:p>
    <w:p w:rsidR="000151A9" w:rsidRPr="000151A9" w:rsidRDefault="000151A9" w:rsidP="000151A9">
      <w:pPr>
        <w:ind w:firstLine="709"/>
        <w:rPr>
          <w:rFonts w:eastAsia="Calibri"/>
          <w:sz w:val="24"/>
          <w:szCs w:val="22"/>
          <w:lang w:val="ru-RU" w:eastAsia="en-US"/>
        </w:rPr>
      </w:pPr>
    </w:p>
    <w:p w:rsidR="000151A9" w:rsidRPr="000151A9" w:rsidRDefault="000151A9" w:rsidP="000151A9">
      <w:pPr>
        <w:ind w:firstLine="709"/>
        <w:rPr>
          <w:rFonts w:eastAsia="Calibri"/>
          <w:sz w:val="24"/>
          <w:szCs w:val="22"/>
          <w:lang w:val="ru-RU" w:eastAsia="en-US"/>
        </w:rPr>
      </w:pPr>
    </w:p>
    <w:p w:rsidR="000151A9" w:rsidRPr="000151A9" w:rsidRDefault="000151A9" w:rsidP="000151A9">
      <w:pPr>
        <w:ind w:firstLine="709"/>
        <w:rPr>
          <w:rFonts w:eastAsia="Calibri"/>
          <w:sz w:val="24"/>
          <w:szCs w:val="22"/>
          <w:lang w:val="ru-RU" w:eastAsia="en-US"/>
        </w:rPr>
      </w:pPr>
    </w:p>
    <w:p w:rsidR="000151A9" w:rsidRPr="000151A9" w:rsidRDefault="000151A9" w:rsidP="000151A9">
      <w:pPr>
        <w:rPr>
          <w:rFonts w:eastAsia="Calibri"/>
          <w:sz w:val="24"/>
          <w:szCs w:val="22"/>
          <w:lang w:val="ru-RU" w:eastAsia="en-US"/>
        </w:rPr>
      </w:pPr>
      <w:r w:rsidRPr="000151A9">
        <w:rPr>
          <w:rFonts w:eastAsia="Calibri"/>
          <w:sz w:val="24"/>
          <w:szCs w:val="22"/>
          <w:lang w:val="ru-RU" w:eastAsia="en-US"/>
        </w:rPr>
        <w:t>Одобрена на заседании кафедры</w:t>
      </w:r>
      <w:r>
        <w:rPr>
          <w:rFonts w:eastAsia="Calibri"/>
          <w:sz w:val="24"/>
          <w:szCs w:val="22"/>
          <w:lang w:val="ru-RU" w:eastAsia="en-US"/>
        </w:rPr>
        <w:t xml:space="preserve"> </w:t>
      </w:r>
      <w:r w:rsidRPr="000151A9">
        <w:rPr>
          <w:rFonts w:eastAsia="Calibri"/>
          <w:sz w:val="24"/>
          <w:szCs w:val="22"/>
          <w:lang w:val="ru-RU" w:eastAsia="en-US"/>
        </w:rPr>
        <w:t>финансового менеджмента  «___»____________ 20</w:t>
      </w:r>
      <w:r>
        <w:rPr>
          <w:rFonts w:eastAsia="Calibri"/>
          <w:sz w:val="24"/>
          <w:szCs w:val="22"/>
          <w:lang w:val="ru-RU" w:eastAsia="en-US"/>
        </w:rPr>
        <w:t xml:space="preserve">13 </w:t>
      </w:r>
      <w:r w:rsidRPr="000151A9">
        <w:rPr>
          <w:rFonts w:eastAsia="Calibri"/>
          <w:sz w:val="24"/>
          <w:szCs w:val="22"/>
          <w:lang w:val="ru-RU" w:eastAsia="en-US"/>
        </w:rPr>
        <w:t>г</w:t>
      </w:r>
      <w:r>
        <w:rPr>
          <w:rFonts w:eastAsia="Calibri"/>
          <w:sz w:val="24"/>
          <w:szCs w:val="22"/>
          <w:lang w:val="ru-RU" w:eastAsia="en-US"/>
        </w:rPr>
        <w:t>.</w:t>
      </w:r>
    </w:p>
    <w:p w:rsidR="000151A9" w:rsidRPr="000151A9" w:rsidRDefault="000151A9" w:rsidP="000151A9">
      <w:pPr>
        <w:rPr>
          <w:rFonts w:eastAsia="Calibri"/>
          <w:sz w:val="24"/>
          <w:szCs w:val="22"/>
          <w:lang w:val="ru-RU" w:eastAsia="en-US"/>
        </w:rPr>
      </w:pPr>
    </w:p>
    <w:p w:rsidR="000151A9" w:rsidRPr="000151A9" w:rsidRDefault="000151A9" w:rsidP="000151A9">
      <w:pPr>
        <w:rPr>
          <w:rFonts w:eastAsia="Calibri"/>
          <w:sz w:val="24"/>
          <w:szCs w:val="22"/>
          <w:lang w:val="ru-RU" w:eastAsia="en-US"/>
        </w:rPr>
      </w:pPr>
      <w:r w:rsidRPr="000151A9">
        <w:rPr>
          <w:rFonts w:eastAsia="Calibri"/>
          <w:sz w:val="24"/>
          <w:szCs w:val="22"/>
          <w:lang w:val="ru-RU" w:eastAsia="en-US"/>
        </w:rPr>
        <w:t>Зав. Кафедрой</w:t>
      </w:r>
      <w:r>
        <w:rPr>
          <w:rFonts w:eastAsia="Calibri"/>
          <w:sz w:val="24"/>
          <w:szCs w:val="22"/>
          <w:lang w:val="ru-RU" w:eastAsia="en-US"/>
        </w:rPr>
        <w:t xml:space="preserve">  Е.А. Шакина</w:t>
      </w:r>
      <w:r w:rsidRPr="000151A9">
        <w:rPr>
          <w:rFonts w:eastAsia="Calibri"/>
          <w:sz w:val="24"/>
          <w:szCs w:val="22"/>
          <w:lang w:val="ru-RU" w:eastAsia="en-US"/>
        </w:rPr>
        <w:t xml:space="preserve"> _______________________</w:t>
      </w:r>
    </w:p>
    <w:p w:rsidR="000151A9" w:rsidRPr="000151A9" w:rsidRDefault="000151A9" w:rsidP="000151A9">
      <w:pPr>
        <w:ind w:firstLine="709"/>
        <w:rPr>
          <w:rFonts w:eastAsia="Calibri"/>
          <w:sz w:val="24"/>
          <w:szCs w:val="22"/>
          <w:lang w:val="ru-RU" w:eastAsia="en-US"/>
        </w:rPr>
      </w:pPr>
    </w:p>
    <w:p w:rsidR="000151A9" w:rsidRPr="000151A9" w:rsidRDefault="000151A9" w:rsidP="000151A9">
      <w:pPr>
        <w:ind w:firstLine="709"/>
        <w:rPr>
          <w:rFonts w:eastAsia="Calibri"/>
          <w:sz w:val="24"/>
          <w:szCs w:val="22"/>
          <w:lang w:val="ru-RU" w:eastAsia="en-US"/>
        </w:rPr>
      </w:pPr>
    </w:p>
    <w:p w:rsidR="000151A9" w:rsidRPr="000151A9" w:rsidRDefault="000151A9" w:rsidP="000151A9">
      <w:pPr>
        <w:rPr>
          <w:rFonts w:eastAsia="Calibri"/>
          <w:sz w:val="24"/>
          <w:szCs w:val="22"/>
          <w:lang w:val="ru-RU" w:eastAsia="en-US"/>
        </w:rPr>
      </w:pPr>
      <w:r w:rsidRPr="000151A9">
        <w:rPr>
          <w:rFonts w:eastAsia="Calibri"/>
          <w:sz w:val="24"/>
          <w:szCs w:val="22"/>
          <w:lang w:val="ru-RU" w:eastAsia="en-US"/>
        </w:rPr>
        <w:t>Утверждена Учебно-методическим Советом НИУ ВШЭ - Пермь «</w:t>
      </w:r>
      <w:r w:rsidR="00CE6D54">
        <w:rPr>
          <w:rFonts w:eastAsia="Calibri"/>
          <w:sz w:val="24"/>
          <w:szCs w:val="22"/>
          <w:lang w:val="ru-RU" w:eastAsia="en-US"/>
        </w:rPr>
        <w:t>10</w:t>
      </w:r>
      <w:r w:rsidRPr="000151A9">
        <w:rPr>
          <w:rFonts w:eastAsia="Calibri"/>
          <w:sz w:val="24"/>
          <w:szCs w:val="22"/>
          <w:lang w:val="ru-RU" w:eastAsia="en-US"/>
        </w:rPr>
        <w:t>»</w:t>
      </w:r>
      <w:r w:rsidR="00CE6D54">
        <w:rPr>
          <w:rFonts w:eastAsia="Calibri"/>
          <w:sz w:val="24"/>
          <w:szCs w:val="22"/>
          <w:lang w:val="ru-RU" w:eastAsia="en-US"/>
        </w:rPr>
        <w:t xml:space="preserve"> октября </w:t>
      </w:r>
      <w:r w:rsidRPr="000151A9">
        <w:rPr>
          <w:rFonts w:eastAsia="Calibri"/>
          <w:sz w:val="24"/>
          <w:szCs w:val="22"/>
          <w:lang w:val="ru-RU" w:eastAsia="en-US"/>
        </w:rPr>
        <w:t>201</w:t>
      </w:r>
      <w:r>
        <w:rPr>
          <w:rFonts w:eastAsia="Calibri"/>
          <w:sz w:val="24"/>
          <w:szCs w:val="22"/>
          <w:lang w:val="ru-RU" w:eastAsia="en-US"/>
        </w:rPr>
        <w:t xml:space="preserve">3 </w:t>
      </w:r>
      <w:r w:rsidRPr="000151A9">
        <w:rPr>
          <w:rFonts w:eastAsia="Calibri"/>
          <w:sz w:val="24"/>
          <w:szCs w:val="22"/>
          <w:lang w:val="ru-RU" w:eastAsia="en-US"/>
        </w:rPr>
        <w:t>г.</w:t>
      </w:r>
    </w:p>
    <w:p w:rsidR="000151A9" w:rsidRPr="000151A9" w:rsidRDefault="000151A9" w:rsidP="000151A9">
      <w:pPr>
        <w:rPr>
          <w:rFonts w:eastAsia="Calibri"/>
          <w:sz w:val="24"/>
          <w:szCs w:val="22"/>
          <w:lang w:val="ru-RU" w:eastAsia="en-US"/>
        </w:rPr>
      </w:pPr>
    </w:p>
    <w:p w:rsidR="000151A9" w:rsidRPr="000151A9" w:rsidRDefault="000151A9" w:rsidP="000151A9">
      <w:pPr>
        <w:rPr>
          <w:rFonts w:eastAsia="Calibri"/>
          <w:sz w:val="24"/>
          <w:szCs w:val="22"/>
          <w:lang w:val="ru-RU" w:eastAsia="en-US"/>
        </w:rPr>
      </w:pPr>
      <w:r w:rsidRPr="000151A9">
        <w:rPr>
          <w:rFonts w:eastAsia="Calibri"/>
          <w:sz w:val="24"/>
          <w:szCs w:val="22"/>
          <w:lang w:val="ru-RU" w:eastAsia="en-US"/>
        </w:rPr>
        <w:t>Председатель  Г.Е. Володина ________________________</w:t>
      </w:r>
    </w:p>
    <w:p w:rsidR="000151A9" w:rsidRPr="000151A9" w:rsidRDefault="000151A9" w:rsidP="000151A9">
      <w:pPr>
        <w:ind w:firstLine="709"/>
        <w:rPr>
          <w:rFonts w:eastAsia="Calibri"/>
          <w:sz w:val="24"/>
          <w:szCs w:val="22"/>
          <w:lang w:val="ru-RU" w:eastAsia="en-US"/>
        </w:rPr>
      </w:pPr>
    </w:p>
    <w:p w:rsidR="000151A9" w:rsidRPr="000151A9" w:rsidRDefault="000151A9" w:rsidP="000151A9">
      <w:pPr>
        <w:ind w:firstLine="709"/>
        <w:rPr>
          <w:rFonts w:eastAsia="Calibri"/>
          <w:sz w:val="24"/>
          <w:szCs w:val="22"/>
          <w:lang w:val="ru-RU" w:eastAsia="en-US"/>
        </w:rPr>
      </w:pPr>
    </w:p>
    <w:p w:rsidR="000151A9" w:rsidRPr="000151A9" w:rsidRDefault="000151A9" w:rsidP="000151A9">
      <w:pPr>
        <w:ind w:firstLine="709"/>
        <w:rPr>
          <w:rFonts w:eastAsia="Calibri"/>
          <w:sz w:val="24"/>
          <w:szCs w:val="22"/>
          <w:lang w:val="ru-RU" w:eastAsia="en-US"/>
        </w:rPr>
      </w:pPr>
    </w:p>
    <w:p w:rsidR="000151A9" w:rsidRPr="000151A9" w:rsidRDefault="000151A9" w:rsidP="000151A9">
      <w:pPr>
        <w:ind w:firstLine="709"/>
        <w:rPr>
          <w:rFonts w:eastAsia="Calibri"/>
          <w:sz w:val="24"/>
          <w:szCs w:val="22"/>
          <w:lang w:val="ru-RU" w:eastAsia="en-US"/>
        </w:rPr>
      </w:pPr>
    </w:p>
    <w:p w:rsidR="000151A9" w:rsidRPr="000151A9" w:rsidRDefault="000151A9" w:rsidP="000151A9">
      <w:pPr>
        <w:ind w:firstLine="709"/>
        <w:rPr>
          <w:rFonts w:eastAsia="Calibri"/>
          <w:sz w:val="24"/>
          <w:szCs w:val="22"/>
          <w:lang w:val="ru-RU" w:eastAsia="en-US"/>
        </w:rPr>
      </w:pPr>
    </w:p>
    <w:p w:rsidR="000151A9" w:rsidRPr="000151A9" w:rsidRDefault="000151A9" w:rsidP="000151A9">
      <w:pPr>
        <w:ind w:firstLine="709"/>
        <w:rPr>
          <w:rFonts w:eastAsia="Calibri"/>
          <w:sz w:val="24"/>
          <w:szCs w:val="22"/>
          <w:lang w:val="ru-RU" w:eastAsia="en-US"/>
        </w:rPr>
      </w:pPr>
    </w:p>
    <w:p w:rsidR="000151A9" w:rsidRPr="000151A9" w:rsidRDefault="000151A9" w:rsidP="000151A9">
      <w:pPr>
        <w:ind w:firstLine="709"/>
        <w:rPr>
          <w:rFonts w:eastAsia="Calibri"/>
          <w:sz w:val="24"/>
          <w:szCs w:val="22"/>
          <w:lang w:val="ru-RU" w:eastAsia="en-US"/>
        </w:rPr>
      </w:pPr>
    </w:p>
    <w:p w:rsidR="000151A9" w:rsidRPr="000151A9" w:rsidRDefault="000151A9" w:rsidP="000151A9">
      <w:pPr>
        <w:ind w:firstLine="709"/>
        <w:rPr>
          <w:rFonts w:eastAsia="Calibri"/>
          <w:sz w:val="24"/>
          <w:szCs w:val="22"/>
          <w:lang w:val="ru-RU" w:eastAsia="en-US"/>
        </w:rPr>
      </w:pPr>
    </w:p>
    <w:p w:rsidR="000151A9" w:rsidRPr="000151A9" w:rsidRDefault="000151A9" w:rsidP="000151A9">
      <w:pPr>
        <w:ind w:firstLine="709"/>
        <w:rPr>
          <w:rFonts w:eastAsia="Calibri"/>
          <w:sz w:val="24"/>
          <w:szCs w:val="22"/>
          <w:lang w:val="ru-RU" w:eastAsia="en-US"/>
        </w:rPr>
      </w:pPr>
    </w:p>
    <w:p w:rsidR="000151A9" w:rsidRPr="000151A9" w:rsidRDefault="000151A9" w:rsidP="000151A9">
      <w:pPr>
        <w:ind w:firstLine="709"/>
        <w:rPr>
          <w:rFonts w:eastAsia="Calibri"/>
          <w:sz w:val="24"/>
          <w:szCs w:val="22"/>
          <w:lang w:val="ru-RU" w:eastAsia="en-US"/>
        </w:rPr>
      </w:pPr>
    </w:p>
    <w:p w:rsidR="000151A9" w:rsidRPr="000151A9" w:rsidRDefault="000151A9" w:rsidP="000151A9">
      <w:pPr>
        <w:ind w:firstLine="709"/>
        <w:jc w:val="center"/>
        <w:rPr>
          <w:rFonts w:eastAsia="Calibri"/>
          <w:sz w:val="24"/>
          <w:szCs w:val="22"/>
          <w:lang w:val="ru-RU" w:eastAsia="en-US"/>
        </w:rPr>
      </w:pPr>
      <w:r w:rsidRPr="000151A9">
        <w:rPr>
          <w:rFonts w:eastAsia="Calibri"/>
          <w:sz w:val="24"/>
          <w:szCs w:val="22"/>
          <w:lang w:val="ru-RU" w:eastAsia="en-US"/>
        </w:rPr>
        <w:t>Пермь, 201</w:t>
      </w:r>
      <w:r>
        <w:rPr>
          <w:rFonts w:eastAsia="Calibri"/>
          <w:sz w:val="24"/>
          <w:szCs w:val="22"/>
          <w:lang w:val="ru-RU" w:eastAsia="en-US"/>
        </w:rPr>
        <w:t>3</w:t>
      </w:r>
    </w:p>
    <w:p w:rsidR="000151A9" w:rsidRPr="000151A9" w:rsidRDefault="000151A9" w:rsidP="000151A9">
      <w:pPr>
        <w:ind w:firstLine="709"/>
        <w:rPr>
          <w:rFonts w:eastAsia="Calibri"/>
          <w:sz w:val="24"/>
          <w:szCs w:val="22"/>
          <w:lang w:val="ru-RU" w:eastAsia="en-US"/>
        </w:rPr>
      </w:pPr>
      <w:r w:rsidRPr="000151A9">
        <w:rPr>
          <w:rFonts w:eastAsia="Calibri"/>
          <w:sz w:val="24"/>
          <w:szCs w:val="22"/>
          <w:lang w:val="ru-RU" w:eastAsia="en-US"/>
        </w:rPr>
        <w:t xml:space="preserve"> </w:t>
      </w:r>
    </w:p>
    <w:p w:rsidR="000151A9" w:rsidRPr="000151A9" w:rsidRDefault="000151A9" w:rsidP="000151A9">
      <w:pPr>
        <w:ind w:firstLine="709"/>
        <w:jc w:val="center"/>
        <w:rPr>
          <w:rFonts w:eastAsia="Calibri"/>
          <w:i/>
          <w:sz w:val="24"/>
          <w:szCs w:val="22"/>
          <w:lang w:val="ru-RU" w:eastAsia="en-US"/>
        </w:rPr>
      </w:pPr>
      <w:r w:rsidRPr="000151A9">
        <w:rPr>
          <w:rFonts w:eastAsia="Calibri"/>
          <w:i/>
          <w:sz w:val="24"/>
          <w:szCs w:val="22"/>
          <w:lang w:val="ru-RU" w:eastAsia="en-US"/>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1124B7" w:rsidRPr="00D03A07" w:rsidRDefault="001124B7" w:rsidP="009F115F">
      <w:pPr>
        <w:pStyle w:val="1"/>
        <w:numPr>
          <w:ilvl w:val="0"/>
          <w:numId w:val="24"/>
        </w:numPr>
        <w:ind w:left="426"/>
        <w:rPr>
          <w:b/>
          <w:sz w:val="28"/>
          <w:szCs w:val="28"/>
          <w:lang w:val="ru-RU"/>
        </w:rPr>
      </w:pPr>
      <w:r w:rsidRPr="00D03A07">
        <w:rPr>
          <w:b/>
          <w:sz w:val="28"/>
          <w:szCs w:val="28"/>
          <w:lang w:val="ru-RU"/>
        </w:rPr>
        <w:lastRenderedPageBreak/>
        <w:t>Область применения и нормативные ссылки</w:t>
      </w:r>
    </w:p>
    <w:p w:rsidR="001124B7" w:rsidRPr="00D03A07" w:rsidRDefault="001124B7" w:rsidP="00D232DC">
      <w:pPr>
        <w:ind w:firstLine="709"/>
        <w:jc w:val="both"/>
        <w:rPr>
          <w:sz w:val="24"/>
          <w:szCs w:val="22"/>
          <w:lang w:val="ru-RU" w:eastAsia="en-US"/>
        </w:rPr>
      </w:pPr>
      <w:r w:rsidRPr="00D03A07">
        <w:rPr>
          <w:sz w:val="24"/>
          <w:szCs w:val="22"/>
          <w:lang w:val="ru-RU" w:eastAsia="en-US"/>
        </w:rP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1124B7" w:rsidRPr="00D03A07" w:rsidRDefault="001124B7" w:rsidP="00D232DC">
      <w:pPr>
        <w:ind w:firstLine="709"/>
        <w:jc w:val="both"/>
        <w:rPr>
          <w:sz w:val="24"/>
          <w:szCs w:val="22"/>
          <w:lang w:val="ru-RU" w:eastAsia="en-US"/>
        </w:rPr>
      </w:pPr>
      <w:r w:rsidRPr="00F81FAF">
        <w:rPr>
          <w:sz w:val="24"/>
          <w:szCs w:val="22"/>
          <w:lang w:val="ru-RU" w:eastAsia="en-US"/>
        </w:rPr>
        <w:t>Программа предназначена для преподавателей, ведущих данную дисциплину, учебных ассистентов и студентов направления</w:t>
      </w:r>
      <w:r w:rsidR="00B56E52" w:rsidRPr="00F81FAF">
        <w:rPr>
          <w:sz w:val="24"/>
          <w:szCs w:val="22"/>
          <w:lang w:val="ru-RU" w:eastAsia="en-US"/>
        </w:rPr>
        <w:t xml:space="preserve"> подготовки</w:t>
      </w:r>
      <w:r w:rsidR="00F81FAF">
        <w:rPr>
          <w:sz w:val="24"/>
          <w:szCs w:val="22"/>
          <w:lang w:val="ru-RU" w:eastAsia="en-US"/>
        </w:rPr>
        <w:t xml:space="preserve"> </w:t>
      </w:r>
      <w:r w:rsidR="00F81FAF" w:rsidRPr="00F81FAF">
        <w:rPr>
          <w:sz w:val="24"/>
          <w:szCs w:val="22"/>
          <w:lang w:val="ru-RU" w:eastAsia="en-US"/>
        </w:rPr>
        <w:t xml:space="preserve"> 080300.68 «Финансы и кредит», </w:t>
      </w:r>
      <w:r w:rsidRPr="00F81FAF">
        <w:rPr>
          <w:sz w:val="24"/>
          <w:szCs w:val="22"/>
          <w:lang w:val="ru-RU" w:eastAsia="en-US"/>
        </w:rPr>
        <w:t>обучающихся по магистерской программе «Финансы», изучающих дисциплину «Риск-менеджмент».</w:t>
      </w:r>
    </w:p>
    <w:p w:rsidR="001124B7" w:rsidRPr="00D03A07" w:rsidRDefault="001124B7" w:rsidP="00D232DC">
      <w:pPr>
        <w:ind w:firstLine="709"/>
        <w:jc w:val="both"/>
        <w:rPr>
          <w:sz w:val="24"/>
          <w:szCs w:val="22"/>
          <w:lang w:val="ru-RU" w:eastAsia="en-US"/>
        </w:rPr>
      </w:pPr>
      <w:r w:rsidRPr="00D03A07">
        <w:rPr>
          <w:sz w:val="24"/>
          <w:szCs w:val="22"/>
          <w:lang w:val="ru-RU" w:eastAsia="en-US"/>
        </w:rPr>
        <w:t>Программа разработана в соответствии с:</w:t>
      </w:r>
    </w:p>
    <w:p w:rsidR="000C44CC" w:rsidRPr="000C44CC" w:rsidRDefault="000C44CC" w:rsidP="000C44CC">
      <w:pPr>
        <w:numPr>
          <w:ilvl w:val="0"/>
          <w:numId w:val="46"/>
        </w:numPr>
        <w:jc w:val="both"/>
        <w:rPr>
          <w:sz w:val="24"/>
          <w:szCs w:val="24"/>
          <w:lang w:val="ru-RU"/>
        </w:rPr>
      </w:pPr>
      <w:r w:rsidRPr="000C44CC">
        <w:rPr>
          <w:sz w:val="24"/>
          <w:szCs w:val="24"/>
          <w:lang w:val="ru-RU"/>
        </w:rPr>
        <w:t>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«Высшая школа экономики» по направлению подготовки 080300.68 «Финансы и кредит»,  утвержденным 27.04.2012, № 36;</w:t>
      </w:r>
    </w:p>
    <w:p w:rsidR="000C44CC" w:rsidRPr="000C44CC" w:rsidRDefault="000C44CC" w:rsidP="000C44CC">
      <w:pPr>
        <w:pStyle w:val="a0"/>
        <w:numPr>
          <w:ilvl w:val="0"/>
          <w:numId w:val="46"/>
        </w:numPr>
        <w:jc w:val="both"/>
        <w:rPr>
          <w:szCs w:val="24"/>
        </w:rPr>
      </w:pPr>
      <w:r w:rsidRPr="000C44CC">
        <w:rPr>
          <w:szCs w:val="24"/>
        </w:rPr>
        <w:t>Учебным планом университета по направлению подготовки 080300.68 Финансы и кредит  подготовки магистра (Магистерская программа «Финансы»), утвержденным в  2012 г.</w:t>
      </w:r>
    </w:p>
    <w:p w:rsidR="001124B7" w:rsidRPr="00BD7264" w:rsidRDefault="001124B7" w:rsidP="009F115F">
      <w:pPr>
        <w:pStyle w:val="1"/>
        <w:numPr>
          <w:ilvl w:val="0"/>
          <w:numId w:val="24"/>
        </w:numPr>
        <w:spacing w:before="240" w:after="120"/>
        <w:ind w:left="426"/>
        <w:rPr>
          <w:b/>
          <w:sz w:val="28"/>
          <w:szCs w:val="28"/>
          <w:lang w:val="ru-RU"/>
        </w:rPr>
      </w:pPr>
      <w:r w:rsidRPr="00BD7264">
        <w:rPr>
          <w:b/>
          <w:sz w:val="28"/>
          <w:szCs w:val="28"/>
          <w:lang w:val="ru-RU"/>
        </w:rPr>
        <w:t>Цели освоения дисциплины</w:t>
      </w:r>
    </w:p>
    <w:p w:rsidR="001124B7" w:rsidRPr="005E6373" w:rsidRDefault="001124B7" w:rsidP="00D232DC">
      <w:pPr>
        <w:ind w:firstLine="709"/>
        <w:jc w:val="both"/>
        <w:rPr>
          <w:sz w:val="24"/>
          <w:szCs w:val="24"/>
          <w:lang w:val="ru-RU"/>
        </w:rPr>
      </w:pPr>
      <w:r w:rsidRPr="005E6373">
        <w:rPr>
          <w:sz w:val="24"/>
          <w:szCs w:val="24"/>
          <w:lang w:val="ru-RU"/>
        </w:rPr>
        <w:t xml:space="preserve">Целями освоения дисциплины «Риск-менеджмент» являются: </w:t>
      </w:r>
    </w:p>
    <w:p w:rsidR="001124B7" w:rsidRPr="005E6373" w:rsidRDefault="001124B7" w:rsidP="00A03103">
      <w:pPr>
        <w:pStyle w:val="a0"/>
        <w:ind w:left="1134" w:hanging="283"/>
        <w:jc w:val="both"/>
        <w:rPr>
          <w:szCs w:val="24"/>
        </w:rPr>
      </w:pPr>
      <w:r w:rsidRPr="005E6373">
        <w:rPr>
          <w:szCs w:val="24"/>
        </w:rPr>
        <w:t>изучение и освоение студентами теории и методов построения и анализа моделей для принятия решений в экономике и бизнесе в условиях неопределенности и риска;</w:t>
      </w:r>
    </w:p>
    <w:p w:rsidR="001124B7" w:rsidRDefault="001124B7" w:rsidP="00A03103">
      <w:pPr>
        <w:pStyle w:val="a0"/>
        <w:ind w:left="1134" w:hanging="283"/>
        <w:jc w:val="both"/>
        <w:rPr>
          <w:szCs w:val="24"/>
        </w:rPr>
      </w:pPr>
      <w:r w:rsidRPr="005E6373">
        <w:rPr>
          <w:szCs w:val="24"/>
        </w:rPr>
        <w:t xml:space="preserve">приобретение ими практических навыков разработки и применения экономико-математических моделей анализа ситуаций принятия решений и выбора лучших решений в условиях неопределенности и риска. </w:t>
      </w:r>
    </w:p>
    <w:p w:rsidR="0005678F" w:rsidRPr="00F81FAF" w:rsidRDefault="00F81FAF" w:rsidP="00F81FAF">
      <w:pPr>
        <w:pStyle w:val="a0"/>
        <w:ind w:left="1134" w:hanging="283"/>
        <w:jc w:val="both"/>
        <w:rPr>
          <w:szCs w:val="24"/>
        </w:rPr>
      </w:pPr>
      <w:r>
        <w:t>развитие</w:t>
      </w:r>
      <w:r w:rsidRPr="00986EFE">
        <w:t xml:space="preserve"> </w:t>
      </w:r>
      <w:r>
        <w:t>у студентов</w:t>
      </w:r>
      <w:r w:rsidRPr="00986EFE">
        <w:t xml:space="preserve"> социально-личностных качеств</w:t>
      </w:r>
      <w:r>
        <w:t>, навыков общения, умения работать в команде, укрепление морально-волевых качеств, повышение нравственного уровня.</w:t>
      </w:r>
    </w:p>
    <w:p w:rsidR="001124B7" w:rsidRPr="00902F9B" w:rsidRDefault="001124B7" w:rsidP="009F115F">
      <w:pPr>
        <w:pStyle w:val="1"/>
        <w:numPr>
          <w:ilvl w:val="0"/>
          <w:numId w:val="24"/>
        </w:numPr>
        <w:spacing w:before="240" w:after="120"/>
        <w:ind w:left="426"/>
        <w:rPr>
          <w:b/>
          <w:sz w:val="28"/>
          <w:szCs w:val="28"/>
          <w:lang w:val="ru-RU"/>
        </w:rPr>
      </w:pPr>
      <w:r w:rsidRPr="005E6373">
        <w:rPr>
          <w:b/>
          <w:sz w:val="28"/>
          <w:szCs w:val="28"/>
          <w:lang w:val="ru-RU"/>
        </w:rPr>
        <w:t>Компетенции обучающегося, формируемые в результате освоения дисциплины</w:t>
      </w:r>
    </w:p>
    <w:p w:rsidR="001124B7" w:rsidRPr="005E6373" w:rsidRDefault="001124B7" w:rsidP="001369C9">
      <w:pPr>
        <w:spacing w:after="120"/>
        <w:jc w:val="both"/>
        <w:rPr>
          <w:sz w:val="24"/>
          <w:szCs w:val="24"/>
          <w:lang w:val="ru-RU"/>
        </w:rPr>
      </w:pPr>
      <w:r w:rsidRPr="005E6373">
        <w:rPr>
          <w:sz w:val="24"/>
          <w:szCs w:val="24"/>
          <w:lang w:val="ru-RU"/>
        </w:rPr>
        <w:t>В результате освоения дисциплины студент осваивает следующие компетенции: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851"/>
        <w:gridCol w:w="3543"/>
        <w:gridCol w:w="2693"/>
      </w:tblGrid>
      <w:tr w:rsidR="001124B7" w:rsidRPr="00FF59CD" w:rsidTr="009F115F">
        <w:trPr>
          <w:cantSplit/>
          <w:tblHeader/>
        </w:trPr>
        <w:tc>
          <w:tcPr>
            <w:tcW w:w="2660" w:type="dxa"/>
            <w:vAlign w:val="center"/>
          </w:tcPr>
          <w:p w:rsidR="001124B7" w:rsidRPr="00E241C4" w:rsidRDefault="001124B7" w:rsidP="00371F52">
            <w:pPr>
              <w:jc w:val="center"/>
              <w:rPr>
                <w:b/>
                <w:sz w:val="24"/>
                <w:szCs w:val="24"/>
              </w:rPr>
            </w:pPr>
            <w:r w:rsidRPr="00E241C4">
              <w:rPr>
                <w:b/>
                <w:sz w:val="24"/>
                <w:szCs w:val="24"/>
              </w:rPr>
              <w:t>Компетенция</w:t>
            </w:r>
          </w:p>
        </w:tc>
        <w:tc>
          <w:tcPr>
            <w:tcW w:w="851" w:type="dxa"/>
            <w:vAlign w:val="center"/>
          </w:tcPr>
          <w:p w:rsidR="001124B7" w:rsidRPr="00E241C4" w:rsidRDefault="001124B7" w:rsidP="00371F52">
            <w:pPr>
              <w:ind w:left="-108" w:right="-108"/>
              <w:jc w:val="center"/>
              <w:rPr>
                <w:b/>
                <w:sz w:val="24"/>
                <w:szCs w:val="24"/>
              </w:rPr>
            </w:pPr>
            <w:r w:rsidRPr="00E241C4">
              <w:rPr>
                <w:b/>
                <w:sz w:val="24"/>
                <w:szCs w:val="24"/>
              </w:rPr>
              <w:t>Код по ФГОС/ НИУ</w:t>
            </w:r>
          </w:p>
        </w:tc>
        <w:tc>
          <w:tcPr>
            <w:tcW w:w="3543" w:type="dxa"/>
            <w:vAlign w:val="center"/>
          </w:tcPr>
          <w:p w:rsidR="001124B7" w:rsidRPr="00E241C4" w:rsidRDefault="001124B7" w:rsidP="00371F52">
            <w:pPr>
              <w:jc w:val="center"/>
              <w:rPr>
                <w:b/>
                <w:sz w:val="24"/>
                <w:szCs w:val="24"/>
                <w:lang w:val="ru-RU"/>
              </w:rPr>
            </w:pPr>
            <w:r w:rsidRPr="00E241C4">
              <w:rPr>
                <w:b/>
                <w:sz w:val="24"/>
                <w:szCs w:val="24"/>
                <w:lang w:val="ru-RU"/>
              </w:rPr>
              <w:t>Дескрипторы – основные признаки освоения (показатели достижения результата)</w:t>
            </w:r>
          </w:p>
        </w:tc>
        <w:tc>
          <w:tcPr>
            <w:tcW w:w="2693" w:type="dxa"/>
            <w:vAlign w:val="center"/>
          </w:tcPr>
          <w:p w:rsidR="001124B7" w:rsidRPr="00E241C4" w:rsidRDefault="001124B7" w:rsidP="00371F52">
            <w:pPr>
              <w:jc w:val="center"/>
              <w:rPr>
                <w:b/>
                <w:sz w:val="24"/>
                <w:szCs w:val="24"/>
                <w:lang w:val="ru-RU"/>
              </w:rPr>
            </w:pPr>
            <w:r w:rsidRPr="00E241C4">
              <w:rPr>
                <w:b/>
                <w:sz w:val="24"/>
                <w:szCs w:val="24"/>
                <w:lang w:val="ru-RU"/>
              </w:rPr>
              <w:t>Формы и методы обучения, способствующие формированию и развитию компетенции</w:t>
            </w:r>
          </w:p>
        </w:tc>
      </w:tr>
      <w:tr w:rsidR="00B564DC" w:rsidRPr="00FF59CD" w:rsidTr="0003535C">
        <w:tc>
          <w:tcPr>
            <w:tcW w:w="2660" w:type="dxa"/>
            <w:tcBorders>
              <w:top w:val="single" w:sz="4" w:space="0" w:color="000000"/>
              <w:left w:val="single" w:sz="4" w:space="0" w:color="000000"/>
              <w:bottom w:val="single" w:sz="4" w:space="0" w:color="000000"/>
              <w:right w:val="single" w:sz="4" w:space="0" w:color="000000"/>
            </w:tcBorders>
          </w:tcPr>
          <w:p w:rsidR="00B564DC" w:rsidRPr="00E241C4" w:rsidRDefault="00B564DC" w:rsidP="00D06050">
            <w:pPr>
              <w:rPr>
                <w:sz w:val="24"/>
                <w:szCs w:val="24"/>
                <w:lang w:val="ru-RU"/>
              </w:rPr>
            </w:pPr>
            <w:r w:rsidRPr="00E241C4">
              <w:rPr>
                <w:sz w:val="24"/>
                <w:szCs w:val="24"/>
                <w:lang w:val="ru-RU"/>
              </w:rPr>
              <w:t>Готовить финансовую информацию и составлять отчетность для компаний и финансовых институтов</w:t>
            </w:r>
          </w:p>
        </w:tc>
        <w:tc>
          <w:tcPr>
            <w:tcW w:w="851" w:type="dxa"/>
            <w:tcBorders>
              <w:top w:val="single" w:sz="4" w:space="0" w:color="000000"/>
              <w:left w:val="single" w:sz="4" w:space="0" w:color="000000"/>
              <w:bottom w:val="single" w:sz="4" w:space="0" w:color="000000"/>
              <w:right w:val="single" w:sz="4" w:space="0" w:color="000000"/>
            </w:tcBorders>
          </w:tcPr>
          <w:p w:rsidR="00B564DC" w:rsidRPr="00E241C4" w:rsidRDefault="00B564DC" w:rsidP="0005678F">
            <w:pPr>
              <w:ind w:left="-108" w:right="-108"/>
              <w:jc w:val="center"/>
              <w:rPr>
                <w:sz w:val="24"/>
                <w:szCs w:val="24"/>
                <w:lang w:val="ru-RU"/>
              </w:rPr>
            </w:pPr>
            <w:r w:rsidRPr="00E241C4">
              <w:rPr>
                <w:sz w:val="24"/>
                <w:szCs w:val="24"/>
                <w:lang w:val="ru-RU"/>
              </w:rPr>
              <w:t>ПК-10</w:t>
            </w:r>
          </w:p>
        </w:tc>
        <w:tc>
          <w:tcPr>
            <w:tcW w:w="3543" w:type="dxa"/>
            <w:tcBorders>
              <w:top w:val="single" w:sz="4" w:space="0" w:color="000000"/>
              <w:left w:val="single" w:sz="4" w:space="0" w:color="000000"/>
              <w:bottom w:val="single" w:sz="4" w:space="0" w:color="000000"/>
              <w:right w:val="single" w:sz="4" w:space="0" w:color="000000"/>
            </w:tcBorders>
          </w:tcPr>
          <w:p w:rsidR="00B564DC" w:rsidRPr="00E241C4" w:rsidRDefault="00B564DC" w:rsidP="00664EB8">
            <w:pPr>
              <w:rPr>
                <w:sz w:val="24"/>
                <w:szCs w:val="24"/>
                <w:lang w:val="ru-RU"/>
              </w:rPr>
            </w:pPr>
            <w:r w:rsidRPr="00E241C4">
              <w:rPr>
                <w:sz w:val="24"/>
                <w:szCs w:val="24"/>
                <w:lang w:val="ru-RU"/>
              </w:rPr>
              <w:t>Ориентируется в особенностях бухгалтерского, финансового и налогового учёта в РФ, самостоятельно составляет документы финансовой отчетности организаций</w:t>
            </w:r>
          </w:p>
        </w:tc>
        <w:tc>
          <w:tcPr>
            <w:tcW w:w="2693" w:type="dxa"/>
            <w:tcBorders>
              <w:top w:val="single" w:sz="4" w:space="0" w:color="000000"/>
              <w:left w:val="single" w:sz="4" w:space="0" w:color="000000"/>
              <w:bottom w:val="single" w:sz="4" w:space="0" w:color="000000"/>
              <w:right w:val="single" w:sz="4" w:space="0" w:color="000000"/>
            </w:tcBorders>
          </w:tcPr>
          <w:p w:rsidR="00B564DC" w:rsidRPr="00E241C4" w:rsidRDefault="00D9756C" w:rsidP="0005678F">
            <w:pPr>
              <w:rPr>
                <w:sz w:val="24"/>
                <w:szCs w:val="24"/>
                <w:lang w:val="ru-RU"/>
              </w:rPr>
            </w:pPr>
            <w:r w:rsidRPr="00E241C4">
              <w:rPr>
                <w:sz w:val="24"/>
                <w:szCs w:val="24"/>
                <w:lang w:val="ru-RU"/>
              </w:rPr>
              <w:t>Разбор учебных примеров на лекциях, решение кейсов и задач на семинарских занятиях,  выполнение расчетных работ (домашних и аудиторных)</w:t>
            </w:r>
          </w:p>
        </w:tc>
      </w:tr>
      <w:tr w:rsidR="00B564DC" w:rsidRPr="00FF59CD" w:rsidTr="0003535C">
        <w:tc>
          <w:tcPr>
            <w:tcW w:w="2660" w:type="dxa"/>
            <w:tcBorders>
              <w:top w:val="single" w:sz="4" w:space="0" w:color="000000"/>
              <w:left w:val="single" w:sz="4" w:space="0" w:color="000000"/>
              <w:bottom w:val="single" w:sz="4" w:space="0" w:color="000000"/>
              <w:right w:val="single" w:sz="4" w:space="0" w:color="000000"/>
            </w:tcBorders>
          </w:tcPr>
          <w:p w:rsidR="00B564DC" w:rsidRPr="00E241C4" w:rsidRDefault="00B564DC" w:rsidP="00D06050">
            <w:pPr>
              <w:rPr>
                <w:sz w:val="24"/>
                <w:szCs w:val="24"/>
                <w:lang w:val="ru-RU"/>
              </w:rPr>
            </w:pPr>
            <w:r w:rsidRPr="00E241C4">
              <w:rPr>
                <w:sz w:val="24"/>
                <w:szCs w:val="24"/>
                <w:lang w:val="ru-RU"/>
              </w:rPr>
              <w:t xml:space="preserve">Анализировать </w:t>
            </w:r>
            <w:r w:rsidRPr="00E241C4">
              <w:rPr>
                <w:sz w:val="24"/>
                <w:szCs w:val="24"/>
                <w:lang w:val="ru-RU"/>
              </w:rPr>
              <w:lastRenderedPageBreak/>
              <w:t>финансовое состояние компаний и финансовых институтов</w:t>
            </w:r>
          </w:p>
        </w:tc>
        <w:tc>
          <w:tcPr>
            <w:tcW w:w="851" w:type="dxa"/>
            <w:tcBorders>
              <w:top w:val="single" w:sz="4" w:space="0" w:color="000000"/>
              <w:left w:val="single" w:sz="4" w:space="0" w:color="000000"/>
              <w:bottom w:val="single" w:sz="4" w:space="0" w:color="000000"/>
              <w:right w:val="single" w:sz="4" w:space="0" w:color="000000"/>
            </w:tcBorders>
          </w:tcPr>
          <w:p w:rsidR="00B564DC" w:rsidRPr="00E241C4" w:rsidRDefault="00B564DC" w:rsidP="0003535C">
            <w:pPr>
              <w:ind w:left="-108" w:right="-108"/>
              <w:jc w:val="center"/>
              <w:rPr>
                <w:sz w:val="24"/>
                <w:szCs w:val="24"/>
                <w:lang w:val="ru-RU"/>
              </w:rPr>
            </w:pPr>
            <w:r w:rsidRPr="00E241C4">
              <w:rPr>
                <w:sz w:val="24"/>
                <w:szCs w:val="24"/>
              </w:rPr>
              <w:lastRenderedPageBreak/>
              <w:t>ПК-</w:t>
            </w:r>
            <w:r w:rsidRPr="00E241C4">
              <w:rPr>
                <w:sz w:val="24"/>
                <w:szCs w:val="24"/>
                <w:lang w:val="ru-RU"/>
              </w:rPr>
              <w:t>11</w:t>
            </w:r>
          </w:p>
        </w:tc>
        <w:tc>
          <w:tcPr>
            <w:tcW w:w="3543" w:type="dxa"/>
            <w:tcBorders>
              <w:top w:val="single" w:sz="4" w:space="0" w:color="000000"/>
              <w:left w:val="single" w:sz="4" w:space="0" w:color="000000"/>
              <w:bottom w:val="single" w:sz="4" w:space="0" w:color="000000"/>
              <w:right w:val="single" w:sz="4" w:space="0" w:color="000000"/>
            </w:tcBorders>
          </w:tcPr>
          <w:p w:rsidR="00B564DC" w:rsidRPr="00E241C4" w:rsidRDefault="00B564DC" w:rsidP="00E57697">
            <w:pPr>
              <w:rPr>
                <w:sz w:val="24"/>
                <w:szCs w:val="24"/>
                <w:lang w:val="ru-RU"/>
              </w:rPr>
            </w:pPr>
            <w:r w:rsidRPr="00E241C4">
              <w:rPr>
                <w:sz w:val="24"/>
                <w:szCs w:val="24"/>
                <w:lang w:val="ru-RU"/>
              </w:rPr>
              <w:t xml:space="preserve">Ориентируется в особенностях </w:t>
            </w:r>
            <w:r w:rsidRPr="00E241C4">
              <w:rPr>
                <w:sz w:val="24"/>
                <w:szCs w:val="24"/>
                <w:lang w:val="ru-RU"/>
              </w:rPr>
              <w:lastRenderedPageBreak/>
              <w:t>бухгалтерского, финансового и налогового учёта в РФ, владеет инструментами анализа и обработки данной информации для проведения последующих расчетов, умеет рассчитывать и анализировать основные показатели, характеризующие экономическое состояние организации (рентабельность, платёжеспособность, ликвидность и т.п.)</w:t>
            </w:r>
          </w:p>
        </w:tc>
        <w:tc>
          <w:tcPr>
            <w:tcW w:w="2693" w:type="dxa"/>
            <w:tcBorders>
              <w:top w:val="single" w:sz="4" w:space="0" w:color="000000"/>
              <w:left w:val="single" w:sz="4" w:space="0" w:color="000000"/>
              <w:bottom w:val="single" w:sz="4" w:space="0" w:color="000000"/>
              <w:right w:val="single" w:sz="4" w:space="0" w:color="000000"/>
            </w:tcBorders>
          </w:tcPr>
          <w:p w:rsidR="00B564DC" w:rsidRPr="00E241C4" w:rsidRDefault="00D9756C" w:rsidP="00E241C4">
            <w:pPr>
              <w:rPr>
                <w:sz w:val="24"/>
                <w:szCs w:val="24"/>
                <w:lang w:val="ru-RU"/>
              </w:rPr>
            </w:pPr>
            <w:r w:rsidRPr="00E241C4">
              <w:rPr>
                <w:sz w:val="24"/>
                <w:szCs w:val="24"/>
                <w:lang w:val="ru-RU"/>
              </w:rPr>
              <w:lastRenderedPageBreak/>
              <w:t xml:space="preserve">Разбор учебных </w:t>
            </w:r>
            <w:r w:rsidRPr="00E241C4">
              <w:rPr>
                <w:sz w:val="24"/>
                <w:szCs w:val="24"/>
                <w:lang w:val="ru-RU"/>
              </w:rPr>
              <w:lastRenderedPageBreak/>
              <w:t>примеров на лекциях, решение кейсов и задач на семинарских занятиях,  выполнение расчетных работ (домашних и аудиторных)</w:t>
            </w:r>
          </w:p>
        </w:tc>
      </w:tr>
      <w:tr w:rsidR="00B564DC" w:rsidRPr="00FF59CD" w:rsidTr="0003535C">
        <w:tc>
          <w:tcPr>
            <w:tcW w:w="2660" w:type="dxa"/>
            <w:tcBorders>
              <w:top w:val="single" w:sz="4" w:space="0" w:color="000000"/>
              <w:left w:val="single" w:sz="4" w:space="0" w:color="000000"/>
              <w:bottom w:val="single" w:sz="4" w:space="0" w:color="000000"/>
              <w:right w:val="single" w:sz="4" w:space="0" w:color="000000"/>
            </w:tcBorders>
          </w:tcPr>
          <w:p w:rsidR="00B564DC" w:rsidRPr="00E241C4" w:rsidRDefault="00B564DC" w:rsidP="00D06050">
            <w:pPr>
              <w:rPr>
                <w:sz w:val="24"/>
                <w:szCs w:val="24"/>
                <w:lang w:val="ru-RU"/>
              </w:rPr>
            </w:pPr>
            <w:r w:rsidRPr="00E241C4">
              <w:rPr>
                <w:sz w:val="24"/>
                <w:szCs w:val="24"/>
                <w:lang w:val="ru-RU"/>
              </w:rPr>
              <w:lastRenderedPageBreak/>
              <w:t>Анализировать риски компаний и финансовых институтов и разрабатывать программы и инструменты управления рисками</w:t>
            </w:r>
          </w:p>
        </w:tc>
        <w:tc>
          <w:tcPr>
            <w:tcW w:w="851" w:type="dxa"/>
            <w:tcBorders>
              <w:top w:val="single" w:sz="4" w:space="0" w:color="000000"/>
              <w:left w:val="single" w:sz="4" w:space="0" w:color="000000"/>
              <w:bottom w:val="single" w:sz="4" w:space="0" w:color="000000"/>
              <w:right w:val="single" w:sz="4" w:space="0" w:color="000000"/>
            </w:tcBorders>
          </w:tcPr>
          <w:p w:rsidR="00B564DC" w:rsidRPr="00E241C4" w:rsidRDefault="00B564DC" w:rsidP="0005678F">
            <w:pPr>
              <w:ind w:left="-108" w:right="-108"/>
              <w:jc w:val="center"/>
              <w:rPr>
                <w:sz w:val="24"/>
                <w:szCs w:val="24"/>
              </w:rPr>
            </w:pPr>
            <w:r w:rsidRPr="00E241C4">
              <w:rPr>
                <w:sz w:val="24"/>
                <w:szCs w:val="24"/>
              </w:rPr>
              <w:t>ПК-12</w:t>
            </w:r>
          </w:p>
        </w:tc>
        <w:tc>
          <w:tcPr>
            <w:tcW w:w="3543" w:type="dxa"/>
            <w:tcBorders>
              <w:top w:val="single" w:sz="4" w:space="0" w:color="000000"/>
              <w:left w:val="single" w:sz="4" w:space="0" w:color="000000"/>
              <w:bottom w:val="single" w:sz="4" w:space="0" w:color="000000"/>
              <w:right w:val="single" w:sz="4" w:space="0" w:color="000000"/>
            </w:tcBorders>
          </w:tcPr>
          <w:p w:rsidR="00B564DC" w:rsidRPr="00E241C4" w:rsidRDefault="00B564DC" w:rsidP="00E57697">
            <w:pPr>
              <w:rPr>
                <w:sz w:val="24"/>
                <w:szCs w:val="24"/>
                <w:lang w:val="ru-RU"/>
              </w:rPr>
            </w:pPr>
            <w:r w:rsidRPr="00E241C4">
              <w:rPr>
                <w:sz w:val="24"/>
                <w:szCs w:val="24"/>
                <w:lang w:val="ru-RU"/>
              </w:rPr>
              <w:t>Владеет базовыми техниками оценки основных видов рисков, прогнозирует основные финансовые показатели деятельности организации с учетом присущих рисков (на основе простейших моделей), демонстрирует знание базовых методов реагирования на риски, оценивает их эффективность, разрабатывает на их основе варианты управленческих решений, направленных на улучшение деятельности организации путем оптимизации рисков, присущих ее деятельности</w:t>
            </w:r>
          </w:p>
        </w:tc>
        <w:tc>
          <w:tcPr>
            <w:tcW w:w="2693" w:type="dxa"/>
            <w:tcBorders>
              <w:top w:val="single" w:sz="4" w:space="0" w:color="000000"/>
              <w:left w:val="single" w:sz="4" w:space="0" w:color="000000"/>
              <w:bottom w:val="single" w:sz="4" w:space="0" w:color="000000"/>
              <w:right w:val="single" w:sz="4" w:space="0" w:color="000000"/>
            </w:tcBorders>
          </w:tcPr>
          <w:p w:rsidR="00B564DC" w:rsidRPr="00E241C4" w:rsidRDefault="00E241C4" w:rsidP="00D9756C">
            <w:pPr>
              <w:rPr>
                <w:sz w:val="24"/>
                <w:szCs w:val="24"/>
                <w:lang w:val="ru-RU"/>
              </w:rPr>
            </w:pPr>
            <w:r w:rsidRPr="00E241C4">
              <w:rPr>
                <w:sz w:val="24"/>
                <w:szCs w:val="24"/>
                <w:lang w:val="ru-RU"/>
              </w:rPr>
              <w:t xml:space="preserve">Решение </w:t>
            </w:r>
            <w:r w:rsidR="00D9756C" w:rsidRPr="00E241C4">
              <w:rPr>
                <w:sz w:val="24"/>
                <w:szCs w:val="24"/>
                <w:lang w:val="ru-RU"/>
              </w:rPr>
              <w:t>кейсов и задач на семинарских занятиях, проведение дискуссий, написание мини-эссе на заданную тему</w:t>
            </w:r>
          </w:p>
        </w:tc>
      </w:tr>
      <w:tr w:rsidR="00B564DC" w:rsidRPr="00FF59CD" w:rsidTr="00E57697">
        <w:tc>
          <w:tcPr>
            <w:tcW w:w="2660" w:type="dxa"/>
            <w:tcBorders>
              <w:top w:val="single" w:sz="4" w:space="0" w:color="000000"/>
              <w:left w:val="single" w:sz="4" w:space="0" w:color="000000"/>
              <w:bottom w:val="single" w:sz="4" w:space="0" w:color="000000"/>
              <w:right w:val="single" w:sz="4" w:space="0" w:color="000000"/>
            </w:tcBorders>
          </w:tcPr>
          <w:p w:rsidR="00B564DC" w:rsidRPr="00E241C4" w:rsidRDefault="00B564DC" w:rsidP="00E57697">
            <w:pPr>
              <w:rPr>
                <w:sz w:val="24"/>
                <w:szCs w:val="24"/>
                <w:lang w:val="ru-RU"/>
              </w:rPr>
            </w:pPr>
            <w:r w:rsidRPr="00E241C4">
              <w:rPr>
                <w:sz w:val="24"/>
                <w:szCs w:val="24"/>
                <w:lang w:val="ru-RU"/>
              </w:rPr>
              <w:t>Обосновать политику выплат инвесторам компании и финансового института</w:t>
            </w:r>
          </w:p>
        </w:tc>
        <w:tc>
          <w:tcPr>
            <w:tcW w:w="851" w:type="dxa"/>
            <w:tcBorders>
              <w:top w:val="single" w:sz="4" w:space="0" w:color="000000"/>
              <w:left w:val="single" w:sz="4" w:space="0" w:color="000000"/>
              <w:bottom w:val="single" w:sz="4" w:space="0" w:color="000000"/>
              <w:right w:val="single" w:sz="4" w:space="0" w:color="000000"/>
            </w:tcBorders>
          </w:tcPr>
          <w:p w:rsidR="00B564DC" w:rsidRPr="00E241C4" w:rsidRDefault="00B564DC" w:rsidP="0005678F">
            <w:pPr>
              <w:ind w:left="-108" w:right="-108"/>
              <w:jc w:val="center"/>
              <w:rPr>
                <w:sz w:val="24"/>
                <w:szCs w:val="24"/>
                <w:lang w:val="ru-RU"/>
              </w:rPr>
            </w:pPr>
            <w:r w:rsidRPr="00E241C4">
              <w:rPr>
                <w:sz w:val="24"/>
                <w:szCs w:val="24"/>
                <w:lang w:val="ru-RU"/>
              </w:rPr>
              <w:t>ПК-18</w:t>
            </w:r>
          </w:p>
        </w:tc>
        <w:tc>
          <w:tcPr>
            <w:tcW w:w="3543" w:type="dxa"/>
            <w:tcBorders>
              <w:top w:val="single" w:sz="4" w:space="0" w:color="000000"/>
              <w:left w:val="single" w:sz="4" w:space="0" w:color="000000"/>
              <w:bottom w:val="single" w:sz="4" w:space="0" w:color="000000"/>
              <w:right w:val="single" w:sz="4" w:space="0" w:color="000000"/>
            </w:tcBorders>
          </w:tcPr>
          <w:p w:rsidR="00B564DC" w:rsidRPr="00E241C4" w:rsidRDefault="00B564DC" w:rsidP="000057E4">
            <w:pPr>
              <w:rPr>
                <w:sz w:val="24"/>
                <w:szCs w:val="24"/>
                <w:lang w:val="ru-RU"/>
              </w:rPr>
            </w:pPr>
            <w:r w:rsidRPr="00E241C4">
              <w:rPr>
                <w:sz w:val="24"/>
                <w:szCs w:val="24"/>
                <w:lang w:val="ru-RU"/>
              </w:rPr>
              <w:t>Понимает основные особенности дивидендной политики, способен оценить последствия решений по распределению свободных денежных средств, четко и последовательно излагает и интерпретирует результаты исследования в устной и письменной форме</w:t>
            </w:r>
          </w:p>
        </w:tc>
        <w:tc>
          <w:tcPr>
            <w:tcW w:w="2693" w:type="dxa"/>
            <w:tcBorders>
              <w:top w:val="single" w:sz="4" w:space="0" w:color="000000"/>
              <w:left w:val="single" w:sz="4" w:space="0" w:color="000000"/>
              <w:bottom w:val="single" w:sz="4" w:space="0" w:color="000000"/>
              <w:right w:val="single" w:sz="4" w:space="0" w:color="000000"/>
            </w:tcBorders>
          </w:tcPr>
          <w:p w:rsidR="00B564DC" w:rsidRPr="00E241C4" w:rsidRDefault="00D9756C" w:rsidP="00D9756C">
            <w:pPr>
              <w:rPr>
                <w:sz w:val="24"/>
                <w:szCs w:val="24"/>
                <w:lang w:val="ru-RU"/>
              </w:rPr>
            </w:pPr>
            <w:r w:rsidRPr="00E241C4">
              <w:rPr>
                <w:sz w:val="24"/>
                <w:szCs w:val="24"/>
                <w:lang w:val="ru-RU"/>
              </w:rPr>
              <w:t>Разбор учебных примеров на лекциях, подготовка тематических докладов, их обсуждение на семинарских занятиях, проведение дискуссий</w:t>
            </w:r>
          </w:p>
        </w:tc>
      </w:tr>
      <w:tr w:rsidR="00B564DC" w:rsidRPr="00FF59CD" w:rsidTr="0005678F">
        <w:tc>
          <w:tcPr>
            <w:tcW w:w="2660" w:type="dxa"/>
            <w:tcBorders>
              <w:top w:val="single" w:sz="4" w:space="0" w:color="000000"/>
              <w:left w:val="single" w:sz="4" w:space="0" w:color="000000"/>
              <w:bottom w:val="single" w:sz="4" w:space="0" w:color="000000"/>
              <w:right w:val="single" w:sz="4" w:space="0" w:color="000000"/>
            </w:tcBorders>
            <w:vAlign w:val="bottom"/>
          </w:tcPr>
          <w:p w:rsidR="00B564DC" w:rsidRPr="00E241C4" w:rsidRDefault="00B564DC" w:rsidP="00664EB8">
            <w:pPr>
              <w:rPr>
                <w:sz w:val="24"/>
                <w:szCs w:val="24"/>
                <w:lang w:val="ru-RU"/>
              </w:rPr>
            </w:pPr>
            <w:r w:rsidRPr="00E241C4">
              <w:rPr>
                <w:sz w:val="24"/>
                <w:szCs w:val="24"/>
                <w:lang w:val="ru-RU"/>
              </w:rPr>
              <w:t xml:space="preserve">Составить аналитические обоснования руководству компании для принятия </w:t>
            </w:r>
            <w:r w:rsidRPr="00E241C4">
              <w:rPr>
                <w:sz w:val="24"/>
                <w:szCs w:val="24"/>
                <w:lang w:val="ru-RU"/>
              </w:rPr>
              <w:lastRenderedPageBreak/>
              <w:t>стратегических решений в компаниях, финансовых институтах и разработки их финансовой политики</w:t>
            </w:r>
          </w:p>
        </w:tc>
        <w:tc>
          <w:tcPr>
            <w:tcW w:w="851" w:type="dxa"/>
            <w:tcBorders>
              <w:top w:val="single" w:sz="4" w:space="0" w:color="000000"/>
              <w:left w:val="single" w:sz="4" w:space="0" w:color="000000"/>
              <w:bottom w:val="single" w:sz="4" w:space="0" w:color="000000"/>
              <w:right w:val="single" w:sz="4" w:space="0" w:color="000000"/>
            </w:tcBorders>
          </w:tcPr>
          <w:p w:rsidR="00B564DC" w:rsidRPr="00E241C4" w:rsidRDefault="00B564DC" w:rsidP="0005678F">
            <w:pPr>
              <w:ind w:left="-108" w:right="-108"/>
              <w:jc w:val="center"/>
              <w:rPr>
                <w:sz w:val="24"/>
                <w:szCs w:val="24"/>
                <w:lang w:val="ru-RU"/>
              </w:rPr>
            </w:pPr>
            <w:r w:rsidRPr="00E241C4">
              <w:rPr>
                <w:sz w:val="24"/>
                <w:szCs w:val="24"/>
                <w:lang w:val="ru-RU"/>
              </w:rPr>
              <w:lastRenderedPageBreak/>
              <w:t>ПК-20</w:t>
            </w:r>
          </w:p>
        </w:tc>
        <w:tc>
          <w:tcPr>
            <w:tcW w:w="3543" w:type="dxa"/>
            <w:tcBorders>
              <w:top w:val="single" w:sz="4" w:space="0" w:color="000000"/>
              <w:left w:val="single" w:sz="4" w:space="0" w:color="000000"/>
              <w:bottom w:val="single" w:sz="4" w:space="0" w:color="000000"/>
              <w:right w:val="single" w:sz="4" w:space="0" w:color="000000"/>
            </w:tcBorders>
          </w:tcPr>
          <w:p w:rsidR="00B564DC" w:rsidRPr="00E241C4" w:rsidRDefault="00B564DC" w:rsidP="0005678F">
            <w:pPr>
              <w:rPr>
                <w:sz w:val="24"/>
                <w:szCs w:val="24"/>
                <w:lang w:val="ru-RU"/>
              </w:rPr>
            </w:pPr>
            <w:r w:rsidRPr="00E241C4">
              <w:rPr>
                <w:sz w:val="24"/>
                <w:szCs w:val="24"/>
                <w:lang w:val="ru-RU"/>
              </w:rPr>
              <w:t>Четко и последовательно излагает и интерпретирует результаты исследования в устной и письменной форме</w:t>
            </w:r>
          </w:p>
        </w:tc>
        <w:tc>
          <w:tcPr>
            <w:tcW w:w="2693" w:type="dxa"/>
            <w:tcBorders>
              <w:top w:val="single" w:sz="4" w:space="0" w:color="000000"/>
              <w:left w:val="single" w:sz="4" w:space="0" w:color="000000"/>
              <w:bottom w:val="single" w:sz="4" w:space="0" w:color="000000"/>
              <w:right w:val="single" w:sz="4" w:space="0" w:color="000000"/>
            </w:tcBorders>
          </w:tcPr>
          <w:p w:rsidR="00B564DC" w:rsidRPr="00E241C4" w:rsidRDefault="00E241C4" w:rsidP="0005678F">
            <w:pPr>
              <w:rPr>
                <w:sz w:val="24"/>
                <w:szCs w:val="24"/>
                <w:lang w:val="ru-RU"/>
              </w:rPr>
            </w:pPr>
            <w:r w:rsidRPr="00E241C4">
              <w:rPr>
                <w:sz w:val="24"/>
                <w:szCs w:val="24"/>
                <w:lang w:val="ru-RU"/>
              </w:rPr>
              <w:t xml:space="preserve">Выполнение </w:t>
            </w:r>
            <w:r w:rsidR="00D9756C" w:rsidRPr="00E241C4">
              <w:rPr>
                <w:sz w:val="24"/>
                <w:szCs w:val="24"/>
                <w:lang w:val="ru-RU"/>
              </w:rPr>
              <w:t>расчетных работ (домашних и аудиторных), выполнение домашних заданий,</w:t>
            </w:r>
          </w:p>
        </w:tc>
      </w:tr>
      <w:tr w:rsidR="00B564DC" w:rsidRPr="00FF59CD" w:rsidTr="0072794C">
        <w:tc>
          <w:tcPr>
            <w:tcW w:w="2660" w:type="dxa"/>
            <w:tcBorders>
              <w:top w:val="single" w:sz="4" w:space="0" w:color="000000"/>
              <w:left w:val="single" w:sz="4" w:space="0" w:color="000000"/>
              <w:bottom w:val="single" w:sz="4" w:space="0" w:color="000000"/>
              <w:right w:val="single" w:sz="4" w:space="0" w:color="000000"/>
            </w:tcBorders>
          </w:tcPr>
          <w:p w:rsidR="00B564DC" w:rsidRPr="00E241C4" w:rsidRDefault="00B564DC" w:rsidP="0072794C">
            <w:pPr>
              <w:rPr>
                <w:sz w:val="24"/>
                <w:szCs w:val="24"/>
                <w:lang w:val="ru-RU"/>
              </w:rPr>
            </w:pPr>
            <w:r w:rsidRPr="00E241C4">
              <w:rPr>
                <w:sz w:val="24"/>
                <w:szCs w:val="24"/>
                <w:lang w:val="ru-RU"/>
              </w:rPr>
              <w:lastRenderedPageBreak/>
              <w:t>Управлять финансово-экономическими подразделениями в органах государственного, регионального и муниципального управления, в компаниях и финансовых институтах</w:t>
            </w:r>
          </w:p>
        </w:tc>
        <w:tc>
          <w:tcPr>
            <w:tcW w:w="851" w:type="dxa"/>
            <w:tcBorders>
              <w:top w:val="single" w:sz="4" w:space="0" w:color="000000"/>
              <w:left w:val="single" w:sz="4" w:space="0" w:color="000000"/>
              <w:bottom w:val="single" w:sz="4" w:space="0" w:color="000000"/>
              <w:right w:val="single" w:sz="4" w:space="0" w:color="000000"/>
            </w:tcBorders>
          </w:tcPr>
          <w:p w:rsidR="00B564DC" w:rsidRPr="00E241C4" w:rsidRDefault="00B564DC" w:rsidP="00D06050">
            <w:pPr>
              <w:ind w:left="-108" w:right="-108"/>
              <w:jc w:val="center"/>
              <w:rPr>
                <w:sz w:val="24"/>
                <w:szCs w:val="24"/>
              </w:rPr>
            </w:pPr>
            <w:r w:rsidRPr="00E241C4">
              <w:rPr>
                <w:sz w:val="24"/>
                <w:szCs w:val="24"/>
                <w:lang w:val="ru-RU"/>
              </w:rPr>
              <w:t>ПК-2</w:t>
            </w:r>
            <w:r w:rsidRPr="00E241C4">
              <w:rPr>
                <w:sz w:val="24"/>
                <w:szCs w:val="24"/>
              </w:rPr>
              <w:t>4</w:t>
            </w:r>
          </w:p>
        </w:tc>
        <w:tc>
          <w:tcPr>
            <w:tcW w:w="3543" w:type="dxa"/>
            <w:tcBorders>
              <w:top w:val="single" w:sz="4" w:space="0" w:color="000000"/>
              <w:left w:val="single" w:sz="4" w:space="0" w:color="000000"/>
              <w:bottom w:val="single" w:sz="4" w:space="0" w:color="000000"/>
              <w:right w:val="single" w:sz="4" w:space="0" w:color="000000"/>
            </w:tcBorders>
          </w:tcPr>
          <w:p w:rsidR="00B564DC" w:rsidRPr="00E241C4" w:rsidRDefault="00B564DC" w:rsidP="0072794C">
            <w:pPr>
              <w:rPr>
                <w:sz w:val="24"/>
                <w:szCs w:val="24"/>
                <w:lang w:val="ru-RU"/>
              </w:rPr>
            </w:pPr>
            <w:r w:rsidRPr="00E241C4">
              <w:rPr>
                <w:sz w:val="24"/>
                <w:szCs w:val="24"/>
                <w:lang w:val="ru-RU"/>
              </w:rPr>
              <w:t>Организует работу по планированию деятельности организации в целом, координирует между собой текущую деятельность разных подразделений, обеспечивает руководство организации , осуществляет контроль и оценку качества работ подразделений и их руководителей, оценивает эффективность их деятельности</w:t>
            </w:r>
          </w:p>
        </w:tc>
        <w:tc>
          <w:tcPr>
            <w:tcW w:w="2693" w:type="dxa"/>
            <w:tcBorders>
              <w:top w:val="single" w:sz="4" w:space="0" w:color="000000"/>
              <w:left w:val="single" w:sz="4" w:space="0" w:color="000000"/>
              <w:bottom w:val="single" w:sz="4" w:space="0" w:color="000000"/>
              <w:right w:val="single" w:sz="4" w:space="0" w:color="000000"/>
            </w:tcBorders>
          </w:tcPr>
          <w:p w:rsidR="00B564DC" w:rsidRPr="00E241C4" w:rsidRDefault="00E241C4" w:rsidP="0005678F">
            <w:pPr>
              <w:rPr>
                <w:sz w:val="24"/>
                <w:szCs w:val="24"/>
                <w:lang w:val="ru-RU"/>
              </w:rPr>
            </w:pPr>
            <w:r w:rsidRPr="00E241C4">
              <w:rPr>
                <w:sz w:val="24"/>
                <w:szCs w:val="24"/>
                <w:lang w:val="ru-RU"/>
              </w:rPr>
              <w:t>Разбор учебных примеров на лекциях, подготовка тематических докладов, их обсуждение на семинарских занятиях, проведение дискуссий, написание мини-эссе на заданную тему</w:t>
            </w:r>
          </w:p>
        </w:tc>
      </w:tr>
      <w:tr w:rsidR="00B564DC" w:rsidRPr="00FF59CD" w:rsidTr="0072794C">
        <w:tc>
          <w:tcPr>
            <w:tcW w:w="2660" w:type="dxa"/>
            <w:tcBorders>
              <w:top w:val="single" w:sz="4" w:space="0" w:color="000000"/>
              <w:left w:val="single" w:sz="4" w:space="0" w:color="000000"/>
              <w:bottom w:val="single" w:sz="4" w:space="0" w:color="000000"/>
              <w:right w:val="single" w:sz="4" w:space="0" w:color="000000"/>
            </w:tcBorders>
          </w:tcPr>
          <w:p w:rsidR="00B564DC" w:rsidRPr="00E241C4" w:rsidRDefault="00B564DC" w:rsidP="0072794C">
            <w:pPr>
              <w:rPr>
                <w:sz w:val="24"/>
                <w:szCs w:val="24"/>
                <w:lang w:val="ru-RU"/>
              </w:rPr>
            </w:pPr>
            <w:r w:rsidRPr="00E241C4">
              <w:rPr>
                <w:sz w:val="24"/>
                <w:szCs w:val="24"/>
                <w:lang w:val="ru-RU"/>
              </w:rPr>
              <w:t xml:space="preserve">Контролировать выполнение стратегических управленческих </w:t>
            </w:r>
            <w:proofErr w:type="gramStart"/>
            <w:r w:rsidRPr="00E241C4">
              <w:rPr>
                <w:sz w:val="24"/>
                <w:szCs w:val="24"/>
                <w:lang w:val="ru-RU"/>
              </w:rPr>
              <w:t>решении</w:t>
            </w:r>
            <w:proofErr w:type="gramEnd"/>
            <w:r w:rsidRPr="00E241C4">
              <w:rPr>
                <w:sz w:val="24"/>
                <w:szCs w:val="24"/>
                <w:lang w:val="ru-RU"/>
              </w:rPr>
              <w:t>̆ и финансовых планов</w:t>
            </w:r>
          </w:p>
        </w:tc>
        <w:tc>
          <w:tcPr>
            <w:tcW w:w="851" w:type="dxa"/>
            <w:tcBorders>
              <w:top w:val="single" w:sz="4" w:space="0" w:color="000000"/>
              <w:left w:val="single" w:sz="4" w:space="0" w:color="000000"/>
              <w:bottom w:val="single" w:sz="4" w:space="0" w:color="000000"/>
              <w:right w:val="single" w:sz="4" w:space="0" w:color="000000"/>
            </w:tcBorders>
          </w:tcPr>
          <w:p w:rsidR="00B564DC" w:rsidRPr="00E241C4" w:rsidRDefault="00B564DC" w:rsidP="0005678F">
            <w:pPr>
              <w:ind w:left="-108" w:right="-108"/>
              <w:jc w:val="center"/>
              <w:rPr>
                <w:sz w:val="24"/>
                <w:szCs w:val="24"/>
                <w:lang w:val="ru-RU"/>
              </w:rPr>
            </w:pPr>
            <w:r w:rsidRPr="00E241C4">
              <w:rPr>
                <w:sz w:val="24"/>
                <w:szCs w:val="24"/>
                <w:lang w:val="ru-RU"/>
              </w:rPr>
              <w:t>ПК-26</w:t>
            </w:r>
          </w:p>
        </w:tc>
        <w:tc>
          <w:tcPr>
            <w:tcW w:w="3543" w:type="dxa"/>
            <w:tcBorders>
              <w:top w:val="single" w:sz="4" w:space="0" w:color="000000"/>
              <w:left w:val="single" w:sz="4" w:space="0" w:color="000000"/>
              <w:bottom w:val="single" w:sz="4" w:space="0" w:color="000000"/>
              <w:right w:val="single" w:sz="4" w:space="0" w:color="000000"/>
            </w:tcBorders>
          </w:tcPr>
          <w:p w:rsidR="00B564DC" w:rsidRPr="00E241C4" w:rsidRDefault="00B564DC" w:rsidP="00B564DC">
            <w:pPr>
              <w:rPr>
                <w:sz w:val="24"/>
                <w:szCs w:val="24"/>
                <w:lang w:val="ru-RU"/>
              </w:rPr>
            </w:pPr>
            <w:r w:rsidRPr="00E241C4">
              <w:rPr>
                <w:sz w:val="24"/>
                <w:szCs w:val="24"/>
                <w:lang w:val="ru-RU"/>
              </w:rPr>
              <w:t>Умеет соотносить плановые значения показателей проектов с нормативными критериями их эффективности, оценивает выполнение проектов на</w:t>
            </w:r>
          </w:p>
          <w:p w:rsidR="00B564DC" w:rsidRPr="00E241C4" w:rsidRDefault="00B564DC" w:rsidP="00B564DC">
            <w:pPr>
              <w:rPr>
                <w:sz w:val="24"/>
                <w:szCs w:val="24"/>
                <w:lang w:val="ru-RU"/>
              </w:rPr>
            </w:pPr>
            <w:r w:rsidRPr="00E241C4">
              <w:rPr>
                <w:sz w:val="24"/>
                <w:szCs w:val="24"/>
                <w:lang w:val="ru-RU"/>
              </w:rPr>
              <w:t>предварительном, текущем и заключительном этапе их реализации.</w:t>
            </w:r>
          </w:p>
        </w:tc>
        <w:tc>
          <w:tcPr>
            <w:tcW w:w="2693" w:type="dxa"/>
            <w:tcBorders>
              <w:top w:val="single" w:sz="4" w:space="0" w:color="000000"/>
              <w:left w:val="single" w:sz="4" w:space="0" w:color="000000"/>
              <w:bottom w:val="single" w:sz="4" w:space="0" w:color="000000"/>
              <w:right w:val="single" w:sz="4" w:space="0" w:color="000000"/>
            </w:tcBorders>
          </w:tcPr>
          <w:p w:rsidR="00B564DC" w:rsidRPr="00E241C4" w:rsidRDefault="00E241C4" w:rsidP="0005678F">
            <w:pPr>
              <w:rPr>
                <w:sz w:val="24"/>
                <w:szCs w:val="24"/>
                <w:lang w:val="ru-RU"/>
              </w:rPr>
            </w:pPr>
            <w:r w:rsidRPr="00E241C4">
              <w:rPr>
                <w:sz w:val="24"/>
                <w:szCs w:val="24"/>
                <w:lang w:val="ru-RU"/>
              </w:rPr>
              <w:t>Решение кейсов и задач на семинарских занятиях,  выполнение расчетных работ (домашних и аудиторных), выполнение домашних заданий</w:t>
            </w:r>
          </w:p>
        </w:tc>
      </w:tr>
    </w:tbl>
    <w:p w:rsidR="001124B7" w:rsidRPr="00E241C4" w:rsidRDefault="001124B7" w:rsidP="009F115F">
      <w:pPr>
        <w:rPr>
          <w:sz w:val="24"/>
          <w:szCs w:val="24"/>
          <w:lang w:val="ru-RU"/>
        </w:rPr>
      </w:pPr>
    </w:p>
    <w:p w:rsidR="001124B7" w:rsidRPr="005E6373" w:rsidRDefault="001124B7" w:rsidP="00D232DC">
      <w:pPr>
        <w:pStyle w:val="1"/>
        <w:numPr>
          <w:ilvl w:val="0"/>
          <w:numId w:val="24"/>
        </w:numPr>
        <w:spacing w:before="240" w:after="120"/>
        <w:rPr>
          <w:b/>
          <w:sz w:val="28"/>
          <w:szCs w:val="28"/>
          <w:lang w:val="ru-RU"/>
        </w:rPr>
      </w:pPr>
      <w:r w:rsidRPr="005E6373">
        <w:rPr>
          <w:b/>
          <w:sz w:val="28"/>
          <w:szCs w:val="28"/>
          <w:lang w:val="ru-RU"/>
        </w:rPr>
        <w:t>Место дисциплины в структуре образовательной программы</w:t>
      </w:r>
    </w:p>
    <w:p w:rsidR="001124B7" w:rsidRPr="0005678F" w:rsidRDefault="001124B7" w:rsidP="001027A3">
      <w:pPr>
        <w:ind w:firstLine="709"/>
        <w:jc w:val="both"/>
        <w:rPr>
          <w:color w:val="FF0000"/>
          <w:sz w:val="24"/>
          <w:szCs w:val="22"/>
          <w:lang w:val="ru-RU" w:eastAsia="en-US"/>
        </w:rPr>
      </w:pPr>
      <w:r w:rsidRPr="001027A3">
        <w:rPr>
          <w:sz w:val="24"/>
          <w:szCs w:val="22"/>
          <w:lang w:val="ru-RU" w:eastAsia="en-US"/>
        </w:rPr>
        <w:t xml:space="preserve">Настоящая дисциплина относится к </w:t>
      </w:r>
      <w:r w:rsidR="00F81FAF">
        <w:rPr>
          <w:sz w:val="24"/>
          <w:szCs w:val="22"/>
          <w:lang w:val="ru-RU" w:eastAsia="en-US"/>
        </w:rPr>
        <w:t xml:space="preserve">вариативной части </w:t>
      </w:r>
      <w:r w:rsidR="00FF59CD">
        <w:rPr>
          <w:sz w:val="24"/>
          <w:szCs w:val="22"/>
          <w:lang w:val="ru-RU" w:eastAsia="en-US"/>
        </w:rPr>
        <w:t xml:space="preserve">цикла </w:t>
      </w:r>
      <w:r w:rsidR="00F81FAF">
        <w:rPr>
          <w:sz w:val="24"/>
          <w:szCs w:val="22"/>
          <w:lang w:val="ru-RU" w:eastAsia="en-US"/>
        </w:rPr>
        <w:t>дисциплин</w:t>
      </w:r>
      <w:r w:rsidR="00FF59CD">
        <w:rPr>
          <w:sz w:val="24"/>
          <w:szCs w:val="22"/>
          <w:lang w:val="ru-RU" w:eastAsia="en-US"/>
        </w:rPr>
        <w:t xml:space="preserve"> программы</w:t>
      </w:r>
      <w:proofErr w:type="gramStart"/>
      <w:r w:rsidR="00F81FAF">
        <w:rPr>
          <w:sz w:val="24"/>
          <w:szCs w:val="22"/>
          <w:lang w:val="ru-RU" w:eastAsia="en-US"/>
        </w:rPr>
        <w:t xml:space="preserve"> </w:t>
      </w:r>
      <w:r w:rsidR="00FF59CD">
        <w:rPr>
          <w:sz w:val="24"/>
          <w:szCs w:val="22"/>
          <w:lang w:val="ru-RU" w:eastAsia="en-US"/>
        </w:rPr>
        <w:t>.</w:t>
      </w:r>
      <w:bookmarkStart w:id="0" w:name="_GoBack"/>
      <w:bookmarkEnd w:id="0"/>
      <w:proofErr w:type="gramEnd"/>
    </w:p>
    <w:p w:rsidR="001124B7" w:rsidRPr="001027A3" w:rsidRDefault="001124B7" w:rsidP="001027A3">
      <w:pPr>
        <w:ind w:firstLine="709"/>
        <w:jc w:val="both"/>
        <w:rPr>
          <w:sz w:val="24"/>
          <w:szCs w:val="22"/>
          <w:lang w:val="ru-RU" w:eastAsia="en-US"/>
        </w:rPr>
      </w:pPr>
    </w:p>
    <w:p w:rsidR="00916604" w:rsidRDefault="001124B7" w:rsidP="00BA3F80">
      <w:pPr>
        <w:ind w:firstLine="709"/>
        <w:jc w:val="both"/>
        <w:rPr>
          <w:sz w:val="24"/>
          <w:szCs w:val="22"/>
          <w:lang w:val="ru-RU" w:eastAsia="en-US"/>
        </w:rPr>
      </w:pPr>
      <w:r w:rsidRPr="001027A3">
        <w:rPr>
          <w:sz w:val="24"/>
          <w:szCs w:val="22"/>
          <w:lang w:val="ru-RU" w:eastAsia="en-US"/>
        </w:rPr>
        <w:t>Изучение данной дисциплины базируется на следующих дисциплинах:</w:t>
      </w:r>
      <w:r>
        <w:rPr>
          <w:sz w:val="24"/>
          <w:szCs w:val="22"/>
          <w:lang w:val="ru-RU" w:eastAsia="en-US"/>
        </w:rPr>
        <w:t xml:space="preserve"> </w:t>
      </w:r>
    </w:p>
    <w:p w:rsidR="00916604" w:rsidRDefault="001124B7" w:rsidP="00916604">
      <w:pPr>
        <w:numPr>
          <w:ilvl w:val="0"/>
          <w:numId w:val="34"/>
        </w:numPr>
        <w:jc w:val="both"/>
        <w:rPr>
          <w:sz w:val="24"/>
          <w:szCs w:val="22"/>
          <w:lang w:val="ru-RU" w:eastAsia="en-US"/>
        </w:rPr>
      </w:pPr>
      <w:r w:rsidRPr="001027A3">
        <w:rPr>
          <w:sz w:val="24"/>
          <w:szCs w:val="22"/>
          <w:lang w:val="ru-RU" w:eastAsia="en-US"/>
        </w:rPr>
        <w:t xml:space="preserve">теория финансов, </w:t>
      </w:r>
    </w:p>
    <w:p w:rsidR="00916604" w:rsidRDefault="001124B7" w:rsidP="00916604">
      <w:pPr>
        <w:numPr>
          <w:ilvl w:val="0"/>
          <w:numId w:val="34"/>
        </w:numPr>
        <w:jc w:val="both"/>
        <w:rPr>
          <w:sz w:val="24"/>
          <w:szCs w:val="22"/>
          <w:lang w:val="ru-RU" w:eastAsia="en-US"/>
        </w:rPr>
      </w:pPr>
      <w:r w:rsidRPr="001027A3">
        <w:rPr>
          <w:sz w:val="24"/>
          <w:szCs w:val="22"/>
          <w:lang w:val="ru-RU" w:eastAsia="en-US"/>
        </w:rPr>
        <w:t xml:space="preserve">микроэкономика (продвинутый уровень), </w:t>
      </w:r>
    </w:p>
    <w:p w:rsidR="00916604" w:rsidRDefault="001124B7" w:rsidP="00916604">
      <w:pPr>
        <w:numPr>
          <w:ilvl w:val="0"/>
          <w:numId w:val="34"/>
        </w:numPr>
        <w:jc w:val="both"/>
        <w:rPr>
          <w:sz w:val="24"/>
          <w:szCs w:val="22"/>
          <w:lang w:val="ru-RU" w:eastAsia="en-US"/>
        </w:rPr>
      </w:pPr>
      <w:r w:rsidRPr="001027A3">
        <w:rPr>
          <w:sz w:val="24"/>
          <w:szCs w:val="22"/>
          <w:lang w:val="ru-RU" w:eastAsia="en-US"/>
        </w:rPr>
        <w:t xml:space="preserve">рынок ценных бумаг, </w:t>
      </w:r>
    </w:p>
    <w:p w:rsidR="00916604" w:rsidRDefault="001124B7" w:rsidP="00916604">
      <w:pPr>
        <w:numPr>
          <w:ilvl w:val="0"/>
          <w:numId w:val="34"/>
        </w:numPr>
        <w:jc w:val="both"/>
        <w:rPr>
          <w:sz w:val="24"/>
          <w:szCs w:val="22"/>
          <w:lang w:val="ru-RU" w:eastAsia="en-US"/>
        </w:rPr>
      </w:pPr>
      <w:r w:rsidRPr="001027A3">
        <w:rPr>
          <w:sz w:val="24"/>
          <w:szCs w:val="22"/>
          <w:lang w:val="ru-RU" w:eastAsia="en-US"/>
        </w:rPr>
        <w:t xml:space="preserve">финансы корпораций, </w:t>
      </w:r>
    </w:p>
    <w:p w:rsidR="00916604" w:rsidRDefault="001124B7" w:rsidP="00916604">
      <w:pPr>
        <w:numPr>
          <w:ilvl w:val="0"/>
          <w:numId w:val="34"/>
        </w:numPr>
        <w:jc w:val="both"/>
        <w:rPr>
          <w:sz w:val="24"/>
          <w:szCs w:val="22"/>
          <w:lang w:val="ru-RU" w:eastAsia="en-US"/>
        </w:rPr>
      </w:pPr>
      <w:r w:rsidRPr="001027A3">
        <w:rPr>
          <w:sz w:val="24"/>
          <w:szCs w:val="22"/>
          <w:lang w:val="ru-RU" w:eastAsia="en-US"/>
        </w:rPr>
        <w:t xml:space="preserve">основы банковского дела, </w:t>
      </w:r>
    </w:p>
    <w:p w:rsidR="00916604" w:rsidRDefault="001124B7" w:rsidP="00916604">
      <w:pPr>
        <w:numPr>
          <w:ilvl w:val="0"/>
          <w:numId w:val="34"/>
        </w:numPr>
        <w:jc w:val="both"/>
        <w:rPr>
          <w:sz w:val="24"/>
          <w:szCs w:val="22"/>
          <w:lang w:val="ru-RU" w:eastAsia="en-US"/>
        </w:rPr>
      </w:pPr>
      <w:r w:rsidRPr="001027A3">
        <w:rPr>
          <w:sz w:val="24"/>
          <w:szCs w:val="22"/>
          <w:lang w:val="ru-RU" w:eastAsia="en-US"/>
        </w:rPr>
        <w:t xml:space="preserve">финансовый анализ, </w:t>
      </w:r>
    </w:p>
    <w:p w:rsidR="00916604" w:rsidRDefault="001124B7" w:rsidP="00916604">
      <w:pPr>
        <w:numPr>
          <w:ilvl w:val="0"/>
          <w:numId w:val="34"/>
        </w:numPr>
        <w:jc w:val="both"/>
        <w:rPr>
          <w:sz w:val="24"/>
          <w:szCs w:val="22"/>
          <w:lang w:val="ru-RU" w:eastAsia="en-US"/>
        </w:rPr>
      </w:pPr>
      <w:r w:rsidRPr="001027A3">
        <w:rPr>
          <w:sz w:val="24"/>
          <w:szCs w:val="22"/>
          <w:lang w:val="ru-RU" w:eastAsia="en-US"/>
        </w:rPr>
        <w:t xml:space="preserve">математический анализ, </w:t>
      </w:r>
    </w:p>
    <w:p w:rsidR="00916604" w:rsidRDefault="001124B7" w:rsidP="00916604">
      <w:pPr>
        <w:numPr>
          <w:ilvl w:val="0"/>
          <w:numId w:val="34"/>
        </w:numPr>
        <w:jc w:val="both"/>
        <w:rPr>
          <w:sz w:val="24"/>
          <w:szCs w:val="22"/>
          <w:lang w:val="ru-RU" w:eastAsia="en-US"/>
        </w:rPr>
      </w:pPr>
      <w:r w:rsidRPr="001027A3">
        <w:rPr>
          <w:sz w:val="24"/>
          <w:szCs w:val="22"/>
          <w:lang w:val="ru-RU" w:eastAsia="en-US"/>
        </w:rPr>
        <w:t xml:space="preserve">теория вероятностей  и математическая статистика, </w:t>
      </w:r>
    </w:p>
    <w:p w:rsidR="001124B7" w:rsidRPr="001027A3" w:rsidRDefault="001124B7" w:rsidP="00916604">
      <w:pPr>
        <w:numPr>
          <w:ilvl w:val="0"/>
          <w:numId w:val="34"/>
        </w:numPr>
        <w:jc w:val="both"/>
        <w:rPr>
          <w:sz w:val="24"/>
          <w:szCs w:val="22"/>
          <w:lang w:val="ru-RU" w:eastAsia="en-US"/>
        </w:rPr>
      </w:pPr>
      <w:r w:rsidRPr="001027A3">
        <w:rPr>
          <w:sz w:val="24"/>
          <w:szCs w:val="22"/>
          <w:lang w:val="ru-RU" w:eastAsia="en-US"/>
        </w:rPr>
        <w:t xml:space="preserve">эконометрика. </w:t>
      </w:r>
    </w:p>
    <w:p w:rsidR="001124B7" w:rsidRPr="001027A3" w:rsidRDefault="001124B7" w:rsidP="001027A3">
      <w:pPr>
        <w:ind w:firstLine="709"/>
        <w:jc w:val="both"/>
        <w:rPr>
          <w:sz w:val="24"/>
          <w:szCs w:val="22"/>
          <w:lang w:val="ru-RU" w:eastAsia="en-US"/>
        </w:rPr>
      </w:pPr>
      <w:r w:rsidRPr="001027A3">
        <w:rPr>
          <w:sz w:val="24"/>
          <w:szCs w:val="22"/>
          <w:lang w:val="ru-RU" w:eastAsia="en-US"/>
        </w:rPr>
        <w:lastRenderedPageBreak/>
        <w:t>Для освоения учебной дисциплины, студенты должны владеть следующими знаниями и компетенциями:</w:t>
      </w:r>
    </w:p>
    <w:p w:rsidR="001124B7" w:rsidRDefault="001124B7" w:rsidP="005E6373">
      <w:pPr>
        <w:pStyle w:val="a0"/>
        <w:jc w:val="both"/>
        <w:rPr>
          <w:szCs w:val="24"/>
        </w:rPr>
      </w:pPr>
      <w:r>
        <w:rPr>
          <w:szCs w:val="24"/>
        </w:rPr>
        <w:t>знание основных понятий и положений теории вероятности;</w:t>
      </w:r>
    </w:p>
    <w:p w:rsidR="001124B7" w:rsidRPr="00C8502B" w:rsidRDefault="001124B7" w:rsidP="00C8502B">
      <w:pPr>
        <w:pStyle w:val="a0"/>
        <w:jc w:val="both"/>
        <w:rPr>
          <w:szCs w:val="24"/>
        </w:rPr>
      </w:pPr>
      <w:r>
        <w:rPr>
          <w:szCs w:val="24"/>
        </w:rPr>
        <w:t>знание основных понятий и принципов функционирования рынка ценных бумаг;</w:t>
      </w:r>
      <w:r w:rsidRPr="00C8502B">
        <w:rPr>
          <w:szCs w:val="24"/>
        </w:rPr>
        <w:t xml:space="preserve"> </w:t>
      </w:r>
    </w:p>
    <w:p w:rsidR="001124B7" w:rsidRDefault="001124B7" w:rsidP="005E6373">
      <w:pPr>
        <w:pStyle w:val="a0"/>
        <w:jc w:val="both"/>
        <w:rPr>
          <w:szCs w:val="24"/>
        </w:rPr>
      </w:pPr>
      <w:r w:rsidRPr="004047AF">
        <w:rPr>
          <w:szCs w:val="24"/>
        </w:rPr>
        <w:t>навыки математического анализа простейших функций;</w:t>
      </w:r>
    </w:p>
    <w:p w:rsidR="001124B7" w:rsidRDefault="001124B7" w:rsidP="005E6373">
      <w:pPr>
        <w:pStyle w:val="a0"/>
        <w:jc w:val="both"/>
        <w:rPr>
          <w:szCs w:val="24"/>
        </w:rPr>
      </w:pPr>
      <w:r w:rsidRPr="004047AF">
        <w:rPr>
          <w:szCs w:val="24"/>
        </w:rPr>
        <w:t>навыки построения простейших эконометрических моделей (в том числе, с использованием специализированных программных пакетов: Stata, EViews)</w:t>
      </w:r>
      <w:r>
        <w:rPr>
          <w:szCs w:val="24"/>
        </w:rPr>
        <w:t>;</w:t>
      </w:r>
    </w:p>
    <w:p w:rsidR="001124B7" w:rsidRDefault="001124B7" w:rsidP="005E6373">
      <w:pPr>
        <w:pStyle w:val="a0"/>
        <w:jc w:val="both"/>
        <w:rPr>
          <w:szCs w:val="24"/>
        </w:rPr>
      </w:pPr>
      <w:r>
        <w:rPr>
          <w:szCs w:val="24"/>
        </w:rPr>
        <w:t>навыки финансового анализа предприятия;</w:t>
      </w:r>
    </w:p>
    <w:p w:rsidR="001124B7" w:rsidRDefault="001124B7" w:rsidP="005E6373">
      <w:pPr>
        <w:pStyle w:val="a0"/>
        <w:jc w:val="both"/>
        <w:rPr>
          <w:szCs w:val="24"/>
        </w:rPr>
      </w:pPr>
      <w:r>
        <w:rPr>
          <w:szCs w:val="24"/>
        </w:rPr>
        <w:t>навыки работы</w:t>
      </w:r>
      <w:r w:rsidRPr="004047AF">
        <w:rPr>
          <w:szCs w:val="24"/>
        </w:rPr>
        <w:t xml:space="preserve"> </w:t>
      </w:r>
      <w:r>
        <w:rPr>
          <w:szCs w:val="24"/>
        </w:rPr>
        <w:t>с англоязычной литературой по различной тематике в области финансов.</w:t>
      </w:r>
    </w:p>
    <w:p w:rsidR="001124B7" w:rsidRPr="004047AF" w:rsidRDefault="001124B7" w:rsidP="00D41737">
      <w:pPr>
        <w:pStyle w:val="a0"/>
        <w:numPr>
          <w:ilvl w:val="0"/>
          <w:numId w:val="0"/>
        </w:numPr>
        <w:ind w:left="1429" w:hanging="360"/>
        <w:jc w:val="both"/>
        <w:rPr>
          <w:szCs w:val="24"/>
        </w:rPr>
      </w:pPr>
    </w:p>
    <w:p w:rsidR="001124B7" w:rsidRPr="008052B7" w:rsidRDefault="001124B7" w:rsidP="00D232DC">
      <w:pPr>
        <w:pStyle w:val="1"/>
        <w:numPr>
          <w:ilvl w:val="0"/>
          <w:numId w:val="24"/>
        </w:numPr>
        <w:rPr>
          <w:b/>
          <w:sz w:val="28"/>
          <w:szCs w:val="28"/>
          <w:lang w:val="ru-RU"/>
        </w:rPr>
      </w:pPr>
      <w:r w:rsidRPr="00BA3F80">
        <w:rPr>
          <w:b/>
          <w:sz w:val="28"/>
          <w:szCs w:val="28"/>
          <w:lang w:val="ru-RU"/>
        </w:rPr>
        <w:t>Тематический план учебной дисциплины</w:t>
      </w:r>
    </w:p>
    <w:p w:rsidR="001124B7" w:rsidRDefault="001124B7" w:rsidP="00D03A07">
      <w:pPr>
        <w:pStyle w:val="a0"/>
        <w:numPr>
          <w:ilvl w:val="0"/>
          <w:numId w:val="0"/>
        </w:numPr>
        <w:ind w:left="360"/>
        <w:jc w:val="both"/>
        <w:rPr>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537"/>
        <w:gridCol w:w="848"/>
        <w:gridCol w:w="1010"/>
        <w:gridCol w:w="850"/>
        <w:gridCol w:w="1137"/>
        <w:gridCol w:w="975"/>
      </w:tblGrid>
      <w:tr w:rsidR="001124B7" w:rsidRPr="008052B7" w:rsidTr="00D938A9">
        <w:trPr>
          <w:cantSplit/>
        </w:trPr>
        <w:tc>
          <w:tcPr>
            <w:tcW w:w="201" w:type="pct"/>
            <w:vMerge w:val="restart"/>
          </w:tcPr>
          <w:p w:rsidR="001124B7" w:rsidRPr="008052B7" w:rsidRDefault="001124B7" w:rsidP="00B5175A">
            <w:pPr>
              <w:jc w:val="center"/>
              <w:rPr>
                <w:sz w:val="24"/>
                <w:szCs w:val="24"/>
                <w:lang w:val="ru-RU"/>
              </w:rPr>
            </w:pPr>
            <w:r w:rsidRPr="008052B7">
              <w:rPr>
                <w:sz w:val="24"/>
                <w:szCs w:val="24"/>
                <w:lang w:val="ru-RU"/>
              </w:rPr>
              <w:t>№</w:t>
            </w:r>
          </w:p>
        </w:tc>
        <w:tc>
          <w:tcPr>
            <w:tcW w:w="2327" w:type="pct"/>
            <w:vMerge w:val="restart"/>
          </w:tcPr>
          <w:p w:rsidR="001124B7" w:rsidRPr="008052B7" w:rsidRDefault="001124B7" w:rsidP="00D41737">
            <w:pPr>
              <w:ind w:left="-109" w:right="-120"/>
              <w:jc w:val="center"/>
              <w:rPr>
                <w:b/>
                <w:sz w:val="24"/>
                <w:szCs w:val="24"/>
                <w:lang w:val="ru-RU"/>
              </w:rPr>
            </w:pPr>
            <w:r w:rsidRPr="008052B7">
              <w:rPr>
                <w:b/>
                <w:sz w:val="24"/>
                <w:szCs w:val="24"/>
                <w:lang w:val="ru-RU"/>
              </w:rPr>
              <w:t>Наименование раздела</w:t>
            </w:r>
          </w:p>
        </w:tc>
        <w:tc>
          <w:tcPr>
            <w:tcW w:w="435" w:type="pct"/>
            <w:vMerge w:val="restart"/>
          </w:tcPr>
          <w:p w:rsidR="001124B7" w:rsidRPr="008052B7" w:rsidRDefault="001124B7" w:rsidP="00D41737">
            <w:pPr>
              <w:ind w:left="-109" w:right="-120"/>
              <w:jc w:val="center"/>
              <w:rPr>
                <w:b/>
                <w:sz w:val="24"/>
                <w:szCs w:val="24"/>
                <w:lang w:val="ru-RU"/>
              </w:rPr>
            </w:pPr>
            <w:r w:rsidRPr="008052B7">
              <w:rPr>
                <w:b/>
                <w:sz w:val="24"/>
                <w:szCs w:val="24"/>
                <w:lang w:val="ru-RU"/>
              </w:rPr>
              <w:t>Всего часов</w:t>
            </w:r>
          </w:p>
        </w:tc>
        <w:tc>
          <w:tcPr>
            <w:tcW w:w="1536" w:type="pct"/>
            <w:gridSpan w:val="3"/>
          </w:tcPr>
          <w:p w:rsidR="001124B7" w:rsidRPr="008052B7" w:rsidRDefault="001124B7" w:rsidP="00D41737">
            <w:pPr>
              <w:ind w:left="-109" w:right="-120"/>
              <w:jc w:val="center"/>
              <w:rPr>
                <w:b/>
                <w:sz w:val="24"/>
                <w:szCs w:val="24"/>
                <w:lang w:val="ru-RU"/>
              </w:rPr>
            </w:pPr>
            <w:r w:rsidRPr="008052B7">
              <w:rPr>
                <w:b/>
                <w:sz w:val="24"/>
                <w:szCs w:val="24"/>
                <w:lang w:val="ru-RU"/>
              </w:rPr>
              <w:t>Аудиторные часы</w:t>
            </w:r>
          </w:p>
        </w:tc>
        <w:tc>
          <w:tcPr>
            <w:tcW w:w="501" w:type="pct"/>
            <w:vMerge w:val="restart"/>
          </w:tcPr>
          <w:p w:rsidR="001124B7" w:rsidRPr="008052B7" w:rsidRDefault="001124B7" w:rsidP="00D41737">
            <w:pPr>
              <w:ind w:left="-109" w:right="-120"/>
              <w:jc w:val="center"/>
              <w:rPr>
                <w:b/>
                <w:sz w:val="24"/>
                <w:szCs w:val="24"/>
                <w:lang w:val="ru-RU"/>
              </w:rPr>
            </w:pPr>
            <w:r w:rsidRPr="008052B7">
              <w:rPr>
                <w:b/>
                <w:sz w:val="24"/>
                <w:szCs w:val="24"/>
                <w:lang w:val="ru-RU"/>
              </w:rPr>
              <w:t>Самостоятельная работа</w:t>
            </w:r>
          </w:p>
        </w:tc>
      </w:tr>
      <w:tr w:rsidR="001124B7" w:rsidRPr="008052B7" w:rsidTr="00D938A9">
        <w:trPr>
          <w:cantSplit/>
        </w:trPr>
        <w:tc>
          <w:tcPr>
            <w:tcW w:w="201" w:type="pct"/>
            <w:vMerge/>
            <w:tcBorders>
              <w:bottom w:val="nil"/>
            </w:tcBorders>
          </w:tcPr>
          <w:p w:rsidR="001124B7" w:rsidRPr="008052B7" w:rsidRDefault="001124B7" w:rsidP="00B5175A">
            <w:pPr>
              <w:rPr>
                <w:sz w:val="24"/>
                <w:szCs w:val="24"/>
                <w:lang w:val="ru-RU"/>
              </w:rPr>
            </w:pPr>
          </w:p>
        </w:tc>
        <w:tc>
          <w:tcPr>
            <w:tcW w:w="2327" w:type="pct"/>
            <w:vMerge/>
            <w:tcBorders>
              <w:bottom w:val="nil"/>
            </w:tcBorders>
          </w:tcPr>
          <w:p w:rsidR="001124B7" w:rsidRPr="008052B7" w:rsidRDefault="001124B7" w:rsidP="00D41737">
            <w:pPr>
              <w:ind w:left="-109" w:right="-120"/>
              <w:rPr>
                <w:sz w:val="24"/>
                <w:szCs w:val="24"/>
                <w:lang w:val="ru-RU"/>
              </w:rPr>
            </w:pPr>
          </w:p>
        </w:tc>
        <w:tc>
          <w:tcPr>
            <w:tcW w:w="435" w:type="pct"/>
            <w:vMerge/>
            <w:tcBorders>
              <w:bottom w:val="nil"/>
            </w:tcBorders>
          </w:tcPr>
          <w:p w:rsidR="001124B7" w:rsidRPr="008052B7" w:rsidRDefault="001124B7" w:rsidP="00D41737">
            <w:pPr>
              <w:ind w:left="-109" w:right="-120"/>
              <w:rPr>
                <w:sz w:val="24"/>
                <w:szCs w:val="24"/>
                <w:lang w:val="ru-RU"/>
              </w:rPr>
            </w:pPr>
          </w:p>
        </w:tc>
        <w:tc>
          <w:tcPr>
            <w:tcW w:w="518" w:type="pct"/>
            <w:tcBorders>
              <w:bottom w:val="nil"/>
            </w:tcBorders>
          </w:tcPr>
          <w:p w:rsidR="001124B7" w:rsidRPr="008052B7" w:rsidRDefault="001124B7" w:rsidP="00D41737">
            <w:pPr>
              <w:ind w:left="-109" w:right="-120"/>
              <w:rPr>
                <w:b/>
                <w:sz w:val="24"/>
                <w:szCs w:val="24"/>
                <w:lang w:val="ru-RU"/>
              </w:rPr>
            </w:pPr>
            <w:r w:rsidRPr="008052B7">
              <w:rPr>
                <w:b/>
                <w:sz w:val="24"/>
                <w:szCs w:val="24"/>
                <w:lang w:val="ru-RU"/>
              </w:rPr>
              <w:t>Лекции</w:t>
            </w:r>
          </w:p>
        </w:tc>
        <w:tc>
          <w:tcPr>
            <w:tcW w:w="436" w:type="pct"/>
            <w:tcBorders>
              <w:bottom w:val="nil"/>
            </w:tcBorders>
          </w:tcPr>
          <w:p w:rsidR="001124B7" w:rsidRPr="008052B7" w:rsidRDefault="001124B7" w:rsidP="00D41737">
            <w:pPr>
              <w:ind w:left="-109" w:right="-120"/>
              <w:rPr>
                <w:b/>
                <w:sz w:val="24"/>
                <w:szCs w:val="24"/>
                <w:lang w:val="ru-RU"/>
              </w:rPr>
            </w:pPr>
            <w:r w:rsidRPr="008052B7">
              <w:rPr>
                <w:b/>
                <w:sz w:val="24"/>
                <w:szCs w:val="24"/>
                <w:lang w:val="ru-RU"/>
              </w:rPr>
              <w:t>Семинары</w:t>
            </w:r>
          </w:p>
        </w:tc>
        <w:tc>
          <w:tcPr>
            <w:tcW w:w="583" w:type="pct"/>
            <w:tcBorders>
              <w:bottom w:val="nil"/>
            </w:tcBorders>
          </w:tcPr>
          <w:p w:rsidR="001124B7" w:rsidRPr="008052B7" w:rsidRDefault="001124B7" w:rsidP="00D41737">
            <w:pPr>
              <w:ind w:left="-109" w:right="-120"/>
              <w:rPr>
                <w:b/>
                <w:sz w:val="24"/>
                <w:szCs w:val="24"/>
                <w:lang w:val="ru-RU"/>
              </w:rPr>
            </w:pPr>
            <w:r w:rsidRPr="008052B7">
              <w:rPr>
                <w:b/>
                <w:sz w:val="24"/>
                <w:szCs w:val="24"/>
                <w:lang w:val="ru-RU"/>
              </w:rPr>
              <w:t>Практические занятия</w:t>
            </w:r>
          </w:p>
        </w:tc>
        <w:tc>
          <w:tcPr>
            <w:tcW w:w="501" w:type="pct"/>
            <w:vMerge/>
            <w:tcBorders>
              <w:bottom w:val="nil"/>
            </w:tcBorders>
          </w:tcPr>
          <w:p w:rsidR="001124B7" w:rsidRPr="008052B7" w:rsidRDefault="001124B7" w:rsidP="00D41737">
            <w:pPr>
              <w:ind w:left="-109" w:right="-120"/>
              <w:rPr>
                <w:sz w:val="24"/>
                <w:szCs w:val="24"/>
                <w:lang w:val="ru-RU"/>
              </w:rPr>
            </w:pPr>
          </w:p>
        </w:tc>
      </w:tr>
      <w:tr w:rsidR="001124B7" w:rsidRPr="00FF59CD" w:rsidTr="00D938A9">
        <w:trPr>
          <w:cantSplit/>
        </w:trPr>
        <w:tc>
          <w:tcPr>
            <w:tcW w:w="201" w:type="pct"/>
          </w:tcPr>
          <w:p w:rsidR="001124B7" w:rsidRPr="008052B7" w:rsidRDefault="001124B7" w:rsidP="00B5175A">
            <w:pPr>
              <w:rPr>
                <w:sz w:val="24"/>
                <w:szCs w:val="24"/>
                <w:lang w:val="ru-RU"/>
              </w:rPr>
            </w:pPr>
            <w:r w:rsidRPr="008052B7">
              <w:rPr>
                <w:sz w:val="24"/>
                <w:szCs w:val="24"/>
                <w:lang w:val="ru-RU"/>
              </w:rPr>
              <w:t>1</w:t>
            </w:r>
          </w:p>
        </w:tc>
        <w:tc>
          <w:tcPr>
            <w:tcW w:w="2327" w:type="pct"/>
          </w:tcPr>
          <w:p w:rsidR="001124B7" w:rsidRPr="008052B7" w:rsidRDefault="001124B7" w:rsidP="00D41737">
            <w:pPr>
              <w:ind w:left="-109" w:right="-120"/>
              <w:rPr>
                <w:b/>
                <w:sz w:val="24"/>
                <w:szCs w:val="24"/>
                <w:lang w:val="ru-RU"/>
              </w:rPr>
            </w:pPr>
            <w:r w:rsidRPr="008052B7">
              <w:rPr>
                <w:b/>
                <w:i/>
                <w:sz w:val="24"/>
                <w:szCs w:val="24"/>
                <w:u w:val="single"/>
                <w:lang w:val="ru-RU"/>
              </w:rPr>
              <w:t xml:space="preserve">Раздел </w:t>
            </w:r>
            <w:r w:rsidRPr="008052B7">
              <w:rPr>
                <w:b/>
                <w:i/>
                <w:sz w:val="24"/>
                <w:szCs w:val="24"/>
                <w:u w:val="single"/>
              </w:rPr>
              <w:t>I</w:t>
            </w:r>
            <w:r w:rsidRPr="008052B7">
              <w:rPr>
                <w:b/>
                <w:i/>
                <w:sz w:val="24"/>
                <w:szCs w:val="24"/>
                <w:u w:val="single"/>
                <w:lang w:val="ru-RU"/>
              </w:rPr>
              <w:t>.</w:t>
            </w:r>
            <w:r w:rsidRPr="008052B7">
              <w:rPr>
                <w:b/>
                <w:sz w:val="24"/>
                <w:szCs w:val="24"/>
                <w:lang w:val="ru-RU"/>
              </w:rPr>
              <w:t xml:space="preserve"> Выбор в условиях риска и отношение к риску</w:t>
            </w:r>
          </w:p>
        </w:tc>
        <w:tc>
          <w:tcPr>
            <w:tcW w:w="435" w:type="pct"/>
          </w:tcPr>
          <w:p w:rsidR="001124B7" w:rsidRPr="008052B7" w:rsidRDefault="001124B7" w:rsidP="00D41737">
            <w:pPr>
              <w:ind w:left="-109" w:right="-120"/>
              <w:jc w:val="center"/>
              <w:rPr>
                <w:sz w:val="24"/>
                <w:szCs w:val="24"/>
                <w:lang w:val="ru-RU"/>
              </w:rPr>
            </w:pPr>
          </w:p>
        </w:tc>
        <w:tc>
          <w:tcPr>
            <w:tcW w:w="518" w:type="pct"/>
          </w:tcPr>
          <w:p w:rsidR="001124B7" w:rsidRPr="008052B7" w:rsidRDefault="001124B7" w:rsidP="00D41737">
            <w:pPr>
              <w:numPr>
                <w:ilvl w:val="12"/>
                <w:numId w:val="0"/>
              </w:numPr>
              <w:ind w:left="-109" w:right="-120"/>
              <w:jc w:val="center"/>
              <w:rPr>
                <w:sz w:val="24"/>
                <w:szCs w:val="24"/>
                <w:lang w:val="ru-RU"/>
              </w:rPr>
            </w:pPr>
          </w:p>
        </w:tc>
        <w:tc>
          <w:tcPr>
            <w:tcW w:w="436" w:type="pct"/>
          </w:tcPr>
          <w:p w:rsidR="001124B7" w:rsidRPr="008052B7" w:rsidRDefault="001124B7" w:rsidP="00D41737">
            <w:pPr>
              <w:numPr>
                <w:ilvl w:val="12"/>
                <w:numId w:val="0"/>
              </w:numPr>
              <w:ind w:left="-109" w:right="-120"/>
              <w:jc w:val="center"/>
              <w:rPr>
                <w:sz w:val="24"/>
                <w:szCs w:val="24"/>
                <w:lang w:val="ru-RU"/>
              </w:rPr>
            </w:pPr>
          </w:p>
        </w:tc>
        <w:tc>
          <w:tcPr>
            <w:tcW w:w="583" w:type="pct"/>
          </w:tcPr>
          <w:p w:rsidR="001124B7" w:rsidRPr="008052B7" w:rsidRDefault="001124B7" w:rsidP="00D41737">
            <w:pPr>
              <w:ind w:left="-109" w:right="-120"/>
              <w:jc w:val="center"/>
              <w:rPr>
                <w:sz w:val="24"/>
                <w:szCs w:val="24"/>
                <w:lang w:val="ru-RU"/>
              </w:rPr>
            </w:pPr>
          </w:p>
        </w:tc>
        <w:tc>
          <w:tcPr>
            <w:tcW w:w="501" w:type="pct"/>
          </w:tcPr>
          <w:p w:rsidR="001124B7" w:rsidRPr="008052B7" w:rsidRDefault="001124B7" w:rsidP="00D41737">
            <w:pPr>
              <w:ind w:left="-109" w:right="-120"/>
              <w:jc w:val="center"/>
              <w:rPr>
                <w:sz w:val="24"/>
                <w:szCs w:val="24"/>
                <w:lang w:val="ru-RU"/>
              </w:rPr>
            </w:pPr>
          </w:p>
        </w:tc>
      </w:tr>
      <w:tr w:rsidR="00D938A9" w:rsidRPr="008052B7" w:rsidTr="00D938A9">
        <w:trPr>
          <w:cantSplit/>
        </w:trPr>
        <w:tc>
          <w:tcPr>
            <w:tcW w:w="201" w:type="pct"/>
          </w:tcPr>
          <w:p w:rsidR="00D938A9" w:rsidRPr="008052B7" w:rsidRDefault="00D938A9" w:rsidP="00B5175A">
            <w:pPr>
              <w:numPr>
                <w:ilvl w:val="12"/>
                <w:numId w:val="0"/>
              </w:numPr>
              <w:rPr>
                <w:sz w:val="24"/>
                <w:szCs w:val="24"/>
                <w:lang w:val="ru-RU"/>
              </w:rPr>
            </w:pPr>
          </w:p>
        </w:tc>
        <w:tc>
          <w:tcPr>
            <w:tcW w:w="2327" w:type="pct"/>
          </w:tcPr>
          <w:p w:rsidR="00D938A9" w:rsidRPr="008052B7" w:rsidRDefault="00D938A9" w:rsidP="00D41737">
            <w:pPr>
              <w:numPr>
                <w:ilvl w:val="12"/>
                <w:numId w:val="0"/>
              </w:numPr>
              <w:ind w:left="-109" w:right="-120"/>
              <w:rPr>
                <w:sz w:val="24"/>
                <w:szCs w:val="24"/>
              </w:rPr>
            </w:pPr>
            <w:r w:rsidRPr="008052B7">
              <w:rPr>
                <w:sz w:val="24"/>
                <w:szCs w:val="24"/>
              </w:rPr>
              <w:t>Тема</w:t>
            </w:r>
            <w:r w:rsidRPr="008052B7">
              <w:rPr>
                <w:sz w:val="24"/>
                <w:szCs w:val="24"/>
                <w:lang w:val="ru-RU"/>
              </w:rPr>
              <w:t xml:space="preserve"> </w:t>
            </w:r>
            <w:r w:rsidRPr="008052B7">
              <w:rPr>
                <w:sz w:val="24"/>
                <w:szCs w:val="24"/>
              </w:rPr>
              <w:t>1. Риск и неопределенность.</w:t>
            </w:r>
          </w:p>
        </w:tc>
        <w:tc>
          <w:tcPr>
            <w:tcW w:w="435" w:type="pct"/>
          </w:tcPr>
          <w:p w:rsidR="00D938A9" w:rsidRPr="00D938A9" w:rsidRDefault="00D938A9" w:rsidP="00D938A9">
            <w:pPr>
              <w:jc w:val="center"/>
              <w:rPr>
                <w:sz w:val="24"/>
                <w:szCs w:val="24"/>
              </w:rPr>
            </w:pPr>
            <w:r w:rsidRPr="00D938A9">
              <w:rPr>
                <w:sz w:val="24"/>
                <w:szCs w:val="24"/>
              </w:rPr>
              <w:t>3</w:t>
            </w:r>
          </w:p>
        </w:tc>
        <w:tc>
          <w:tcPr>
            <w:tcW w:w="518" w:type="pct"/>
          </w:tcPr>
          <w:p w:rsidR="00D938A9" w:rsidRPr="008052B7" w:rsidRDefault="00D938A9" w:rsidP="00D41737">
            <w:pPr>
              <w:numPr>
                <w:ilvl w:val="12"/>
                <w:numId w:val="0"/>
              </w:numPr>
              <w:ind w:left="-109" w:right="-120"/>
              <w:jc w:val="center"/>
              <w:rPr>
                <w:sz w:val="24"/>
                <w:szCs w:val="24"/>
              </w:rPr>
            </w:pPr>
            <w:r w:rsidRPr="008052B7">
              <w:rPr>
                <w:sz w:val="24"/>
                <w:szCs w:val="24"/>
              </w:rPr>
              <w:t>1</w:t>
            </w:r>
          </w:p>
        </w:tc>
        <w:tc>
          <w:tcPr>
            <w:tcW w:w="436" w:type="pct"/>
          </w:tcPr>
          <w:p w:rsidR="00D938A9" w:rsidRPr="008052B7" w:rsidRDefault="00D938A9" w:rsidP="00D41737">
            <w:pPr>
              <w:numPr>
                <w:ilvl w:val="12"/>
                <w:numId w:val="0"/>
              </w:numPr>
              <w:ind w:left="-109" w:right="-120"/>
              <w:jc w:val="center"/>
              <w:rPr>
                <w:sz w:val="24"/>
                <w:szCs w:val="24"/>
              </w:rPr>
            </w:pPr>
          </w:p>
        </w:tc>
        <w:tc>
          <w:tcPr>
            <w:tcW w:w="583" w:type="pct"/>
          </w:tcPr>
          <w:p w:rsidR="00D938A9" w:rsidRPr="008052B7" w:rsidRDefault="00D938A9" w:rsidP="00D41737">
            <w:pPr>
              <w:ind w:left="-109" w:right="-120"/>
              <w:jc w:val="center"/>
              <w:rPr>
                <w:sz w:val="24"/>
                <w:szCs w:val="24"/>
              </w:rPr>
            </w:pPr>
          </w:p>
        </w:tc>
        <w:tc>
          <w:tcPr>
            <w:tcW w:w="501" w:type="pct"/>
          </w:tcPr>
          <w:p w:rsidR="00D938A9" w:rsidRPr="00916604" w:rsidRDefault="00D938A9" w:rsidP="00916604">
            <w:pPr>
              <w:jc w:val="center"/>
              <w:rPr>
                <w:sz w:val="24"/>
                <w:szCs w:val="24"/>
              </w:rPr>
            </w:pPr>
            <w:r w:rsidRPr="00916604">
              <w:rPr>
                <w:sz w:val="24"/>
                <w:szCs w:val="24"/>
              </w:rPr>
              <w:t>2</w:t>
            </w:r>
          </w:p>
        </w:tc>
      </w:tr>
      <w:tr w:rsidR="00D938A9" w:rsidRPr="008052B7" w:rsidTr="00D938A9">
        <w:trPr>
          <w:cantSplit/>
        </w:trPr>
        <w:tc>
          <w:tcPr>
            <w:tcW w:w="201" w:type="pct"/>
          </w:tcPr>
          <w:p w:rsidR="00D938A9" w:rsidRPr="008052B7" w:rsidRDefault="00D938A9" w:rsidP="00B5175A">
            <w:pPr>
              <w:rPr>
                <w:sz w:val="24"/>
                <w:szCs w:val="24"/>
              </w:rPr>
            </w:pPr>
          </w:p>
        </w:tc>
        <w:tc>
          <w:tcPr>
            <w:tcW w:w="2327" w:type="pct"/>
          </w:tcPr>
          <w:p w:rsidR="00D938A9" w:rsidRPr="008052B7" w:rsidRDefault="00D938A9" w:rsidP="00D41737">
            <w:pPr>
              <w:ind w:left="-109" w:right="-120"/>
              <w:rPr>
                <w:sz w:val="24"/>
                <w:szCs w:val="24"/>
              </w:rPr>
            </w:pPr>
            <w:r w:rsidRPr="008052B7">
              <w:rPr>
                <w:sz w:val="24"/>
                <w:szCs w:val="24"/>
              </w:rPr>
              <w:t>Тема 2. Отношение к риску.</w:t>
            </w:r>
          </w:p>
        </w:tc>
        <w:tc>
          <w:tcPr>
            <w:tcW w:w="435" w:type="pct"/>
          </w:tcPr>
          <w:p w:rsidR="00D938A9" w:rsidRPr="00D938A9" w:rsidRDefault="00D938A9" w:rsidP="00D938A9">
            <w:pPr>
              <w:jc w:val="center"/>
              <w:rPr>
                <w:sz w:val="24"/>
                <w:szCs w:val="24"/>
              </w:rPr>
            </w:pPr>
            <w:r w:rsidRPr="00D938A9">
              <w:rPr>
                <w:sz w:val="24"/>
                <w:szCs w:val="24"/>
              </w:rPr>
              <w:t>6</w:t>
            </w:r>
          </w:p>
        </w:tc>
        <w:tc>
          <w:tcPr>
            <w:tcW w:w="518" w:type="pct"/>
          </w:tcPr>
          <w:p w:rsidR="00D938A9" w:rsidRPr="008052B7" w:rsidRDefault="00D938A9" w:rsidP="00D41737">
            <w:pPr>
              <w:numPr>
                <w:ilvl w:val="12"/>
                <w:numId w:val="0"/>
              </w:numPr>
              <w:ind w:left="-109" w:right="-120"/>
              <w:jc w:val="center"/>
              <w:rPr>
                <w:sz w:val="24"/>
                <w:szCs w:val="24"/>
              </w:rPr>
            </w:pPr>
            <w:r w:rsidRPr="008052B7">
              <w:rPr>
                <w:sz w:val="24"/>
                <w:szCs w:val="24"/>
              </w:rPr>
              <w:t>1</w:t>
            </w:r>
          </w:p>
        </w:tc>
        <w:tc>
          <w:tcPr>
            <w:tcW w:w="436" w:type="pct"/>
          </w:tcPr>
          <w:p w:rsidR="00D938A9" w:rsidRPr="00CE29AC" w:rsidRDefault="00D938A9" w:rsidP="00D41737">
            <w:pPr>
              <w:numPr>
                <w:ilvl w:val="12"/>
                <w:numId w:val="0"/>
              </w:numPr>
              <w:ind w:left="-109" w:right="-120"/>
              <w:jc w:val="center"/>
              <w:rPr>
                <w:sz w:val="24"/>
                <w:szCs w:val="24"/>
                <w:lang w:val="ru-RU"/>
              </w:rPr>
            </w:pPr>
            <w:r>
              <w:rPr>
                <w:sz w:val="24"/>
                <w:szCs w:val="24"/>
                <w:lang w:val="ru-RU"/>
              </w:rPr>
              <w:t>1</w:t>
            </w:r>
          </w:p>
        </w:tc>
        <w:tc>
          <w:tcPr>
            <w:tcW w:w="583" w:type="pct"/>
          </w:tcPr>
          <w:p w:rsidR="00D938A9" w:rsidRPr="008052B7" w:rsidRDefault="00D938A9" w:rsidP="00D41737">
            <w:pPr>
              <w:ind w:left="-109" w:right="-120"/>
              <w:jc w:val="center"/>
              <w:rPr>
                <w:sz w:val="24"/>
                <w:szCs w:val="24"/>
              </w:rPr>
            </w:pPr>
          </w:p>
        </w:tc>
        <w:tc>
          <w:tcPr>
            <w:tcW w:w="501" w:type="pct"/>
          </w:tcPr>
          <w:p w:rsidR="00D938A9" w:rsidRPr="00916604" w:rsidRDefault="00D938A9" w:rsidP="00916604">
            <w:pPr>
              <w:jc w:val="center"/>
              <w:rPr>
                <w:sz w:val="24"/>
                <w:szCs w:val="24"/>
              </w:rPr>
            </w:pPr>
            <w:r w:rsidRPr="00916604">
              <w:rPr>
                <w:sz w:val="24"/>
                <w:szCs w:val="24"/>
              </w:rPr>
              <w:t>4</w:t>
            </w:r>
          </w:p>
        </w:tc>
      </w:tr>
      <w:tr w:rsidR="00D938A9" w:rsidRPr="008052B7" w:rsidTr="00D938A9">
        <w:trPr>
          <w:cantSplit/>
        </w:trPr>
        <w:tc>
          <w:tcPr>
            <w:tcW w:w="201" w:type="pct"/>
          </w:tcPr>
          <w:p w:rsidR="00D938A9" w:rsidRPr="008052B7" w:rsidRDefault="00D938A9" w:rsidP="00B5175A">
            <w:pPr>
              <w:numPr>
                <w:ilvl w:val="12"/>
                <w:numId w:val="0"/>
              </w:numPr>
              <w:rPr>
                <w:sz w:val="24"/>
                <w:szCs w:val="24"/>
                <w:lang w:val="ru-RU"/>
              </w:rPr>
            </w:pPr>
          </w:p>
        </w:tc>
        <w:tc>
          <w:tcPr>
            <w:tcW w:w="2327" w:type="pct"/>
          </w:tcPr>
          <w:p w:rsidR="00D938A9" w:rsidRPr="008052B7" w:rsidRDefault="00D938A9" w:rsidP="00D41737">
            <w:pPr>
              <w:numPr>
                <w:ilvl w:val="12"/>
                <w:numId w:val="0"/>
              </w:numPr>
              <w:ind w:left="-109" w:right="-120"/>
              <w:rPr>
                <w:sz w:val="24"/>
                <w:szCs w:val="24"/>
                <w:lang w:val="ru-RU"/>
              </w:rPr>
            </w:pPr>
            <w:r w:rsidRPr="008052B7">
              <w:rPr>
                <w:sz w:val="24"/>
                <w:szCs w:val="24"/>
                <w:lang w:val="ru-RU"/>
              </w:rPr>
              <w:t>Тема  3. Критерии выбора «наилучшей» альтернативы из множества рисковых альтернатив.</w:t>
            </w:r>
          </w:p>
        </w:tc>
        <w:tc>
          <w:tcPr>
            <w:tcW w:w="435" w:type="pct"/>
          </w:tcPr>
          <w:p w:rsidR="00D938A9" w:rsidRPr="00D938A9" w:rsidRDefault="00D938A9" w:rsidP="00D938A9">
            <w:pPr>
              <w:jc w:val="center"/>
              <w:rPr>
                <w:sz w:val="24"/>
                <w:szCs w:val="24"/>
              </w:rPr>
            </w:pPr>
            <w:r w:rsidRPr="00D938A9">
              <w:rPr>
                <w:sz w:val="24"/>
                <w:szCs w:val="24"/>
              </w:rPr>
              <w:t>5</w:t>
            </w:r>
          </w:p>
        </w:tc>
        <w:tc>
          <w:tcPr>
            <w:tcW w:w="518" w:type="pct"/>
          </w:tcPr>
          <w:p w:rsidR="00D938A9" w:rsidRPr="008052B7" w:rsidRDefault="00D938A9" w:rsidP="00D41737">
            <w:pPr>
              <w:numPr>
                <w:ilvl w:val="12"/>
                <w:numId w:val="0"/>
              </w:numPr>
              <w:ind w:left="-109" w:right="-120"/>
              <w:jc w:val="center"/>
              <w:rPr>
                <w:sz w:val="24"/>
                <w:szCs w:val="24"/>
              </w:rPr>
            </w:pPr>
            <w:r w:rsidRPr="008052B7">
              <w:rPr>
                <w:sz w:val="24"/>
                <w:szCs w:val="24"/>
              </w:rPr>
              <w:t>1</w:t>
            </w:r>
          </w:p>
        </w:tc>
        <w:tc>
          <w:tcPr>
            <w:tcW w:w="436" w:type="pct"/>
          </w:tcPr>
          <w:p w:rsidR="00D938A9" w:rsidRPr="008052B7" w:rsidRDefault="00D938A9" w:rsidP="00D41737">
            <w:pPr>
              <w:numPr>
                <w:ilvl w:val="12"/>
                <w:numId w:val="0"/>
              </w:numPr>
              <w:ind w:left="-109" w:right="-120"/>
              <w:jc w:val="center"/>
              <w:rPr>
                <w:sz w:val="24"/>
                <w:szCs w:val="24"/>
              </w:rPr>
            </w:pPr>
          </w:p>
        </w:tc>
        <w:tc>
          <w:tcPr>
            <w:tcW w:w="583" w:type="pct"/>
          </w:tcPr>
          <w:p w:rsidR="00D938A9" w:rsidRPr="008052B7" w:rsidRDefault="00D938A9" w:rsidP="00D41737">
            <w:pPr>
              <w:ind w:left="-109" w:right="-120"/>
              <w:jc w:val="center"/>
              <w:rPr>
                <w:sz w:val="24"/>
                <w:szCs w:val="24"/>
                <w:lang w:val="ru-RU"/>
              </w:rPr>
            </w:pPr>
          </w:p>
        </w:tc>
        <w:tc>
          <w:tcPr>
            <w:tcW w:w="501" w:type="pct"/>
          </w:tcPr>
          <w:p w:rsidR="00D938A9" w:rsidRPr="00916604" w:rsidRDefault="00D938A9" w:rsidP="00916604">
            <w:pPr>
              <w:jc w:val="center"/>
              <w:rPr>
                <w:sz w:val="24"/>
                <w:szCs w:val="24"/>
              </w:rPr>
            </w:pPr>
            <w:r w:rsidRPr="00916604">
              <w:rPr>
                <w:sz w:val="24"/>
                <w:szCs w:val="24"/>
              </w:rPr>
              <w:t>4</w:t>
            </w:r>
          </w:p>
        </w:tc>
      </w:tr>
      <w:tr w:rsidR="00D938A9" w:rsidRPr="008052B7" w:rsidTr="00D938A9">
        <w:trPr>
          <w:cantSplit/>
        </w:trPr>
        <w:tc>
          <w:tcPr>
            <w:tcW w:w="201" w:type="pct"/>
          </w:tcPr>
          <w:p w:rsidR="00D938A9" w:rsidRPr="008052B7" w:rsidRDefault="00D938A9" w:rsidP="00B5175A">
            <w:pPr>
              <w:numPr>
                <w:ilvl w:val="12"/>
                <w:numId w:val="0"/>
              </w:numPr>
              <w:rPr>
                <w:sz w:val="24"/>
                <w:szCs w:val="24"/>
                <w:lang w:val="ru-RU"/>
              </w:rPr>
            </w:pPr>
          </w:p>
        </w:tc>
        <w:tc>
          <w:tcPr>
            <w:tcW w:w="2327" w:type="pct"/>
          </w:tcPr>
          <w:p w:rsidR="00D938A9" w:rsidRPr="008052B7" w:rsidRDefault="00D938A9" w:rsidP="00D41737">
            <w:pPr>
              <w:numPr>
                <w:ilvl w:val="12"/>
                <w:numId w:val="0"/>
              </w:numPr>
              <w:ind w:left="-109" w:right="-120"/>
              <w:rPr>
                <w:sz w:val="24"/>
                <w:szCs w:val="24"/>
                <w:lang w:val="ru-RU"/>
              </w:rPr>
            </w:pPr>
            <w:r w:rsidRPr="008052B7">
              <w:rPr>
                <w:sz w:val="24"/>
                <w:szCs w:val="24"/>
                <w:lang w:val="ru-RU"/>
              </w:rPr>
              <w:t xml:space="preserve">Тема 4. Меры риска. Свойства мер риска. </w:t>
            </w:r>
            <w:r w:rsidRPr="008052B7">
              <w:rPr>
                <w:sz w:val="24"/>
                <w:szCs w:val="24"/>
              </w:rPr>
              <w:t>Когерентные меры риска.</w:t>
            </w:r>
          </w:p>
        </w:tc>
        <w:tc>
          <w:tcPr>
            <w:tcW w:w="435" w:type="pct"/>
          </w:tcPr>
          <w:p w:rsidR="00D938A9" w:rsidRPr="00D938A9" w:rsidRDefault="00D938A9" w:rsidP="00D938A9">
            <w:pPr>
              <w:jc w:val="center"/>
              <w:rPr>
                <w:sz w:val="24"/>
                <w:szCs w:val="24"/>
              </w:rPr>
            </w:pPr>
            <w:r w:rsidRPr="00D938A9">
              <w:rPr>
                <w:sz w:val="24"/>
                <w:szCs w:val="24"/>
              </w:rPr>
              <w:t>6</w:t>
            </w:r>
          </w:p>
        </w:tc>
        <w:tc>
          <w:tcPr>
            <w:tcW w:w="518" w:type="pct"/>
          </w:tcPr>
          <w:p w:rsidR="00D938A9" w:rsidRPr="008052B7" w:rsidRDefault="00D938A9" w:rsidP="00D41737">
            <w:pPr>
              <w:numPr>
                <w:ilvl w:val="12"/>
                <w:numId w:val="0"/>
              </w:numPr>
              <w:ind w:left="-109" w:right="-120"/>
              <w:jc w:val="center"/>
              <w:rPr>
                <w:sz w:val="24"/>
                <w:szCs w:val="24"/>
              </w:rPr>
            </w:pPr>
            <w:r w:rsidRPr="008052B7">
              <w:rPr>
                <w:sz w:val="24"/>
                <w:szCs w:val="24"/>
              </w:rPr>
              <w:t>1</w:t>
            </w:r>
          </w:p>
        </w:tc>
        <w:tc>
          <w:tcPr>
            <w:tcW w:w="436" w:type="pct"/>
          </w:tcPr>
          <w:p w:rsidR="00D938A9" w:rsidRPr="008052B7" w:rsidRDefault="00D938A9" w:rsidP="00D41737">
            <w:pPr>
              <w:numPr>
                <w:ilvl w:val="12"/>
                <w:numId w:val="0"/>
              </w:numPr>
              <w:ind w:left="-109" w:right="-120"/>
              <w:jc w:val="center"/>
              <w:rPr>
                <w:sz w:val="24"/>
                <w:szCs w:val="24"/>
                <w:lang w:val="ru-RU"/>
              </w:rPr>
            </w:pPr>
            <w:r>
              <w:rPr>
                <w:sz w:val="24"/>
                <w:szCs w:val="24"/>
                <w:lang w:val="ru-RU"/>
              </w:rPr>
              <w:t>1</w:t>
            </w:r>
          </w:p>
        </w:tc>
        <w:tc>
          <w:tcPr>
            <w:tcW w:w="583" w:type="pct"/>
          </w:tcPr>
          <w:p w:rsidR="00D938A9" w:rsidRPr="008052B7" w:rsidRDefault="00D938A9" w:rsidP="00D41737">
            <w:pPr>
              <w:ind w:left="-109" w:right="-120"/>
              <w:jc w:val="center"/>
              <w:rPr>
                <w:sz w:val="24"/>
                <w:szCs w:val="24"/>
                <w:lang w:val="ru-RU"/>
              </w:rPr>
            </w:pPr>
          </w:p>
        </w:tc>
        <w:tc>
          <w:tcPr>
            <w:tcW w:w="501" w:type="pct"/>
          </w:tcPr>
          <w:p w:rsidR="00D938A9" w:rsidRPr="00916604" w:rsidRDefault="00D938A9" w:rsidP="00916604">
            <w:pPr>
              <w:jc w:val="center"/>
              <w:rPr>
                <w:sz w:val="24"/>
                <w:szCs w:val="24"/>
              </w:rPr>
            </w:pPr>
            <w:r w:rsidRPr="00916604">
              <w:rPr>
                <w:sz w:val="24"/>
                <w:szCs w:val="24"/>
              </w:rPr>
              <w:t>4</w:t>
            </w:r>
          </w:p>
        </w:tc>
      </w:tr>
      <w:tr w:rsidR="00D938A9" w:rsidRPr="00FF59CD" w:rsidTr="00D938A9">
        <w:trPr>
          <w:cantSplit/>
        </w:trPr>
        <w:tc>
          <w:tcPr>
            <w:tcW w:w="201" w:type="pct"/>
          </w:tcPr>
          <w:p w:rsidR="00D938A9" w:rsidRPr="008052B7" w:rsidRDefault="00D938A9" w:rsidP="00B5175A">
            <w:pPr>
              <w:rPr>
                <w:sz w:val="24"/>
                <w:szCs w:val="24"/>
                <w:lang w:val="ru-RU"/>
              </w:rPr>
            </w:pPr>
            <w:r w:rsidRPr="008052B7">
              <w:rPr>
                <w:sz w:val="24"/>
                <w:szCs w:val="24"/>
                <w:lang w:val="ru-RU"/>
              </w:rPr>
              <w:t>2</w:t>
            </w:r>
          </w:p>
        </w:tc>
        <w:tc>
          <w:tcPr>
            <w:tcW w:w="2327" w:type="pct"/>
          </w:tcPr>
          <w:p w:rsidR="00D938A9" w:rsidRPr="008052B7" w:rsidRDefault="00D938A9" w:rsidP="00D41737">
            <w:pPr>
              <w:ind w:left="-109" w:right="-120"/>
              <w:rPr>
                <w:b/>
                <w:sz w:val="24"/>
                <w:szCs w:val="24"/>
                <w:lang w:val="ru-RU"/>
              </w:rPr>
            </w:pPr>
            <w:r w:rsidRPr="008052B7">
              <w:rPr>
                <w:b/>
                <w:i/>
                <w:sz w:val="24"/>
                <w:szCs w:val="24"/>
                <w:u w:val="single"/>
                <w:lang w:val="ru-RU"/>
              </w:rPr>
              <w:t xml:space="preserve">Раздел </w:t>
            </w:r>
            <w:r w:rsidRPr="008052B7">
              <w:rPr>
                <w:b/>
                <w:i/>
                <w:sz w:val="24"/>
                <w:szCs w:val="24"/>
                <w:u w:val="single"/>
              </w:rPr>
              <w:t>II</w:t>
            </w:r>
            <w:r w:rsidRPr="008052B7">
              <w:rPr>
                <w:b/>
                <w:i/>
                <w:sz w:val="24"/>
                <w:szCs w:val="24"/>
                <w:u w:val="single"/>
                <w:lang w:val="ru-RU"/>
              </w:rPr>
              <w:t>.</w:t>
            </w:r>
            <w:r w:rsidRPr="008052B7">
              <w:rPr>
                <w:b/>
                <w:sz w:val="24"/>
                <w:szCs w:val="24"/>
                <w:lang w:val="ru-RU"/>
              </w:rPr>
              <w:t xml:space="preserve"> Построение эффективного процесса управления рисками в компании </w:t>
            </w:r>
          </w:p>
        </w:tc>
        <w:tc>
          <w:tcPr>
            <w:tcW w:w="435" w:type="pct"/>
          </w:tcPr>
          <w:p w:rsidR="00D938A9" w:rsidRPr="006D7472" w:rsidRDefault="00D938A9" w:rsidP="00D938A9">
            <w:pPr>
              <w:jc w:val="center"/>
              <w:rPr>
                <w:sz w:val="24"/>
                <w:szCs w:val="24"/>
                <w:lang w:val="ru-RU"/>
              </w:rPr>
            </w:pPr>
          </w:p>
        </w:tc>
        <w:tc>
          <w:tcPr>
            <w:tcW w:w="518" w:type="pct"/>
          </w:tcPr>
          <w:p w:rsidR="00D938A9" w:rsidRPr="008052B7" w:rsidRDefault="00D938A9" w:rsidP="00D41737">
            <w:pPr>
              <w:ind w:left="-109" w:right="-120"/>
              <w:jc w:val="center"/>
              <w:rPr>
                <w:sz w:val="24"/>
                <w:szCs w:val="24"/>
                <w:lang w:val="ru-RU"/>
              </w:rPr>
            </w:pPr>
          </w:p>
        </w:tc>
        <w:tc>
          <w:tcPr>
            <w:tcW w:w="436" w:type="pct"/>
          </w:tcPr>
          <w:p w:rsidR="00D938A9" w:rsidRPr="008052B7" w:rsidRDefault="00D938A9" w:rsidP="00D41737">
            <w:pPr>
              <w:ind w:left="-109" w:right="-120"/>
              <w:jc w:val="center"/>
              <w:rPr>
                <w:sz w:val="24"/>
                <w:szCs w:val="24"/>
                <w:lang w:val="ru-RU"/>
              </w:rPr>
            </w:pPr>
          </w:p>
        </w:tc>
        <w:tc>
          <w:tcPr>
            <w:tcW w:w="583" w:type="pct"/>
          </w:tcPr>
          <w:p w:rsidR="00D938A9" w:rsidRPr="008052B7" w:rsidRDefault="00D938A9" w:rsidP="00D41737">
            <w:pPr>
              <w:ind w:left="-109" w:right="-120"/>
              <w:jc w:val="center"/>
              <w:rPr>
                <w:sz w:val="24"/>
                <w:szCs w:val="24"/>
                <w:lang w:val="ru-RU"/>
              </w:rPr>
            </w:pPr>
          </w:p>
        </w:tc>
        <w:tc>
          <w:tcPr>
            <w:tcW w:w="501" w:type="pct"/>
          </w:tcPr>
          <w:p w:rsidR="00D938A9" w:rsidRPr="006D7472" w:rsidRDefault="00D938A9" w:rsidP="00916604">
            <w:pPr>
              <w:jc w:val="center"/>
              <w:rPr>
                <w:sz w:val="24"/>
                <w:szCs w:val="24"/>
                <w:lang w:val="ru-RU"/>
              </w:rPr>
            </w:pPr>
          </w:p>
        </w:tc>
      </w:tr>
      <w:tr w:rsidR="00D938A9" w:rsidRPr="008052B7" w:rsidTr="00D938A9">
        <w:trPr>
          <w:cantSplit/>
        </w:trPr>
        <w:tc>
          <w:tcPr>
            <w:tcW w:w="201" w:type="pct"/>
          </w:tcPr>
          <w:p w:rsidR="00D938A9" w:rsidRPr="008052B7" w:rsidRDefault="00D938A9" w:rsidP="00B5175A">
            <w:pPr>
              <w:pStyle w:val="21"/>
              <w:ind w:left="0" w:firstLine="0"/>
              <w:jc w:val="left"/>
              <w:rPr>
                <w:szCs w:val="24"/>
                <w:lang w:val="ru-RU"/>
              </w:rPr>
            </w:pPr>
          </w:p>
        </w:tc>
        <w:tc>
          <w:tcPr>
            <w:tcW w:w="2327" w:type="pct"/>
          </w:tcPr>
          <w:p w:rsidR="00D938A9" w:rsidRPr="008052B7" w:rsidRDefault="00D938A9" w:rsidP="006D35AD">
            <w:pPr>
              <w:pStyle w:val="21"/>
              <w:ind w:left="-109" w:right="-120" w:firstLine="0"/>
              <w:jc w:val="left"/>
              <w:rPr>
                <w:szCs w:val="24"/>
                <w:lang w:val="ru-RU"/>
              </w:rPr>
            </w:pPr>
            <w:r w:rsidRPr="008052B7">
              <w:rPr>
                <w:szCs w:val="24"/>
                <w:lang w:val="ru-RU"/>
              </w:rPr>
              <w:t xml:space="preserve">Тема  </w:t>
            </w:r>
            <w:r>
              <w:rPr>
                <w:szCs w:val="24"/>
                <w:lang w:val="ru-RU"/>
              </w:rPr>
              <w:t>5</w:t>
            </w:r>
            <w:r w:rsidRPr="008052B7">
              <w:rPr>
                <w:szCs w:val="24"/>
                <w:lang w:val="ru-RU"/>
              </w:rPr>
              <w:t>.  Комплексное управление рисками компании: понятие, цели, задачи.</w:t>
            </w:r>
          </w:p>
        </w:tc>
        <w:tc>
          <w:tcPr>
            <w:tcW w:w="435" w:type="pct"/>
          </w:tcPr>
          <w:p w:rsidR="00D938A9" w:rsidRPr="00D938A9" w:rsidRDefault="00D938A9" w:rsidP="00D938A9">
            <w:pPr>
              <w:jc w:val="center"/>
              <w:rPr>
                <w:sz w:val="24"/>
                <w:szCs w:val="24"/>
              </w:rPr>
            </w:pPr>
            <w:r w:rsidRPr="00D938A9">
              <w:rPr>
                <w:sz w:val="24"/>
                <w:szCs w:val="24"/>
              </w:rPr>
              <w:t>5</w:t>
            </w:r>
          </w:p>
        </w:tc>
        <w:tc>
          <w:tcPr>
            <w:tcW w:w="518" w:type="pct"/>
          </w:tcPr>
          <w:p w:rsidR="00D938A9" w:rsidRPr="008052B7" w:rsidRDefault="00D938A9" w:rsidP="00D41737">
            <w:pPr>
              <w:ind w:left="-109" w:right="-120"/>
              <w:jc w:val="center"/>
              <w:rPr>
                <w:sz w:val="24"/>
                <w:szCs w:val="24"/>
                <w:lang w:val="ru-RU"/>
              </w:rPr>
            </w:pPr>
            <w:r w:rsidRPr="008052B7">
              <w:rPr>
                <w:sz w:val="24"/>
                <w:szCs w:val="24"/>
                <w:lang w:val="ru-RU"/>
              </w:rPr>
              <w:t>1</w:t>
            </w:r>
          </w:p>
        </w:tc>
        <w:tc>
          <w:tcPr>
            <w:tcW w:w="436" w:type="pct"/>
          </w:tcPr>
          <w:p w:rsidR="00D938A9" w:rsidRPr="008052B7" w:rsidRDefault="00D938A9" w:rsidP="00D41737">
            <w:pPr>
              <w:ind w:left="-109" w:right="-120"/>
              <w:jc w:val="center"/>
              <w:rPr>
                <w:sz w:val="24"/>
                <w:szCs w:val="24"/>
                <w:lang w:val="ru-RU"/>
              </w:rPr>
            </w:pPr>
          </w:p>
        </w:tc>
        <w:tc>
          <w:tcPr>
            <w:tcW w:w="583" w:type="pct"/>
          </w:tcPr>
          <w:p w:rsidR="00D938A9" w:rsidRPr="008052B7" w:rsidRDefault="00D938A9" w:rsidP="00D41737">
            <w:pPr>
              <w:ind w:left="-109" w:right="-120"/>
              <w:jc w:val="center"/>
              <w:rPr>
                <w:sz w:val="24"/>
                <w:szCs w:val="24"/>
                <w:lang w:val="ru-RU"/>
              </w:rPr>
            </w:pPr>
          </w:p>
        </w:tc>
        <w:tc>
          <w:tcPr>
            <w:tcW w:w="501" w:type="pct"/>
          </w:tcPr>
          <w:p w:rsidR="00D938A9" w:rsidRPr="00916604" w:rsidRDefault="00D938A9" w:rsidP="00916604">
            <w:pPr>
              <w:jc w:val="center"/>
              <w:rPr>
                <w:sz w:val="24"/>
                <w:szCs w:val="24"/>
              </w:rPr>
            </w:pPr>
            <w:r w:rsidRPr="00916604">
              <w:rPr>
                <w:sz w:val="24"/>
                <w:szCs w:val="24"/>
              </w:rPr>
              <w:t>4</w:t>
            </w:r>
          </w:p>
        </w:tc>
      </w:tr>
      <w:tr w:rsidR="00D938A9" w:rsidRPr="008052B7" w:rsidTr="00D938A9">
        <w:trPr>
          <w:cantSplit/>
        </w:trPr>
        <w:tc>
          <w:tcPr>
            <w:tcW w:w="201" w:type="pct"/>
          </w:tcPr>
          <w:p w:rsidR="00D938A9" w:rsidRPr="008052B7" w:rsidRDefault="00D938A9" w:rsidP="00B5175A">
            <w:pPr>
              <w:jc w:val="both"/>
              <w:rPr>
                <w:sz w:val="24"/>
                <w:szCs w:val="24"/>
                <w:lang w:val="ru-RU"/>
              </w:rPr>
            </w:pPr>
          </w:p>
        </w:tc>
        <w:tc>
          <w:tcPr>
            <w:tcW w:w="2327" w:type="pct"/>
          </w:tcPr>
          <w:p w:rsidR="00D938A9" w:rsidRPr="008052B7" w:rsidRDefault="00D938A9" w:rsidP="006D35AD">
            <w:pPr>
              <w:ind w:left="-109" w:right="-120"/>
              <w:jc w:val="both"/>
              <w:rPr>
                <w:sz w:val="24"/>
                <w:szCs w:val="24"/>
                <w:lang w:val="ru-RU"/>
              </w:rPr>
            </w:pPr>
            <w:r w:rsidRPr="008052B7">
              <w:rPr>
                <w:sz w:val="24"/>
                <w:szCs w:val="24"/>
                <w:lang w:val="ru-RU"/>
              </w:rPr>
              <w:t xml:space="preserve">Тема </w:t>
            </w:r>
            <w:r>
              <w:rPr>
                <w:sz w:val="24"/>
                <w:szCs w:val="24"/>
                <w:lang w:val="ru-RU"/>
              </w:rPr>
              <w:t>6</w:t>
            </w:r>
            <w:r w:rsidRPr="008052B7">
              <w:rPr>
                <w:sz w:val="24"/>
                <w:szCs w:val="24"/>
                <w:lang w:val="ru-RU"/>
              </w:rPr>
              <w:t>. Основные компоненты процесса управления рисками: выявление, идентификация, классификация, оценка рисков, выработка мероприятий, мониторинг и контроль.</w:t>
            </w:r>
          </w:p>
        </w:tc>
        <w:tc>
          <w:tcPr>
            <w:tcW w:w="435" w:type="pct"/>
          </w:tcPr>
          <w:p w:rsidR="00D938A9" w:rsidRPr="00D938A9" w:rsidRDefault="00D938A9" w:rsidP="00D938A9">
            <w:pPr>
              <w:jc w:val="center"/>
              <w:rPr>
                <w:sz w:val="24"/>
                <w:szCs w:val="24"/>
              </w:rPr>
            </w:pPr>
            <w:r w:rsidRPr="00D938A9">
              <w:rPr>
                <w:sz w:val="24"/>
                <w:szCs w:val="24"/>
              </w:rPr>
              <w:t>11</w:t>
            </w:r>
          </w:p>
        </w:tc>
        <w:tc>
          <w:tcPr>
            <w:tcW w:w="518" w:type="pct"/>
          </w:tcPr>
          <w:p w:rsidR="00D938A9" w:rsidRPr="008052B7" w:rsidRDefault="00D938A9" w:rsidP="00D41737">
            <w:pPr>
              <w:ind w:left="-109" w:right="-120"/>
              <w:jc w:val="center"/>
              <w:rPr>
                <w:sz w:val="24"/>
                <w:szCs w:val="24"/>
                <w:lang w:val="ru-RU"/>
              </w:rPr>
            </w:pPr>
            <w:r w:rsidRPr="008052B7">
              <w:rPr>
                <w:sz w:val="24"/>
                <w:szCs w:val="24"/>
                <w:lang w:val="ru-RU"/>
              </w:rPr>
              <w:t>2</w:t>
            </w:r>
          </w:p>
        </w:tc>
        <w:tc>
          <w:tcPr>
            <w:tcW w:w="436" w:type="pct"/>
          </w:tcPr>
          <w:p w:rsidR="00D938A9" w:rsidRPr="008052B7" w:rsidRDefault="00D938A9" w:rsidP="00D41737">
            <w:pPr>
              <w:ind w:left="-109" w:right="-120"/>
              <w:jc w:val="center"/>
              <w:rPr>
                <w:sz w:val="24"/>
                <w:szCs w:val="24"/>
                <w:lang w:val="ru-RU"/>
              </w:rPr>
            </w:pPr>
            <w:r w:rsidRPr="008052B7">
              <w:rPr>
                <w:sz w:val="24"/>
                <w:szCs w:val="24"/>
                <w:lang w:val="ru-RU"/>
              </w:rPr>
              <w:t>1</w:t>
            </w:r>
          </w:p>
        </w:tc>
        <w:tc>
          <w:tcPr>
            <w:tcW w:w="583" w:type="pct"/>
          </w:tcPr>
          <w:p w:rsidR="00D938A9" w:rsidRPr="008052B7" w:rsidRDefault="00D938A9" w:rsidP="00D41737">
            <w:pPr>
              <w:ind w:left="-109" w:right="-120"/>
              <w:jc w:val="center"/>
              <w:rPr>
                <w:sz w:val="24"/>
                <w:szCs w:val="24"/>
                <w:lang w:val="ru-RU"/>
              </w:rPr>
            </w:pPr>
          </w:p>
        </w:tc>
        <w:tc>
          <w:tcPr>
            <w:tcW w:w="501" w:type="pct"/>
          </w:tcPr>
          <w:p w:rsidR="00D938A9" w:rsidRPr="00916604" w:rsidRDefault="00D938A9" w:rsidP="00916604">
            <w:pPr>
              <w:jc w:val="center"/>
              <w:rPr>
                <w:sz w:val="24"/>
                <w:szCs w:val="24"/>
              </w:rPr>
            </w:pPr>
            <w:r w:rsidRPr="00916604">
              <w:rPr>
                <w:sz w:val="24"/>
                <w:szCs w:val="24"/>
              </w:rPr>
              <w:t>8</w:t>
            </w:r>
          </w:p>
        </w:tc>
      </w:tr>
      <w:tr w:rsidR="00D938A9" w:rsidRPr="008052B7" w:rsidTr="00D938A9">
        <w:trPr>
          <w:cantSplit/>
        </w:trPr>
        <w:tc>
          <w:tcPr>
            <w:tcW w:w="201" w:type="pct"/>
          </w:tcPr>
          <w:p w:rsidR="00D938A9" w:rsidRPr="008052B7" w:rsidRDefault="00D938A9" w:rsidP="00B5175A">
            <w:pPr>
              <w:rPr>
                <w:sz w:val="24"/>
                <w:szCs w:val="24"/>
                <w:lang w:val="ru-RU"/>
              </w:rPr>
            </w:pPr>
          </w:p>
        </w:tc>
        <w:tc>
          <w:tcPr>
            <w:tcW w:w="2327" w:type="pct"/>
          </w:tcPr>
          <w:p w:rsidR="00D938A9" w:rsidRPr="008052B7" w:rsidRDefault="00D938A9" w:rsidP="006D35AD">
            <w:pPr>
              <w:ind w:left="-109" w:right="-120"/>
              <w:rPr>
                <w:sz w:val="24"/>
                <w:szCs w:val="24"/>
                <w:lang w:val="ru-RU"/>
              </w:rPr>
            </w:pPr>
            <w:r w:rsidRPr="008052B7">
              <w:rPr>
                <w:sz w:val="24"/>
                <w:szCs w:val="24"/>
                <w:lang w:val="ru-RU"/>
              </w:rPr>
              <w:t xml:space="preserve">Тема </w:t>
            </w:r>
            <w:r>
              <w:rPr>
                <w:sz w:val="24"/>
                <w:szCs w:val="24"/>
                <w:lang w:val="ru-RU"/>
              </w:rPr>
              <w:t>7</w:t>
            </w:r>
            <w:r w:rsidRPr="008052B7">
              <w:rPr>
                <w:sz w:val="24"/>
                <w:szCs w:val="24"/>
                <w:lang w:val="ru-RU"/>
              </w:rPr>
              <w:t>. Оценка рисков: основные требования и методы.</w:t>
            </w:r>
          </w:p>
        </w:tc>
        <w:tc>
          <w:tcPr>
            <w:tcW w:w="435" w:type="pct"/>
          </w:tcPr>
          <w:p w:rsidR="00D938A9" w:rsidRPr="00D938A9" w:rsidRDefault="00D938A9" w:rsidP="00D938A9">
            <w:pPr>
              <w:jc w:val="center"/>
              <w:rPr>
                <w:sz w:val="24"/>
                <w:szCs w:val="24"/>
              </w:rPr>
            </w:pPr>
            <w:r w:rsidRPr="00D938A9">
              <w:rPr>
                <w:sz w:val="24"/>
                <w:szCs w:val="24"/>
              </w:rPr>
              <w:t>7</w:t>
            </w:r>
          </w:p>
        </w:tc>
        <w:tc>
          <w:tcPr>
            <w:tcW w:w="518" w:type="pct"/>
          </w:tcPr>
          <w:p w:rsidR="00D938A9" w:rsidRPr="008052B7" w:rsidRDefault="00D938A9" w:rsidP="00D41737">
            <w:pPr>
              <w:ind w:left="-109" w:right="-120"/>
              <w:jc w:val="center"/>
              <w:rPr>
                <w:sz w:val="24"/>
                <w:szCs w:val="24"/>
                <w:lang w:val="ru-RU"/>
              </w:rPr>
            </w:pPr>
            <w:r w:rsidRPr="008052B7">
              <w:rPr>
                <w:sz w:val="24"/>
                <w:szCs w:val="24"/>
                <w:lang w:val="ru-RU"/>
              </w:rPr>
              <w:t>1</w:t>
            </w:r>
          </w:p>
        </w:tc>
        <w:tc>
          <w:tcPr>
            <w:tcW w:w="436" w:type="pct"/>
          </w:tcPr>
          <w:p w:rsidR="00D938A9" w:rsidRPr="008052B7" w:rsidRDefault="00D938A9" w:rsidP="00D41737">
            <w:pPr>
              <w:ind w:left="-109" w:right="-120"/>
              <w:jc w:val="center"/>
              <w:rPr>
                <w:sz w:val="24"/>
                <w:szCs w:val="24"/>
                <w:lang w:val="ru-RU"/>
              </w:rPr>
            </w:pPr>
          </w:p>
        </w:tc>
        <w:tc>
          <w:tcPr>
            <w:tcW w:w="583" w:type="pct"/>
          </w:tcPr>
          <w:p w:rsidR="00D938A9" w:rsidRPr="008052B7" w:rsidRDefault="00D938A9" w:rsidP="00D41737">
            <w:pPr>
              <w:ind w:left="-109" w:right="-120"/>
              <w:jc w:val="center"/>
              <w:rPr>
                <w:sz w:val="24"/>
                <w:szCs w:val="24"/>
                <w:lang w:val="ru-RU"/>
              </w:rPr>
            </w:pPr>
          </w:p>
        </w:tc>
        <w:tc>
          <w:tcPr>
            <w:tcW w:w="501" w:type="pct"/>
          </w:tcPr>
          <w:p w:rsidR="00D938A9" w:rsidRPr="00916604" w:rsidRDefault="00D938A9" w:rsidP="00916604">
            <w:pPr>
              <w:jc w:val="center"/>
              <w:rPr>
                <w:sz w:val="24"/>
                <w:szCs w:val="24"/>
              </w:rPr>
            </w:pPr>
            <w:r w:rsidRPr="00916604">
              <w:rPr>
                <w:sz w:val="24"/>
                <w:szCs w:val="24"/>
              </w:rPr>
              <w:t>6</w:t>
            </w:r>
          </w:p>
        </w:tc>
      </w:tr>
      <w:tr w:rsidR="00D938A9" w:rsidRPr="00FF59CD" w:rsidTr="00D938A9">
        <w:trPr>
          <w:cantSplit/>
        </w:trPr>
        <w:tc>
          <w:tcPr>
            <w:tcW w:w="201" w:type="pct"/>
          </w:tcPr>
          <w:p w:rsidR="00D938A9" w:rsidRPr="008052B7" w:rsidRDefault="00D938A9" w:rsidP="00B5175A">
            <w:pPr>
              <w:keepNext/>
              <w:rPr>
                <w:sz w:val="24"/>
                <w:szCs w:val="24"/>
                <w:lang w:val="ru-RU"/>
              </w:rPr>
            </w:pPr>
            <w:r w:rsidRPr="008052B7">
              <w:rPr>
                <w:sz w:val="24"/>
                <w:szCs w:val="24"/>
                <w:lang w:val="ru-RU"/>
              </w:rPr>
              <w:t>3</w:t>
            </w:r>
          </w:p>
        </w:tc>
        <w:tc>
          <w:tcPr>
            <w:tcW w:w="2327" w:type="pct"/>
          </w:tcPr>
          <w:p w:rsidR="00D938A9" w:rsidRPr="006D35AD" w:rsidRDefault="00D938A9" w:rsidP="006D35AD">
            <w:pPr>
              <w:keepNext/>
              <w:ind w:left="-109" w:right="-120"/>
              <w:rPr>
                <w:b/>
                <w:sz w:val="24"/>
                <w:szCs w:val="24"/>
                <w:lang w:val="ru-RU"/>
              </w:rPr>
            </w:pPr>
            <w:r w:rsidRPr="008052B7">
              <w:rPr>
                <w:b/>
                <w:sz w:val="24"/>
                <w:szCs w:val="24"/>
                <w:u w:val="single"/>
                <w:lang w:val="ru-RU"/>
              </w:rPr>
              <w:t xml:space="preserve">Раздел </w:t>
            </w:r>
            <w:r w:rsidRPr="008052B7">
              <w:rPr>
                <w:b/>
                <w:sz w:val="24"/>
                <w:szCs w:val="24"/>
                <w:u w:val="single"/>
              </w:rPr>
              <w:t>III</w:t>
            </w:r>
            <w:r w:rsidRPr="008052B7">
              <w:rPr>
                <w:b/>
                <w:sz w:val="24"/>
                <w:szCs w:val="24"/>
                <w:u w:val="single"/>
                <w:lang w:val="ru-RU"/>
              </w:rPr>
              <w:t>.</w:t>
            </w:r>
            <w:r w:rsidRPr="008052B7">
              <w:rPr>
                <w:b/>
                <w:sz w:val="24"/>
                <w:szCs w:val="24"/>
                <w:lang w:val="ru-RU"/>
              </w:rPr>
              <w:t xml:space="preserve"> Оценка рыночного риска</w:t>
            </w:r>
          </w:p>
        </w:tc>
        <w:tc>
          <w:tcPr>
            <w:tcW w:w="435" w:type="pct"/>
          </w:tcPr>
          <w:p w:rsidR="00D938A9" w:rsidRPr="006D7472" w:rsidRDefault="00D938A9" w:rsidP="00D938A9">
            <w:pPr>
              <w:jc w:val="center"/>
              <w:rPr>
                <w:sz w:val="24"/>
                <w:szCs w:val="24"/>
                <w:lang w:val="ru-RU"/>
              </w:rPr>
            </w:pPr>
          </w:p>
        </w:tc>
        <w:tc>
          <w:tcPr>
            <w:tcW w:w="518" w:type="pct"/>
          </w:tcPr>
          <w:p w:rsidR="00D938A9" w:rsidRPr="008052B7" w:rsidRDefault="00D938A9" w:rsidP="00D41737">
            <w:pPr>
              <w:ind w:left="-109" w:right="-120"/>
              <w:jc w:val="center"/>
              <w:rPr>
                <w:sz w:val="24"/>
                <w:szCs w:val="24"/>
                <w:lang w:val="ru-RU"/>
              </w:rPr>
            </w:pPr>
          </w:p>
        </w:tc>
        <w:tc>
          <w:tcPr>
            <w:tcW w:w="436" w:type="pct"/>
          </w:tcPr>
          <w:p w:rsidR="00D938A9" w:rsidRPr="008052B7" w:rsidRDefault="00D938A9" w:rsidP="00D41737">
            <w:pPr>
              <w:ind w:left="-109" w:right="-120"/>
              <w:jc w:val="center"/>
              <w:rPr>
                <w:sz w:val="24"/>
                <w:szCs w:val="24"/>
                <w:lang w:val="ru-RU"/>
              </w:rPr>
            </w:pPr>
          </w:p>
        </w:tc>
        <w:tc>
          <w:tcPr>
            <w:tcW w:w="583" w:type="pct"/>
          </w:tcPr>
          <w:p w:rsidR="00D938A9" w:rsidRPr="008052B7" w:rsidRDefault="00D938A9" w:rsidP="00D41737">
            <w:pPr>
              <w:ind w:left="-109" w:right="-120"/>
              <w:jc w:val="center"/>
              <w:rPr>
                <w:sz w:val="24"/>
                <w:szCs w:val="24"/>
                <w:lang w:val="ru-RU"/>
              </w:rPr>
            </w:pPr>
          </w:p>
        </w:tc>
        <w:tc>
          <w:tcPr>
            <w:tcW w:w="501" w:type="pct"/>
          </w:tcPr>
          <w:p w:rsidR="00D938A9" w:rsidRPr="006D7472" w:rsidRDefault="00D938A9" w:rsidP="00916604">
            <w:pPr>
              <w:jc w:val="center"/>
              <w:rPr>
                <w:sz w:val="24"/>
                <w:szCs w:val="24"/>
                <w:lang w:val="ru-RU"/>
              </w:rPr>
            </w:pPr>
          </w:p>
        </w:tc>
      </w:tr>
      <w:tr w:rsidR="00D938A9" w:rsidRPr="008052B7" w:rsidTr="00D938A9">
        <w:trPr>
          <w:cantSplit/>
        </w:trPr>
        <w:tc>
          <w:tcPr>
            <w:tcW w:w="201" w:type="pct"/>
          </w:tcPr>
          <w:p w:rsidR="00D938A9" w:rsidRPr="008052B7" w:rsidRDefault="00D938A9" w:rsidP="00B5175A">
            <w:pPr>
              <w:rPr>
                <w:sz w:val="24"/>
                <w:szCs w:val="24"/>
                <w:lang w:val="ru-RU"/>
              </w:rPr>
            </w:pPr>
          </w:p>
        </w:tc>
        <w:tc>
          <w:tcPr>
            <w:tcW w:w="2327" w:type="pct"/>
          </w:tcPr>
          <w:p w:rsidR="00D938A9" w:rsidRPr="008052B7" w:rsidRDefault="00D938A9" w:rsidP="006D35AD">
            <w:pPr>
              <w:ind w:left="-109" w:right="-120"/>
              <w:rPr>
                <w:sz w:val="24"/>
                <w:szCs w:val="24"/>
                <w:lang w:val="ru-RU"/>
              </w:rPr>
            </w:pPr>
            <w:r w:rsidRPr="008052B7">
              <w:rPr>
                <w:sz w:val="24"/>
                <w:szCs w:val="24"/>
                <w:lang w:val="ru-RU"/>
              </w:rPr>
              <w:t xml:space="preserve">Тема </w:t>
            </w:r>
            <w:r>
              <w:rPr>
                <w:sz w:val="24"/>
                <w:szCs w:val="24"/>
                <w:lang w:val="ru-RU"/>
              </w:rPr>
              <w:t>8</w:t>
            </w:r>
            <w:r w:rsidRPr="008052B7">
              <w:rPr>
                <w:sz w:val="24"/>
                <w:szCs w:val="24"/>
                <w:lang w:val="ru-RU"/>
              </w:rPr>
              <w:t>. Оценка риска портфеля финансовых инструментов.</w:t>
            </w:r>
          </w:p>
        </w:tc>
        <w:tc>
          <w:tcPr>
            <w:tcW w:w="435" w:type="pct"/>
          </w:tcPr>
          <w:p w:rsidR="00D938A9" w:rsidRPr="00D938A9" w:rsidRDefault="00D938A9" w:rsidP="00D938A9">
            <w:pPr>
              <w:jc w:val="center"/>
              <w:rPr>
                <w:sz w:val="24"/>
                <w:szCs w:val="24"/>
              </w:rPr>
            </w:pPr>
            <w:r w:rsidRPr="00D938A9">
              <w:rPr>
                <w:sz w:val="24"/>
                <w:szCs w:val="24"/>
              </w:rPr>
              <w:t>9</w:t>
            </w:r>
          </w:p>
        </w:tc>
        <w:tc>
          <w:tcPr>
            <w:tcW w:w="518" w:type="pct"/>
          </w:tcPr>
          <w:p w:rsidR="00D938A9" w:rsidRPr="008052B7" w:rsidRDefault="00D938A9" w:rsidP="00D41737">
            <w:pPr>
              <w:ind w:left="-109" w:right="-120"/>
              <w:jc w:val="center"/>
              <w:rPr>
                <w:sz w:val="24"/>
                <w:szCs w:val="24"/>
              </w:rPr>
            </w:pPr>
            <w:r w:rsidRPr="008052B7">
              <w:rPr>
                <w:sz w:val="24"/>
                <w:szCs w:val="24"/>
              </w:rPr>
              <w:t>2</w:t>
            </w:r>
          </w:p>
        </w:tc>
        <w:tc>
          <w:tcPr>
            <w:tcW w:w="436" w:type="pct"/>
          </w:tcPr>
          <w:p w:rsidR="00D938A9" w:rsidRPr="008052B7" w:rsidRDefault="00D938A9" w:rsidP="00D41737">
            <w:pPr>
              <w:ind w:left="-109" w:right="-120"/>
              <w:jc w:val="center"/>
              <w:rPr>
                <w:sz w:val="24"/>
                <w:szCs w:val="24"/>
              </w:rPr>
            </w:pPr>
            <w:r w:rsidRPr="008052B7">
              <w:rPr>
                <w:sz w:val="24"/>
                <w:szCs w:val="24"/>
              </w:rPr>
              <w:t>1</w:t>
            </w:r>
          </w:p>
        </w:tc>
        <w:tc>
          <w:tcPr>
            <w:tcW w:w="583" w:type="pct"/>
          </w:tcPr>
          <w:p w:rsidR="00D938A9" w:rsidRPr="008052B7" w:rsidRDefault="00D938A9" w:rsidP="00D41737">
            <w:pPr>
              <w:ind w:left="-109" w:right="-120"/>
              <w:jc w:val="center"/>
              <w:rPr>
                <w:sz w:val="24"/>
                <w:szCs w:val="24"/>
              </w:rPr>
            </w:pPr>
          </w:p>
        </w:tc>
        <w:tc>
          <w:tcPr>
            <w:tcW w:w="501" w:type="pct"/>
          </w:tcPr>
          <w:p w:rsidR="00D938A9" w:rsidRPr="00916604" w:rsidRDefault="00D938A9" w:rsidP="00916604">
            <w:pPr>
              <w:jc w:val="center"/>
              <w:rPr>
                <w:sz w:val="24"/>
                <w:szCs w:val="24"/>
              </w:rPr>
            </w:pPr>
            <w:r w:rsidRPr="00916604">
              <w:rPr>
                <w:sz w:val="24"/>
                <w:szCs w:val="24"/>
              </w:rPr>
              <w:t>6</w:t>
            </w:r>
          </w:p>
        </w:tc>
      </w:tr>
      <w:tr w:rsidR="00D938A9" w:rsidRPr="008052B7" w:rsidTr="00D938A9">
        <w:trPr>
          <w:cantSplit/>
        </w:trPr>
        <w:tc>
          <w:tcPr>
            <w:tcW w:w="201" w:type="pct"/>
          </w:tcPr>
          <w:p w:rsidR="00D938A9" w:rsidRPr="008052B7" w:rsidRDefault="00D938A9" w:rsidP="00B5175A">
            <w:pPr>
              <w:rPr>
                <w:sz w:val="24"/>
                <w:szCs w:val="24"/>
              </w:rPr>
            </w:pPr>
          </w:p>
        </w:tc>
        <w:tc>
          <w:tcPr>
            <w:tcW w:w="2327" w:type="pct"/>
          </w:tcPr>
          <w:p w:rsidR="00D938A9" w:rsidRPr="008052B7" w:rsidRDefault="00D938A9" w:rsidP="006D35AD">
            <w:pPr>
              <w:ind w:left="-109" w:right="-120"/>
              <w:rPr>
                <w:sz w:val="24"/>
                <w:szCs w:val="24"/>
              </w:rPr>
            </w:pPr>
            <w:r w:rsidRPr="008052B7">
              <w:rPr>
                <w:sz w:val="24"/>
                <w:szCs w:val="24"/>
              </w:rPr>
              <w:t xml:space="preserve">Тема </w:t>
            </w:r>
            <w:r>
              <w:rPr>
                <w:sz w:val="24"/>
                <w:szCs w:val="24"/>
                <w:lang w:val="ru-RU"/>
              </w:rPr>
              <w:t>9</w:t>
            </w:r>
            <w:r w:rsidRPr="008052B7">
              <w:rPr>
                <w:sz w:val="24"/>
                <w:szCs w:val="24"/>
              </w:rPr>
              <w:t>. Портфельная теория Марковица.</w:t>
            </w:r>
          </w:p>
        </w:tc>
        <w:tc>
          <w:tcPr>
            <w:tcW w:w="435" w:type="pct"/>
          </w:tcPr>
          <w:p w:rsidR="00D938A9" w:rsidRPr="00D938A9" w:rsidRDefault="00D938A9" w:rsidP="00D938A9">
            <w:pPr>
              <w:jc w:val="center"/>
              <w:rPr>
                <w:sz w:val="24"/>
                <w:szCs w:val="24"/>
              </w:rPr>
            </w:pPr>
            <w:r w:rsidRPr="00D938A9">
              <w:rPr>
                <w:sz w:val="24"/>
                <w:szCs w:val="24"/>
              </w:rPr>
              <w:t>8</w:t>
            </w:r>
          </w:p>
        </w:tc>
        <w:tc>
          <w:tcPr>
            <w:tcW w:w="518" w:type="pct"/>
          </w:tcPr>
          <w:p w:rsidR="00D938A9" w:rsidRPr="008052B7" w:rsidRDefault="00D938A9" w:rsidP="00D41737">
            <w:pPr>
              <w:ind w:left="-109" w:right="-120"/>
              <w:jc w:val="center"/>
              <w:rPr>
                <w:sz w:val="24"/>
                <w:szCs w:val="24"/>
                <w:lang w:val="ru-RU"/>
              </w:rPr>
            </w:pPr>
            <w:r w:rsidRPr="008052B7">
              <w:rPr>
                <w:sz w:val="24"/>
                <w:szCs w:val="24"/>
                <w:lang w:val="ru-RU"/>
              </w:rPr>
              <w:t>1</w:t>
            </w:r>
          </w:p>
        </w:tc>
        <w:tc>
          <w:tcPr>
            <w:tcW w:w="436" w:type="pct"/>
          </w:tcPr>
          <w:p w:rsidR="00D938A9" w:rsidRPr="008052B7" w:rsidRDefault="00D938A9" w:rsidP="00D41737">
            <w:pPr>
              <w:ind w:left="-109" w:right="-120"/>
              <w:jc w:val="center"/>
              <w:rPr>
                <w:sz w:val="24"/>
                <w:szCs w:val="24"/>
              </w:rPr>
            </w:pPr>
            <w:r w:rsidRPr="008052B7">
              <w:rPr>
                <w:sz w:val="24"/>
                <w:szCs w:val="24"/>
              </w:rPr>
              <w:t>1</w:t>
            </w:r>
          </w:p>
        </w:tc>
        <w:tc>
          <w:tcPr>
            <w:tcW w:w="583" w:type="pct"/>
          </w:tcPr>
          <w:p w:rsidR="00D938A9" w:rsidRPr="008052B7" w:rsidRDefault="00D938A9" w:rsidP="00D41737">
            <w:pPr>
              <w:ind w:left="-109" w:right="-120"/>
              <w:jc w:val="center"/>
              <w:rPr>
                <w:sz w:val="24"/>
                <w:szCs w:val="24"/>
                <w:lang w:val="ru-RU"/>
              </w:rPr>
            </w:pPr>
          </w:p>
        </w:tc>
        <w:tc>
          <w:tcPr>
            <w:tcW w:w="501" w:type="pct"/>
          </w:tcPr>
          <w:p w:rsidR="00D938A9" w:rsidRPr="00916604" w:rsidRDefault="00D938A9" w:rsidP="00916604">
            <w:pPr>
              <w:jc w:val="center"/>
              <w:rPr>
                <w:sz w:val="24"/>
                <w:szCs w:val="24"/>
              </w:rPr>
            </w:pPr>
            <w:r w:rsidRPr="00916604">
              <w:rPr>
                <w:sz w:val="24"/>
                <w:szCs w:val="24"/>
              </w:rPr>
              <w:t>6</w:t>
            </w:r>
          </w:p>
        </w:tc>
      </w:tr>
      <w:tr w:rsidR="00D938A9" w:rsidRPr="008052B7" w:rsidTr="00D938A9">
        <w:trPr>
          <w:cantSplit/>
        </w:trPr>
        <w:tc>
          <w:tcPr>
            <w:tcW w:w="201" w:type="pct"/>
          </w:tcPr>
          <w:p w:rsidR="00D938A9" w:rsidRPr="008052B7" w:rsidRDefault="00D938A9" w:rsidP="00B5175A">
            <w:pPr>
              <w:rPr>
                <w:sz w:val="24"/>
                <w:szCs w:val="24"/>
                <w:lang w:val="ru-RU"/>
              </w:rPr>
            </w:pPr>
          </w:p>
        </w:tc>
        <w:tc>
          <w:tcPr>
            <w:tcW w:w="2327" w:type="pct"/>
          </w:tcPr>
          <w:p w:rsidR="00D938A9" w:rsidRPr="008052B7" w:rsidRDefault="00D938A9" w:rsidP="006D35AD">
            <w:pPr>
              <w:ind w:left="-109" w:right="-120"/>
              <w:rPr>
                <w:sz w:val="24"/>
                <w:szCs w:val="24"/>
                <w:lang w:val="ru-RU"/>
              </w:rPr>
            </w:pPr>
            <w:r w:rsidRPr="008052B7">
              <w:rPr>
                <w:sz w:val="24"/>
                <w:szCs w:val="24"/>
                <w:lang w:val="ru-RU"/>
              </w:rPr>
              <w:t xml:space="preserve">Тема </w:t>
            </w:r>
            <w:r>
              <w:rPr>
                <w:sz w:val="24"/>
                <w:szCs w:val="24"/>
                <w:lang w:val="ru-RU"/>
              </w:rPr>
              <w:t>10</w:t>
            </w:r>
            <w:r w:rsidRPr="008052B7">
              <w:rPr>
                <w:sz w:val="24"/>
                <w:szCs w:val="24"/>
                <w:lang w:val="ru-RU"/>
              </w:rPr>
              <w:t>. Модель динамики рыночных цен финансовых активов (модель Башелье-Самуэльсона).</w:t>
            </w:r>
          </w:p>
        </w:tc>
        <w:tc>
          <w:tcPr>
            <w:tcW w:w="435" w:type="pct"/>
          </w:tcPr>
          <w:p w:rsidR="00D938A9" w:rsidRPr="00D938A9" w:rsidRDefault="00D938A9" w:rsidP="00D938A9">
            <w:pPr>
              <w:jc w:val="center"/>
              <w:rPr>
                <w:sz w:val="24"/>
                <w:szCs w:val="24"/>
              </w:rPr>
            </w:pPr>
            <w:r w:rsidRPr="00D938A9">
              <w:rPr>
                <w:sz w:val="24"/>
                <w:szCs w:val="24"/>
              </w:rPr>
              <w:t>12</w:t>
            </w:r>
          </w:p>
        </w:tc>
        <w:tc>
          <w:tcPr>
            <w:tcW w:w="518" w:type="pct"/>
          </w:tcPr>
          <w:p w:rsidR="00D938A9" w:rsidRPr="008052B7" w:rsidRDefault="00D938A9" w:rsidP="00D41737">
            <w:pPr>
              <w:ind w:left="-109" w:right="-120"/>
              <w:jc w:val="center"/>
              <w:rPr>
                <w:sz w:val="24"/>
                <w:szCs w:val="24"/>
              </w:rPr>
            </w:pPr>
            <w:r w:rsidRPr="008052B7">
              <w:rPr>
                <w:sz w:val="24"/>
                <w:szCs w:val="24"/>
              </w:rPr>
              <w:t>2</w:t>
            </w:r>
          </w:p>
        </w:tc>
        <w:tc>
          <w:tcPr>
            <w:tcW w:w="436" w:type="pct"/>
          </w:tcPr>
          <w:p w:rsidR="00D938A9" w:rsidRPr="008052B7" w:rsidRDefault="00D938A9" w:rsidP="00D41737">
            <w:pPr>
              <w:ind w:left="-109" w:right="-120"/>
              <w:jc w:val="center"/>
              <w:rPr>
                <w:sz w:val="24"/>
                <w:szCs w:val="24"/>
              </w:rPr>
            </w:pPr>
            <w:r w:rsidRPr="008052B7">
              <w:rPr>
                <w:sz w:val="24"/>
                <w:szCs w:val="24"/>
              </w:rPr>
              <w:t>2</w:t>
            </w:r>
          </w:p>
        </w:tc>
        <w:tc>
          <w:tcPr>
            <w:tcW w:w="583" w:type="pct"/>
          </w:tcPr>
          <w:p w:rsidR="00D938A9" w:rsidRPr="008052B7" w:rsidRDefault="00D938A9" w:rsidP="00D41737">
            <w:pPr>
              <w:ind w:left="-109" w:right="-120"/>
              <w:jc w:val="center"/>
              <w:rPr>
                <w:sz w:val="24"/>
                <w:szCs w:val="24"/>
              </w:rPr>
            </w:pPr>
          </w:p>
        </w:tc>
        <w:tc>
          <w:tcPr>
            <w:tcW w:w="501" w:type="pct"/>
          </w:tcPr>
          <w:p w:rsidR="00D938A9" w:rsidRPr="00916604" w:rsidRDefault="00D938A9" w:rsidP="00916604">
            <w:pPr>
              <w:jc w:val="center"/>
              <w:rPr>
                <w:sz w:val="24"/>
                <w:szCs w:val="24"/>
              </w:rPr>
            </w:pPr>
            <w:r w:rsidRPr="00916604">
              <w:rPr>
                <w:sz w:val="24"/>
                <w:szCs w:val="24"/>
              </w:rPr>
              <w:t>8</w:t>
            </w:r>
          </w:p>
        </w:tc>
      </w:tr>
      <w:tr w:rsidR="00D938A9" w:rsidRPr="008052B7" w:rsidTr="00D938A9">
        <w:trPr>
          <w:cantSplit/>
        </w:trPr>
        <w:tc>
          <w:tcPr>
            <w:tcW w:w="201" w:type="pct"/>
          </w:tcPr>
          <w:p w:rsidR="00D938A9" w:rsidRPr="008052B7" w:rsidRDefault="00D938A9" w:rsidP="00B5175A">
            <w:pPr>
              <w:rPr>
                <w:sz w:val="24"/>
                <w:szCs w:val="24"/>
                <w:lang w:val="ru-RU"/>
              </w:rPr>
            </w:pPr>
          </w:p>
        </w:tc>
        <w:tc>
          <w:tcPr>
            <w:tcW w:w="2327" w:type="pct"/>
          </w:tcPr>
          <w:p w:rsidR="00D938A9" w:rsidRPr="008052B7" w:rsidRDefault="00D938A9" w:rsidP="006D35AD">
            <w:pPr>
              <w:ind w:left="-109" w:right="-120"/>
              <w:rPr>
                <w:sz w:val="24"/>
                <w:szCs w:val="24"/>
                <w:lang w:val="ru-RU"/>
              </w:rPr>
            </w:pPr>
            <w:r w:rsidRPr="008052B7">
              <w:rPr>
                <w:sz w:val="24"/>
                <w:szCs w:val="24"/>
                <w:lang w:val="ru-RU"/>
              </w:rPr>
              <w:t xml:space="preserve">Тема </w:t>
            </w:r>
            <w:r>
              <w:rPr>
                <w:sz w:val="24"/>
                <w:szCs w:val="24"/>
                <w:lang w:val="ru-RU"/>
              </w:rPr>
              <w:t>11</w:t>
            </w:r>
            <w:r w:rsidRPr="008052B7">
              <w:rPr>
                <w:sz w:val="24"/>
                <w:szCs w:val="24"/>
                <w:lang w:val="ru-RU"/>
              </w:rPr>
              <w:t>. Требования Базельского комитета к управлению рыночным риском.</w:t>
            </w:r>
          </w:p>
        </w:tc>
        <w:tc>
          <w:tcPr>
            <w:tcW w:w="435" w:type="pct"/>
          </w:tcPr>
          <w:p w:rsidR="00D938A9" w:rsidRPr="00D938A9" w:rsidRDefault="00D938A9" w:rsidP="00D938A9">
            <w:pPr>
              <w:jc w:val="center"/>
              <w:rPr>
                <w:sz w:val="24"/>
                <w:szCs w:val="24"/>
              </w:rPr>
            </w:pPr>
            <w:r w:rsidRPr="00D938A9">
              <w:rPr>
                <w:sz w:val="24"/>
                <w:szCs w:val="24"/>
              </w:rPr>
              <w:t>10</w:t>
            </w:r>
          </w:p>
        </w:tc>
        <w:tc>
          <w:tcPr>
            <w:tcW w:w="518" w:type="pct"/>
          </w:tcPr>
          <w:p w:rsidR="00D938A9" w:rsidRPr="008052B7" w:rsidRDefault="00D938A9" w:rsidP="00D41737">
            <w:pPr>
              <w:ind w:left="-109" w:right="-120"/>
              <w:jc w:val="center"/>
              <w:rPr>
                <w:sz w:val="24"/>
                <w:szCs w:val="24"/>
              </w:rPr>
            </w:pPr>
            <w:r w:rsidRPr="008052B7">
              <w:rPr>
                <w:sz w:val="24"/>
                <w:szCs w:val="24"/>
              </w:rPr>
              <w:t>2</w:t>
            </w:r>
          </w:p>
        </w:tc>
        <w:tc>
          <w:tcPr>
            <w:tcW w:w="436" w:type="pct"/>
          </w:tcPr>
          <w:p w:rsidR="00D938A9" w:rsidRPr="008052B7" w:rsidRDefault="00D938A9" w:rsidP="00D41737">
            <w:pPr>
              <w:ind w:left="-109" w:right="-120"/>
              <w:jc w:val="center"/>
              <w:rPr>
                <w:sz w:val="24"/>
                <w:szCs w:val="24"/>
              </w:rPr>
            </w:pPr>
            <w:r w:rsidRPr="008052B7">
              <w:rPr>
                <w:sz w:val="24"/>
                <w:szCs w:val="24"/>
              </w:rPr>
              <w:t>2</w:t>
            </w:r>
          </w:p>
        </w:tc>
        <w:tc>
          <w:tcPr>
            <w:tcW w:w="583" w:type="pct"/>
          </w:tcPr>
          <w:p w:rsidR="00D938A9" w:rsidRPr="008052B7" w:rsidRDefault="00D938A9" w:rsidP="00D41737">
            <w:pPr>
              <w:ind w:left="-109" w:right="-120"/>
              <w:jc w:val="center"/>
              <w:rPr>
                <w:sz w:val="24"/>
                <w:szCs w:val="24"/>
              </w:rPr>
            </w:pPr>
          </w:p>
        </w:tc>
        <w:tc>
          <w:tcPr>
            <w:tcW w:w="501" w:type="pct"/>
          </w:tcPr>
          <w:p w:rsidR="00D938A9" w:rsidRPr="00916604" w:rsidRDefault="00D938A9" w:rsidP="00916604">
            <w:pPr>
              <w:jc w:val="center"/>
              <w:rPr>
                <w:sz w:val="24"/>
                <w:szCs w:val="24"/>
              </w:rPr>
            </w:pPr>
            <w:r w:rsidRPr="00916604">
              <w:rPr>
                <w:sz w:val="24"/>
                <w:szCs w:val="24"/>
              </w:rPr>
              <w:t>6</w:t>
            </w:r>
          </w:p>
        </w:tc>
      </w:tr>
      <w:tr w:rsidR="00D938A9" w:rsidRPr="00FF59CD" w:rsidTr="00D938A9">
        <w:trPr>
          <w:cantSplit/>
        </w:trPr>
        <w:tc>
          <w:tcPr>
            <w:tcW w:w="201" w:type="pct"/>
          </w:tcPr>
          <w:p w:rsidR="00D938A9" w:rsidRPr="008052B7" w:rsidRDefault="00D938A9" w:rsidP="00B5175A">
            <w:pPr>
              <w:keepNext/>
              <w:rPr>
                <w:sz w:val="24"/>
                <w:szCs w:val="24"/>
                <w:lang w:val="ru-RU"/>
              </w:rPr>
            </w:pPr>
            <w:r w:rsidRPr="008052B7">
              <w:rPr>
                <w:sz w:val="24"/>
                <w:szCs w:val="24"/>
                <w:lang w:val="ru-RU"/>
              </w:rPr>
              <w:lastRenderedPageBreak/>
              <w:t>4</w:t>
            </w:r>
          </w:p>
        </w:tc>
        <w:tc>
          <w:tcPr>
            <w:tcW w:w="2327" w:type="pct"/>
          </w:tcPr>
          <w:p w:rsidR="00D938A9" w:rsidRPr="008052B7" w:rsidRDefault="00D938A9" w:rsidP="00D41737">
            <w:pPr>
              <w:keepNext/>
              <w:ind w:left="-109" w:right="-120"/>
              <w:rPr>
                <w:b/>
                <w:sz w:val="24"/>
                <w:szCs w:val="24"/>
                <w:lang w:val="ru-RU"/>
              </w:rPr>
            </w:pPr>
            <w:r w:rsidRPr="008052B7">
              <w:rPr>
                <w:b/>
                <w:sz w:val="24"/>
                <w:szCs w:val="24"/>
                <w:u w:val="single"/>
                <w:lang w:val="ru-RU"/>
              </w:rPr>
              <w:t xml:space="preserve">Раздел </w:t>
            </w:r>
            <w:r w:rsidRPr="008052B7">
              <w:rPr>
                <w:b/>
                <w:sz w:val="24"/>
                <w:szCs w:val="24"/>
                <w:u w:val="single"/>
              </w:rPr>
              <w:t>IV</w:t>
            </w:r>
            <w:r w:rsidRPr="008052B7">
              <w:rPr>
                <w:b/>
                <w:sz w:val="24"/>
                <w:szCs w:val="24"/>
                <w:u w:val="single"/>
                <w:lang w:val="ru-RU"/>
              </w:rPr>
              <w:t>.</w:t>
            </w:r>
            <w:r w:rsidRPr="008052B7">
              <w:rPr>
                <w:b/>
                <w:sz w:val="24"/>
                <w:szCs w:val="24"/>
                <w:lang w:val="ru-RU"/>
              </w:rPr>
              <w:t xml:space="preserve"> Оценка кредитного риска</w:t>
            </w:r>
          </w:p>
        </w:tc>
        <w:tc>
          <w:tcPr>
            <w:tcW w:w="435" w:type="pct"/>
          </w:tcPr>
          <w:p w:rsidR="00D938A9" w:rsidRPr="006D7472" w:rsidRDefault="00D938A9" w:rsidP="00D938A9">
            <w:pPr>
              <w:jc w:val="center"/>
              <w:rPr>
                <w:sz w:val="24"/>
                <w:szCs w:val="24"/>
                <w:lang w:val="ru-RU"/>
              </w:rPr>
            </w:pPr>
          </w:p>
        </w:tc>
        <w:tc>
          <w:tcPr>
            <w:tcW w:w="518" w:type="pct"/>
          </w:tcPr>
          <w:p w:rsidR="00D938A9" w:rsidRPr="008052B7" w:rsidRDefault="00D938A9" w:rsidP="00D41737">
            <w:pPr>
              <w:ind w:left="-109" w:right="-120"/>
              <w:jc w:val="center"/>
              <w:rPr>
                <w:sz w:val="24"/>
                <w:szCs w:val="24"/>
                <w:lang w:val="ru-RU"/>
              </w:rPr>
            </w:pPr>
          </w:p>
        </w:tc>
        <w:tc>
          <w:tcPr>
            <w:tcW w:w="436" w:type="pct"/>
          </w:tcPr>
          <w:p w:rsidR="00D938A9" w:rsidRPr="008052B7" w:rsidRDefault="00D938A9" w:rsidP="00D41737">
            <w:pPr>
              <w:ind w:left="-109" w:right="-120"/>
              <w:jc w:val="center"/>
              <w:rPr>
                <w:sz w:val="24"/>
                <w:szCs w:val="24"/>
                <w:lang w:val="ru-RU"/>
              </w:rPr>
            </w:pPr>
          </w:p>
        </w:tc>
        <w:tc>
          <w:tcPr>
            <w:tcW w:w="583" w:type="pct"/>
          </w:tcPr>
          <w:p w:rsidR="00D938A9" w:rsidRPr="008052B7" w:rsidRDefault="00D938A9" w:rsidP="00D41737">
            <w:pPr>
              <w:ind w:left="-109" w:right="-120"/>
              <w:jc w:val="center"/>
              <w:rPr>
                <w:sz w:val="24"/>
                <w:szCs w:val="24"/>
                <w:lang w:val="ru-RU"/>
              </w:rPr>
            </w:pPr>
          </w:p>
        </w:tc>
        <w:tc>
          <w:tcPr>
            <w:tcW w:w="501" w:type="pct"/>
          </w:tcPr>
          <w:p w:rsidR="00D938A9" w:rsidRPr="006D7472" w:rsidRDefault="00D938A9" w:rsidP="00916604">
            <w:pPr>
              <w:jc w:val="center"/>
              <w:rPr>
                <w:sz w:val="24"/>
                <w:szCs w:val="24"/>
                <w:lang w:val="ru-RU"/>
              </w:rPr>
            </w:pPr>
          </w:p>
        </w:tc>
      </w:tr>
      <w:tr w:rsidR="00D938A9" w:rsidRPr="008052B7" w:rsidTr="00D938A9">
        <w:trPr>
          <w:cantSplit/>
        </w:trPr>
        <w:tc>
          <w:tcPr>
            <w:tcW w:w="201" w:type="pct"/>
          </w:tcPr>
          <w:p w:rsidR="00D938A9" w:rsidRPr="00371F52" w:rsidRDefault="00D938A9" w:rsidP="00B5175A">
            <w:pPr>
              <w:rPr>
                <w:sz w:val="24"/>
                <w:szCs w:val="24"/>
                <w:lang w:val="ru-RU"/>
              </w:rPr>
            </w:pPr>
          </w:p>
        </w:tc>
        <w:tc>
          <w:tcPr>
            <w:tcW w:w="2327" w:type="pct"/>
          </w:tcPr>
          <w:p w:rsidR="00D938A9" w:rsidRPr="008052B7" w:rsidRDefault="00D938A9" w:rsidP="00D41737">
            <w:pPr>
              <w:ind w:left="-109" w:right="-120"/>
              <w:rPr>
                <w:sz w:val="24"/>
                <w:szCs w:val="24"/>
              </w:rPr>
            </w:pPr>
            <w:r w:rsidRPr="008052B7">
              <w:rPr>
                <w:sz w:val="24"/>
                <w:szCs w:val="24"/>
              </w:rPr>
              <w:t>Тема 1</w:t>
            </w:r>
            <w:r>
              <w:rPr>
                <w:sz w:val="24"/>
                <w:szCs w:val="24"/>
                <w:lang w:val="ru-RU"/>
              </w:rPr>
              <w:t>2</w:t>
            </w:r>
            <w:r w:rsidRPr="008052B7">
              <w:rPr>
                <w:sz w:val="24"/>
                <w:szCs w:val="24"/>
              </w:rPr>
              <w:t>. Понятие кредитного риска.</w:t>
            </w:r>
          </w:p>
        </w:tc>
        <w:tc>
          <w:tcPr>
            <w:tcW w:w="435" w:type="pct"/>
          </w:tcPr>
          <w:p w:rsidR="00D938A9" w:rsidRPr="00D938A9" w:rsidRDefault="00D938A9" w:rsidP="00D938A9">
            <w:pPr>
              <w:jc w:val="center"/>
              <w:rPr>
                <w:sz w:val="24"/>
                <w:szCs w:val="24"/>
              </w:rPr>
            </w:pPr>
            <w:r w:rsidRPr="00D938A9">
              <w:rPr>
                <w:sz w:val="24"/>
                <w:szCs w:val="24"/>
              </w:rPr>
              <w:t>4</w:t>
            </w:r>
          </w:p>
        </w:tc>
        <w:tc>
          <w:tcPr>
            <w:tcW w:w="518" w:type="pct"/>
          </w:tcPr>
          <w:p w:rsidR="00D938A9" w:rsidRPr="008052B7" w:rsidRDefault="00D938A9" w:rsidP="00D41737">
            <w:pPr>
              <w:ind w:left="-109" w:right="-120"/>
              <w:jc w:val="center"/>
              <w:rPr>
                <w:sz w:val="24"/>
                <w:szCs w:val="24"/>
                <w:lang w:val="ru-RU"/>
              </w:rPr>
            </w:pPr>
            <w:r w:rsidRPr="008052B7">
              <w:rPr>
                <w:sz w:val="24"/>
                <w:szCs w:val="24"/>
                <w:lang w:val="ru-RU"/>
              </w:rPr>
              <w:t>1</w:t>
            </w:r>
          </w:p>
        </w:tc>
        <w:tc>
          <w:tcPr>
            <w:tcW w:w="436" w:type="pct"/>
          </w:tcPr>
          <w:p w:rsidR="00D938A9" w:rsidRPr="008052B7" w:rsidRDefault="00D938A9" w:rsidP="00D41737">
            <w:pPr>
              <w:ind w:left="-109" w:right="-120"/>
              <w:jc w:val="center"/>
              <w:rPr>
                <w:sz w:val="24"/>
                <w:szCs w:val="24"/>
              </w:rPr>
            </w:pPr>
            <w:r w:rsidRPr="008052B7">
              <w:rPr>
                <w:sz w:val="24"/>
                <w:szCs w:val="24"/>
              </w:rPr>
              <w:t>1</w:t>
            </w:r>
          </w:p>
        </w:tc>
        <w:tc>
          <w:tcPr>
            <w:tcW w:w="583" w:type="pct"/>
          </w:tcPr>
          <w:p w:rsidR="00D938A9" w:rsidRPr="008052B7" w:rsidRDefault="00D938A9" w:rsidP="00D41737">
            <w:pPr>
              <w:ind w:left="-109" w:right="-120"/>
              <w:jc w:val="center"/>
              <w:rPr>
                <w:sz w:val="24"/>
                <w:szCs w:val="24"/>
                <w:lang w:val="ru-RU"/>
              </w:rPr>
            </w:pPr>
          </w:p>
        </w:tc>
        <w:tc>
          <w:tcPr>
            <w:tcW w:w="501" w:type="pct"/>
          </w:tcPr>
          <w:p w:rsidR="00D938A9" w:rsidRPr="00916604" w:rsidRDefault="00D938A9" w:rsidP="00916604">
            <w:pPr>
              <w:jc w:val="center"/>
              <w:rPr>
                <w:sz w:val="24"/>
                <w:szCs w:val="24"/>
              </w:rPr>
            </w:pPr>
            <w:r w:rsidRPr="00916604">
              <w:rPr>
                <w:sz w:val="24"/>
                <w:szCs w:val="24"/>
              </w:rPr>
              <w:t>2</w:t>
            </w:r>
          </w:p>
        </w:tc>
      </w:tr>
      <w:tr w:rsidR="00D938A9" w:rsidRPr="008052B7" w:rsidTr="00D938A9">
        <w:trPr>
          <w:cantSplit/>
        </w:trPr>
        <w:tc>
          <w:tcPr>
            <w:tcW w:w="201" w:type="pct"/>
          </w:tcPr>
          <w:p w:rsidR="00D938A9" w:rsidRPr="008052B7" w:rsidRDefault="00D938A9" w:rsidP="00B5175A">
            <w:pPr>
              <w:rPr>
                <w:sz w:val="24"/>
                <w:szCs w:val="24"/>
                <w:lang w:val="ru-RU"/>
              </w:rPr>
            </w:pPr>
          </w:p>
        </w:tc>
        <w:tc>
          <w:tcPr>
            <w:tcW w:w="2327" w:type="pct"/>
          </w:tcPr>
          <w:p w:rsidR="00D938A9" w:rsidRPr="008052B7" w:rsidRDefault="00D938A9" w:rsidP="003D2C6D">
            <w:pPr>
              <w:ind w:left="-109" w:right="-120"/>
              <w:rPr>
                <w:sz w:val="24"/>
                <w:szCs w:val="24"/>
                <w:lang w:val="ru-RU"/>
              </w:rPr>
            </w:pPr>
            <w:r w:rsidRPr="008052B7">
              <w:rPr>
                <w:sz w:val="24"/>
                <w:szCs w:val="24"/>
                <w:lang w:val="ru-RU"/>
              </w:rPr>
              <w:t xml:space="preserve">Тема </w:t>
            </w:r>
            <w:r>
              <w:rPr>
                <w:sz w:val="24"/>
                <w:szCs w:val="24"/>
                <w:lang w:val="ru-RU"/>
              </w:rPr>
              <w:t>13</w:t>
            </w:r>
            <w:r w:rsidRPr="008052B7">
              <w:rPr>
                <w:sz w:val="24"/>
                <w:szCs w:val="24"/>
                <w:lang w:val="ru-RU"/>
              </w:rPr>
              <w:t>. Классификация методов оценки кредитного риска заемщика. Международные кредитные рейтинги. Анализ финансового состояния (внутренние рейтинги).</w:t>
            </w:r>
          </w:p>
        </w:tc>
        <w:tc>
          <w:tcPr>
            <w:tcW w:w="435" w:type="pct"/>
          </w:tcPr>
          <w:p w:rsidR="00D938A9" w:rsidRPr="00D938A9" w:rsidRDefault="00D938A9" w:rsidP="00D938A9">
            <w:pPr>
              <w:jc w:val="center"/>
              <w:rPr>
                <w:sz w:val="24"/>
                <w:szCs w:val="24"/>
              </w:rPr>
            </w:pPr>
            <w:r w:rsidRPr="00D938A9">
              <w:rPr>
                <w:sz w:val="24"/>
                <w:szCs w:val="24"/>
              </w:rPr>
              <w:t>14</w:t>
            </w:r>
          </w:p>
        </w:tc>
        <w:tc>
          <w:tcPr>
            <w:tcW w:w="518" w:type="pct"/>
          </w:tcPr>
          <w:p w:rsidR="00D938A9" w:rsidRPr="008052B7" w:rsidRDefault="00D938A9" w:rsidP="00D41737">
            <w:pPr>
              <w:ind w:left="-109" w:right="-120"/>
              <w:jc w:val="center"/>
              <w:rPr>
                <w:sz w:val="24"/>
                <w:szCs w:val="24"/>
              </w:rPr>
            </w:pPr>
            <w:r w:rsidRPr="008052B7">
              <w:rPr>
                <w:sz w:val="24"/>
                <w:szCs w:val="24"/>
              </w:rPr>
              <w:t>2</w:t>
            </w:r>
          </w:p>
        </w:tc>
        <w:tc>
          <w:tcPr>
            <w:tcW w:w="436" w:type="pct"/>
          </w:tcPr>
          <w:p w:rsidR="00D938A9" w:rsidRPr="008052B7" w:rsidRDefault="00D938A9" w:rsidP="00D41737">
            <w:pPr>
              <w:ind w:left="-109" w:right="-120"/>
              <w:jc w:val="center"/>
              <w:rPr>
                <w:sz w:val="24"/>
                <w:szCs w:val="24"/>
                <w:lang w:val="ru-RU"/>
              </w:rPr>
            </w:pPr>
            <w:r w:rsidRPr="008052B7">
              <w:rPr>
                <w:sz w:val="24"/>
                <w:szCs w:val="24"/>
                <w:lang w:val="ru-RU"/>
              </w:rPr>
              <w:t>2</w:t>
            </w:r>
          </w:p>
        </w:tc>
        <w:tc>
          <w:tcPr>
            <w:tcW w:w="583" w:type="pct"/>
          </w:tcPr>
          <w:p w:rsidR="00D938A9" w:rsidRPr="008052B7" w:rsidRDefault="00D938A9" w:rsidP="00D41737">
            <w:pPr>
              <w:ind w:left="-109" w:right="-120"/>
              <w:jc w:val="center"/>
              <w:rPr>
                <w:sz w:val="24"/>
                <w:szCs w:val="24"/>
                <w:lang w:val="ru-RU"/>
              </w:rPr>
            </w:pPr>
          </w:p>
        </w:tc>
        <w:tc>
          <w:tcPr>
            <w:tcW w:w="501" w:type="pct"/>
          </w:tcPr>
          <w:p w:rsidR="00D938A9" w:rsidRPr="00916604" w:rsidRDefault="00D938A9" w:rsidP="00916604">
            <w:pPr>
              <w:jc w:val="center"/>
              <w:rPr>
                <w:sz w:val="24"/>
                <w:szCs w:val="24"/>
              </w:rPr>
            </w:pPr>
            <w:r w:rsidRPr="00916604">
              <w:rPr>
                <w:sz w:val="24"/>
                <w:szCs w:val="24"/>
              </w:rPr>
              <w:t>10</w:t>
            </w:r>
          </w:p>
        </w:tc>
      </w:tr>
      <w:tr w:rsidR="00D938A9" w:rsidRPr="008052B7" w:rsidTr="00D938A9">
        <w:trPr>
          <w:cantSplit/>
        </w:trPr>
        <w:tc>
          <w:tcPr>
            <w:tcW w:w="201" w:type="pct"/>
          </w:tcPr>
          <w:p w:rsidR="00D938A9" w:rsidRPr="008052B7" w:rsidRDefault="00D938A9" w:rsidP="00B5175A">
            <w:pPr>
              <w:rPr>
                <w:sz w:val="24"/>
                <w:szCs w:val="24"/>
                <w:lang w:val="ru-RU"/>
              </w:rPr>
            </w:pPr>
          </w:p>
        </w:tc>
        <w:tc>
          <w:tcPr>
            <w:tcW w:w="2327" w:type="pct"/>
          </w:tcPr>
          <w:p w:rsidR="00D938A9" w:rsidRPr="008052B7" w:rsidRDefault="00D938A9" w:rsidP="003D2C6D">
            <w:pPr>
              <w:ind w:left="-109" w:right="-120"/>
              <w:rPr>
                <w:sz w:val="24"/>
                <w:szCs w:val="24"/>
                <w:lang w:val="ru-RU"/>
              </w:rPr>
            </w:pPr>
            <w:r w:rsidRPr="008052B7">
              <w:rPr>
                <w:sz w:val="24"/>
                <w:szCs w:val="24"/>
                <w:lang w:val="ru-RU"/>
              </w:rPr>
              <w:t xml:space="preserve">Тема </w:t>
            </w:r>
            <w:r>
              <w:rPr>
                <w:sz w:val="24"/>
                <w:szCs w:val="24"/>
                <w:lang w:val="ru-RU"/>
              </w:rPr>
              <w:t>14</w:t>
            </w:r>
            <w:r w:rsidRPr="008052B7">
              <w:rPr>
                <w:sz w:val="24"/>
                <w:szCs w:val="24"/>
                <w:lang w:val="ru-RU"/>
              </w:rPr>
              <w:t>. Оценка риска кредитного портфеля.</w:t>
            </w:r>
          </w:p>
        </w:tc>
        <w:tc>
          <w:tcPr>
            <w:tcW w:w="435" w:type="pct"/>
          </w:tcPr>
          <w:p w:rsidR="00D938A9" w:rsidRPr="00D938A9" w:rsidRDefault="00D938A9" w:rsidP="00D938A9">
            <w:pPr>
              <w:jc w:val="center"/>
              <w:rPr>
                <w:sz w:val="24"/>
                <w:szCs w:val="24"/>
              </w:rPr>
            </w:pPr>
            <w:r w:rsidRPr="00D938A9">
              <w:rPr>
                <w:sz w:val="24"/>
                <w:szCs w:val="24"/>
              </w:rPr>
              <w:t>14</w:t>
            </w:r>
          </w:p>
        </w:tc>
        <w:tc>
          <w:tcPr>
            <w:tcW w:w="518" w:type="pct"/>
          </w:tcPr>
          <w:p w:rsidR="00D938A9" w:rsidRPr="008052B7" w:rsidRDefault="00D938A9" w:rsidP="00D41737">
            <w:pPr>
              <w:ind w:left="-109" w:right="-120"/>
              <w:jc w:val="center"/>
              <w:rPr>
                <w:sz w:val="24"/>
                <w:szCs w:val="24"/>
              </w:rPr>
            </w:pPr>
            <w:r w:rsidRPr="008052B7">
              <w:rPr>
                <w:sz w:val="24"/>
                <w:szCs w:val="24"/>
              </w:rPr>
              <w:t>2</w:t>
            </w:r>
          </w:p>
        </w:tc>
        <w:tc>
          <w:tcPr>
            <w:tcW w:w="436" w:type="pct"/>
          </w:tcPr>
          <w:p w:rsidR="00D938A9" w:rsidRPr="008052B7" w:rsidRDefault="00D938A9" w:rsidP="00D41737">
            <w:pPr>
              <w:ind w:left="-109" w:right="-120"/>
              <w:jc w:val="center"/>
              <w:rPr>
                <w:sz w:val="24"/>
                <w:szCs w:val="24"/>
              </w:rPr>
            </w:pPr>
            <w:r w:rsidRPr="008052B7">
              <w:rPr>
                <w:sz w:val="24"/>
                <w:szCs w:val="24"/>
              </w:rPr>
              <w:t>2</w:t>
            </w:r>
          </w:p>
        </w:tc>
        <w:tc>
          <w:tcPr>
            <w:tcW w:w="583" w:type="pct"/>
          </w:tcPr>
          <w:p w:rsidR="00D938A9" w:rsidRPr="008052B7" w:rsidRDefault="00D938A9" w:rsidP="00D41737">
            <w:pPr>
              <w:ind w:left="-109" w:right="-120"/>
              <w:jc w:val="center"/>
              <w:rPr>
                <w:sz w:val="24"/>
                <w:szCs w:val="24"/>
              </w:rPr>
            </w:pPr>
          </w:p>
        </w:tc>
        <w:tc>
          <w:tcPr>
            <w:tcW w:w="501" w:type="pct"/>
          </w:tcPr>
          <w:p w:rsidR="00D938A9" w:rsidRPr="00916604" w:rsidRDefault="00D938A9" w:rsidP="00916604">
            <w:pPr>
              <w:jc w:val="center"/>
              <w:rPr>
                <w:sz w:val="24"/>
                <w:szCs w:val="24"/>
              </w:rPr>
            </w:pPr>
            <w:r w:rsidRPr="00916604">
              <w:rPr>
                <w:sz w:val="24"/>
                <w:szCs w:val="24"/>
              </w:rPr>
              <w:t>10</w:t>
            </w:r>
          </w:p>
        </w:tc>
      </w:tr>
      <w:tr w:rsidR="00D938A9" w:rsidRPr="008052B7" w:rsidTr="00D938A9">
        <w:trPr>
          <w:cantSplit/>
        </w:trPr>
        <w:tc>
          <w:tcPr>
            <w:tcW w:w="201" w:type="pct"/>
          </w:tcPr>
          <w:p w:rsidR="00D938A9" w:rsidRPr="008052B7" w:rsidRDefault="00D938A9" w:rsidP="00B5175A">
            <w:pPr>
              <w:rPr>
                <w:sz w:val="24"/>
                <w:szCs w:val="24"/>
                <w:lang w:val="ru-RU"/>
              </w:rPr>
            </w:pPr>
          </w:p>
        </w:tc>
        <w:tc>
          <w:tcPr>
            <w:tcW w:w="2327" w:type="pct"/>
          </w:tcPr>
          <w:p w:rsidR="00D938A9" w:rsidRPr="008052B7" w:rsidRDefault="00D938A9" w:rsidP="003D2C6D">
            <w:pPr>
              <w:ind w:left="-109" w:right="-120"/>
              <w:rPr>
                <w:sz w:val="24"/>
                <w:szCs w:val="24"/>
                <w:lang w:val="ru-RU"/>
              </w:rPr>
            </w:pPr>
            <w:r w:rsidRPr="008052B7">
              <w:rPr>
                <w:sz w:val="24"/>
                <w:szCs w:val="24"/>
                <w:lang w:val="ru-RU"/>
              </w:rPr>
              <w:t xml:space="preserve">Тема </w:t>
            </w:r>
            <w:r>
              <w:rPr>
                <w:sz w:val="24"/>
                <w:szCs w:val="24"/>
                <w:lang w:val="ru-RU"/>
              </w:rPr>
              <w:t>15</w:t>
            </w:r>
            <w:r w:rsidRPr="008052B7">
              <w:rPr>
                <w:sz w:val="24"/>
                <w:szCs w:val="24"/>
                <w:lang w:val="ru-RU"/>
              </w:rPr>
              <w:t>. Скоринговые модели оценки кредитного риска.</w:t>
            </w:r>
          </w:p>
        </w:tc>
        <w:tc>
          <w:tcPr>
            <w:tcW w:w="435" w:type="pct"/>
          </w:tcPr>
          <w:p w:rsidR="00D938A9" w:rsidRPr="00D938A9" w:rsidRDefault="00D938A9" w:rsidP="00D938A9">
            <w:pPr>
              <w:jc w:val="center"/>
              <w:rPr>
                <w:sz w:val="24"/>
                <w:szCs w:val="24"/>
              </w:rPr>
            </w:pPr>
            <w:r w:rsidRPr="00D938A9">
              <w:rPr>
                <w:sz w:val="24"/>
                <w:szCs w:val="24"/>
              </w:rPr>
              <w:t>13</w:t>
            </w:r>
          </w:p>
        </w:tc>
        <w:tc>
          <w:tcPr>
            <w:tcW w:w="518" w:type="pct"/>
          </w:tcPr>
          <w:p w:rsidR="00D938A9" w:rsidRPr="008052B7" w:rsidRDefault="00D938A9" w:rsidP="00D41737">
            <w:pPr>
              <w:ind w:left="-109" w:right="-120"/>
              <w:jc w:val="center"/>
              <w:rPr>
                <w:sz w:val="24"/>
                <w:szCs w:val="24"/>
              </w:rPr>
            </w:pPr>
            <w:r w:rsidRPr="008052B7">
              <w:rPr>
                <w:sz w:val="24"/>
                <w:szCs w:val="24"/>
              </w:rPr>
              <w:t>2</w:t>
            </w:r>
          </w:p>
        </w:tc>
        <w:tc>
          <w:tcPr>
            <w:tcW w:w="436" w:type="pct"/>
          </w:tcPr>
          <w:p w:rsidR="00D938A9" w:rsidRPr="008052B7" w:rsidRDefault="00D938A9" w:rsidP="00D41737">
            <w:pPr>
              <w:ind w:left="-109" w:right="-120"/>
              <w:jc w:val="center"/>
              <w:rPr>
                <w:sz w:val="24"/>
                <w:szCs w:val="24"/>
              </w:rPr>
            </w:pPr>
            <w:r w:rsidRPr="008052B7">
              <w:rPr>
                <w:sz w:val="24"/>
                <w:szCs w:val="24"/>
              </w:rPr>
              <w:t>1</w:t>
            </w:r>
          </w:p>
        </w:tc>
        <w:tc>
          <w:tcPr>
            <w:tcW w:w="583" w:type="pct"/>
          </w:tcPr>
          <w:p w:rsidR="00D938A9" w:rsidRPr="008052B7" w:rsidRDefault="00D938A9" w:rsidP="00D41737">
            <w:pPr>
              <w:ind w:left="-109" w:right="-120"/>
              <w:jc w:val="center"/>
              <w:rPr>
                <w:sz w:val="24"/>
                <w:szCs w:val="24"/>
              </w:rPr>
            </w:pPr>
          </w:p>
        </w:tc>
        <w:tc>
          <w:tcPr>
            <w:tcW w:w="501" w:type="pct"/>
          </w:tcPr>
          <w:p w:rsidR="00D938A9" w:rsidRPr="00916604" w:rsidRDefault="00D938A9" w:rsidP="00916604">
            <w:pPr>
              <w:jc w:val="center"/>
              <w:rPr>
                <w:sz w:val="24"/>
                <w:szCs w:val="24"/>
              </w:rPr>
            </w:pPr>
            <w:r w:rsidRPr="00916604">
              <w:rPr>
                <w:sz w:val="24"/>
                <w:szCs w:val="24"/>
              </w:rPr>
              <w:t>10</w:t>
            </w:r>
          </w:p>
        </w:tc>
      </w:tr>
      <w:tr w:rsidR="00D938A9" w:rsidRPr="008052B7" w:rsidTr="00D938A9">
        <w:trPr>
          <w:cantSplit/>
        </w:trPr>
        <w:tc>
          <w:tcPr>
            <w:tcW w:w="201" w:type="pct"/>
          </w:tcPr>
          <w:p w:rsidR="00D938A9" w:rsidRPr="008052B7" w:rsidRDefault="00D938A9" w:rsidP="00B5175A">
            <w:pPr>
              <w:rPr>
                <w:sz w:val="24"/>
                <w:szCs w:val="24"/>
                <w:lang w:val="ru-RU"/>
              </w:rPr>
            </w:pPr>
          </w:p>
        </w:tc>
        <w:tc>
          <w:tcPr>
            <w:tcW w:w="2327" w:type="pct"/>
          </w:tcPr>
          <w:p w:rsidR="00D938A9" w:rsidRPr="008052B7" w:rsidRDefault="00D938A9" w:rsidP="003D2C6D">
            <w:pPr>
              <w:ind w:left="-109" w:right="-120"/>
              <w:rPr>
                <w:sz w:val="24"/>
                <w:szCs w:val="24"/>
                <w:lang w:val="ru-RU"/>
              </w:rPr>
            </w:pPr>
            <w:r w:rsidRPr="008052B7">
              <w:rPr>
                <w:sz w:val="24"/>
                <w:szCs w:val="24"/>
                <w:lang w:val="ru-RU"/>
              </w:rPr>
              <w:t xml:space="preserve">Тема </w:t>
            </w:r>
            <w:r>
              <w:rPr>
                <w:sz w:val="24"/>
                <w:szCs w:val="24"/>
                <w:lang w:val="ru-RU"/>
              </w:rPr>
              <w:t>16</w:t>
            </w:r>
            <w:r w:rsidRPr="008052B7">
              <w:rPr>
                <w:sz w:val="24"/>
                <w:szCs w:val="24"/>
                <w:lang w:val="ru-RU"/>
              </w:rPr>
              <w:t>. Требования Базельского комитета к оценке кредитных рисков.</w:t>
            </w:r>
          </w:p>
        </w:tc>
        <w:tc>
          <w:tcPr>
            <w:tcW w:w="435" w:type="pct"/>
          </w:tcPr>
          <w:p w:rsidR="00D938A9" w:rsidRPr="00D938A9" w:rsidRDefault="00D938A9" w:rsidP="00D938A9">
            <w:pPr>
              <w:jc w:val="center"/>
              <w:rPr>
                <w:sz w:val="24"/>
                <w:szCs w:val="24"/>
              </w:rPr>
            </w:pPr>
            <w:r w:rsidRPr="00D938A9">
              <w:rPr>
                <w:sz w:val="24"/>
                <w:szCs w:val="24"/>
              </w:rPr>
              <w:t>13</w:t>
            </w:r>
          </w:p>
        </w:tc>
        <w:tc>
          <w:tcPr>
            <w:tcW w:w="518" w:type="pct"/>
          </w:tcPr>
          <w:p w:rsidR="00D938A9" w:rsidRPr="008052B7" w:rsidRDefault="00D938A9" w:rsidP="00D41737">
            <w:pPr>
              <w:ind w:left="-109" w:right="-120"/>
              <w:jc w:val="center"/>
              <w:rPr>
                <w:sz w:val="24"/>
                <w:szCs w:val="24"/>
              </w:rPr>
            </w:pPr>
            <w:r w:rsidRPr="008052B7">
              <w:rPr>
                <w:sz w:val="24"/>
                <w:szCs w:val="24"/>
              </w:rPr>
              <w:t>2</w:t>
            </w:r>
          </w:p>
        </w:tc>
        <w:tc>
          <w:tcPr>
            <w:tcW w:w="436" w:type="pct"/>
          </w:tcPr>
          <w:p w:rsidR="00D938A9" w:rsidRPr="008052B7" w:rsidRDefault="00D938A9" w:rsidP="00D41737">
            <w:pPr>
              <w:ind w:left="-109" w:right="-120"/>
              <w:jc w:val="center"/>
              <w:rPr>
                <w:sz w:val="24"/>
                <w:szCs w:val="24"/>
              </w:rPr>
            </w:pPr>
            <w:r w:rsidRPr="008052B7">
              <w:rPr>
                <w:sz w:val="24"/>
                <w:szCs w:val="24"/>
              </w:rPr>
              <w:t>1</w:t>
            </w:r>
          </w:p>
        </w:tc>
        <w:tc>
          <w:tcPr>
            <w:tcW w:w="583" w:type="pct"/>
          </w:tcPr>
          <w:p w:rsidR="00D938A9" w:rsidRPr="008052B7" w:rsidRDefault="00D938A9" w:rsidP="00D41737">
            <w:pPr>
              <w:ind w:left="-109" w:right="-120"/>
              <w:jc w:val="center"/>
              <w:rPr>
                <w:sz w:val="24"/>
                <w:szCs w:val="24"/>
              </w:rPr>
            </w:pPr>
          </w:p>
        </w:tc>
        <w:tc>
          <w:tcPr>
            <w:tcW w:w="501" w:type="pct"/>
          </w:tcPr>
          <w:p w:rsidR="00D938A9" w:rsidRPr="00916604" w:rsidRDefault="00D938A9" w:rsidP="00916604">
            <w:pPr>
              <w:jc w:val="center"/>
              <w:rPr>
                <w:sz w:val="24"/>
                <w:szCs w:val="24"/>
              </w:rPr>
            </w:pPr>
            <w:r w:rsidRPr="00916604">
              <w:rPr>
                <w:sz w:val="24"/>
                <w:szCs w:val="24"/>
              </w:rPr>
              <w:t>10</w:t>
            </w:r>
          </w:p>
        </w:tc>
      </w:tr>
      <w:tr w:rsidR="00D938A9" w:rsidRPr="00FF59CD" w:rsidTr="00D938A9">
        <w:trPr>
          <w:cantSplit/>
        </w:trPr>
        <w:tc>
          <w:tcPr>
            <w:tcW w:w="201" w:type="pct"/>
          </w:tcPr>
          <w:p w:rsidR="00D938A9" w:rsidRPr="008052B7" w:rsidRDefault="00D938A9" w:rsidP="00B5175A">
            <w:pPr>
              <w:keepNext/>
              <w:rPr>
                <w:sz w:val="24"/>
                <w:szCs w:val="24"/>
                <w:lang w:val="ru-RU"/>
              </w:rPr>
            </w:pPr>
            <w:r w:rsidRPr="008052B7">
              <w:rPr>
                <w:sz w:val="24"/>
                <w:szCs w:val="24"/>
                <w:lang w:val="ru-RU"/>
              </w:rPr>
              <w:t>5</w:t>
            </w:r>
          </w:p>
        </w:tc>
        <w:tc>
          <w:tcPr>
            <w:tcW w:w="2327" w:type="pct"/>
          </w:tcPr>
          <w:p w:rsidR="00D938A9" w:rsidRPr="008052B7" w:rsidRDefault="00D938A9" w:rsidP="00D41737">
            <w:pPr>
              <w:keepNext/>
              <w:ind w:left="-109" w:right="-120"/>
              <w:rPr>
                <w:b/>
                <w:sz w:val="24"/>
                <w:szCs w:val="24"/>
                <w:lang w:val="ru-RU"/>
              </w:rPr>
            </w:pPr>
            <w:r w:rsidRPr="008052B7">
              <w:rPr>
                <w:b/>
                <w:sz w:val="24"/>
                <w:szCs w:val="24"/>
                <w:u w:val="single"/>
                <w:lang w:val="ru-RU"/>
              </w:rPr>
              <w:t xml:space="preserve">Раздел </w:t>
            </w:r>
            <w:r w:rsidRPr="008052B7">
              <w:rPr>
                <w:b/>
                <w:sz w:val="24"/>
                <w:szCs w:val="24"/>
                <w:u w:val="single"/>
              </w:rPr>
              <w:t>V</w:t>
            </w:r>
            <w:r w:rsidRPr="008052B7">
              <w:rPr>
                <w:b/>
                <w:sz w:val="24"/>
                <w:szCs w:val="24"/>
                <w:u w:val="single"/>
                <w:lang w:val="ru-RU"/>
              </w:rPr>
              <w:t>.</w:t>
            </w:r>
            <w:r w:rsidRPr="008052B7">
              <w:rPr>
                <w:b/>
                <w:sz w:val="24"/>
                <w:szCs w:val="24"/>
                <w:lang w:val="ru-RU"/>
              </w:rPr>
              <w:t xml:space="preserve"> Основные подходы к оценке и управлению операционным риском</w:t>
            </w:r>
          </w:p>
        </w:tc>
        <w:tc>
          <w:tcPr>
            <w:tcW w:w="435" w:type="pct"/>
          </w:tcPr>
          <w:p w:rsidR="00D938A9" w:rsidRPr="006D7472" w:rsidRDefault="00D938A9" w:rsidP="00D938A9">
            <w:pPr>
              <w:jc w:val="center"/>
              <w:rPr>
                <w:sz w:val="24"/>
                <w:szCs w:val="24"/>
                <w:lang w:val="ru-RU"/>
              </w:rPr>
            </w:pPr>
          </w:p>
        </w:tc>
        <w:tc>
          <w:tcPr>
            <w:tcW w:w="518" w:type="pct"/>
          </w:tcPr>
          <w:p w:rsidR="00D938A9" w:rsidRPr="008052B7" w:rsidRDefault="00D938A9" w:rsidP="00D41737">
            <w:pPr>
              <w:ind w:left="-109" w:right="-120"/>
              <w:jc w:val="center"/>
              <w:rPr>
                <w:sz w:val="24"/>
                <w:szCs w:val="24"/>
                <w:lang w:val="ru-RU"/>
              </w:rPr>
            </w:pPr>
          </w:p>
        </w:tc>
        <w:tc>
          <w:tcPr>
            <w:tcW w:w="436" w:type="pct"/>
          </w:tcPr>
          <w:p w:rsidR="00D938A9" w:rsidRPr="008052B7" w:rsidRDefault="00D938A9" w:rsidP="00D41737">
            <w:pPr>
              <w:ind w:left="-109" w:right="-120"/>
              <w:jc w:val="center"/>
              <w:rPr>
                <w:sz w:val="24"/>
                <w:szCs w:val="24"/>
                <w:lang w:val="ru-RU"/>
              </w:rPr>
            </w:pPr>
          </w:p>
        </w:tc>
        <w:tc>
          <w:tcPr>
            <w:tcW w:w="583" w:type="pct"/>
          </w:tcPr>
          <w:p w:rsidR="00D938A9" w:rsidRPr="008052B7" w:rsidRDefault="00D938A9" w:rsidP="00D41737">
            <w:pPr>
              <w:ind w:left="-109" w:right="-120"/>
              <w:jc w:val="center"/>
              <w:rPr>
                <w:sz w:val="24"/>
                <w:szCs w:val="24"/>
                <w:lang w:val="ru-RU"/>
              </w:rPr>
            </w:pPr>
          </w:p>
        </w:tc>
        <w:tc>
          <w:tcPr>
            <w:tcW w:w="501" w:type="pct"/>
          </w:tcPr>
          <w:p w:rsidR="00D938A9" w:rsidRPr="006D7472" w:rsidRDefault="00D938A9" w:rsidP="00916604">
            <w:pPr>
              <w:jc w:val="center"/>
              <w:rPr>
                <w:sz w:val="24"/>
                <w:szCs w:val="24"/>
                <w:lang w:val="ru-RU"/>
              </w:rPr>
            </w:pPr>
          </w:p>
        </w:tc>
      </w:tr>
      <w:tr w:rsidR="00D938A9" w:rsidRPr="008052B7" w:rsidTr="00D938A9">
        <w:trPr>
          <w:cantSplit/>
        </w:trPr>
        <w:tc>
          <w:tcPr>
            <w:tcW w:w="201" w:type="pct"/>
          </w:tcPr>
          <w:p w:rsidR="00D938A9" w:rsidRPr="008052B7" w:rsidRDefault="00D938A9" w:rsidP="00B5175A">
            <w:pPr>
              <w:rPr>
                <w:sz w:val="24"/>
                <w:szCs w:val="24"/>
                <w:lang w:val="ru-RU"/>
              </w:rPr>
            </w:pPr>
          </w:p>
        </w:tc>
        <w:tc>
          <w:tcPr>
            <w:tcW w:w="2327" w:type="pct"/>
          </w:tcPr>
          <w:p w:rsidR="00D938A9" w:rsidRPr="008052B7" w:rsidRDefault="00D938A9" w:rsidP="00D41737">
            <w:pPr>
              <w:ind w:left="-109" w:right="-120"/>
              <w:rPr>
                <w:sz w:val="24"/>
                <w:szCs w:val="24"/>
              </w:rPr>
            </w:pPr>
            <w:r w:rsidRPr="008052B7">
              <w:rPr>
                <w:sz w:val="24"/>
                <w:szCs w:val="24"/>
              </w:rPr>
              <w:t>Тема 1</w:t>
            </w:r>
            <w:r>
              <w:rPr>
                <w:sz w:val="24"/>
                <w:szCs w:val="24"/>
                <w:lang w:val="ru-RU"/>
              </w:rPr>
              <w:t>7</w:t>
            </w:r>
            <w:r w:rsidRPr="008052B7">
              <w:rPr>
                <w:sz w:val="24"/>
                <w:szCs w:val="24"/>
              </w:rPr>
              <w:t>. Понятие операционного риска.</w:t>
            </w:r>
          </w:p>
        </w:tc>
        <w:tc>
          <w:tcPr>
            <w:tcW w:w="435" w:type="pct"/>
          </w:tcPr>
          <w:p w:rsidR="00D938A9" w:rsidRPr="00D938A9" w:rsidRDefault="00D938A9" w:rsidP="00D938A9">
            <w:pPr>
              <w:jc w:val="center"/>
              <w:rPr>
                <w:sz w:val="24"/>
                <w:szCs w:val="24"/>
              </w:rPr>
            </w:pPr>
            <w:r w:rsidRPr="00D938A9">
              <w:rPr>
                <w:sz w:val="24"/>
                <w:szCs w:val="24"/>
              </w:rPr>
              <w:t>4</w:t>
            </w:r>
          </w:p>
        </w:tc>
        <w:tc>
          <w:tcPr>
            <w:tcW w:w="518" w:type="pct"/>
          </w:tcPr>
          <w:p w:rsidR="00D938A9" w:rsidRPr="008052B7" w:rsidRDefault="00D938A9" w:rsidP="00D41737">
            <w:pPr>
              <w:ind w:left="-109" w:right="-120"/>
              <w:jc w:val="center"/>
              <w:rPr>
                <w:sz w:val="24"/>
                <w:szCs w:val="24"/>
              </w:rPr>
            </w:pPr>
            <w:r w:rsidRPr="008052B7">
              <w:rPr>
                <w:sz w:val="24"/>
                <w:szCs w:val="24"/>
              </w:rPr>
              <w:t>1</w:t>
            </w:r>
          </w:p>
        </w:tc>
        <w:tc>
          <w:tcPr>
            <w:tcW w:w="436" w:type="pct"/>
          </w:tcPr>
          <w:p w:rsidR="00D938A9" w:rsidRPr="008052B7" w:rsidRDefault="00D938A9" w:rsidP="00D41737">
            <w:pPr>
              <w:ind w:left="-109" w:right="-120"/>
              <w:jc w:val="center"/>
              <w:rPr>
                <w:sz w:val="24"/>
                <w:szCs w:val="24"/>
              </w:rPr>
            </w:pPr>
            <w:r w:rsidRPr="008052B7">
              <w:rPr>
                <w:sz w:val="24"/>
                <w:szCs w:val="24"/>
              </w:rPr>
              <w:t>1</w:t>
            </w:r>
          </w:p>
        </w:tc>
        <w:tc>
          <w:tcPr>
            <w:tcW w:w="583" w:type="pct"/>
          </w:tcPr>
          <w:p w:rsidR="00D938A9" w:rsidRPr="008052B7" w:rsidRDefault="00D938A9" w:rsidP="00D41737">
            <w:pPr>
              <w:ind w:left="-109" w:right="-120"/>
              <w:jc w:val="center"/>
              <w:rPr>
                <w:sz w:val="24"/>
                <w:szCs w:val="24"/>
              </w:rPr>
            </w:pPr>
          </w:p>
        </w:tc>
        <w:tc>
          <w:tcPr>
            <w:tcW w:w="501" w:type="pct"/>
          </w:tcPr>
          <w:p w:rsidR="00D938A9" w:rsidRPr="00916604" w:rsidRDefault="00D938A9" w:rsidP="00916604">
            <w:pPr>
              <w:jc w:val="center"/>
              <w:rPr>
                <w:sz w:val="24"/>
                <w:szCs w:val="24"/>
              </w:rPr>
            </w:pPr>
            <w:r w:rsidRPr="00916604">
              <w:rPr>
                <w:sz w:val="24"/>
                <w:szCs w:val="24"/>
              </w:rPr>
              <w:t>2</w:t>
            </w:r>
          </w:p>
        </w:tc>
      </w:tr>
      <w:tr w:rsidR="00D938A9" w:rsidRPr="008052B7" w:rsidTr="00D938A9">
        <w:trPr>
          <w:cantSplit/>
        </w:trPr>
        <w:tc>
          <w:tcPr>
            <w:tcW w:w="201" w:type="pct"/>
          </w:tcPr>
          <w:p w:rsidR="00D938A9" w:rsidRPr="008052B7" w:rsidRDefault="00D938A9" w:rsidP="00B5175A">
            <w:pPr>
              <w:rPr>
                <w:sz w:val="24"/>
                <w:szCs w:val="24"/>
                <w:lang w:val="ru-RU"/>
              </w:rPr>
            </w:pPr>
          </w:p>
        </w:tc>
        <w:tc>
          <w:tcPr>
            <w:tcW w:w="2327" w:type="pct"/>
          </w:tcPr>
          <w:p w:rsidR="00D938A9" w:rsidRPr="008052B7" w:rsidRDefault="00D938A9" w:rsidP="003D2C6D">
            <w:pPr>
              <w:ind w:left="-109" w:right="-120"/>
              <w:rPr>
                <w:sz w:val="24"/>
                <w:szCs w:val="24"/>
                <w:lang w:val="ru-RU"/>
              </w:rPr>
            </w:pPr>
            <w:r w:rsidRPr="008052B7">
              <w:rPr>
                <w:sz w:val="24"/>
                <w:szCs w:val="24"/>
                <w:lang w:val="ru-RU"/>
              </w:rPr>
              <w:t xml:space="preserve">Тема </w:t>
            </w:r>
            <w:r>
              <w:rPr>
                <w:sz w:val="24"/>
                <w:szCs w:val="24"/>
                <w:lang w:val="ru-RU"/>
              </w:rPr>
              <w:t>18</w:t>
            </w:r>
            <w:r w:rsidRPr="008052B7">
              <w:rPr>
                <w:sz w:val="24"/>
                <w:szCs w:val="24"/>
                <w:lang w:val="ru-RU"/>
              </w:rPr>
              <w:t>. Процесс оценки операционного риска: основные этапы.</w:t>
            </w:r>
          </w:p>
        </w:tc>
        <w:tc>
          <w:tcPr>
            <w:tcW w:w="435" w:type="pct"/>
          </w:tcPr>
          <w:p w:rsidR="00D938A9" w:rsidRPr="00D938A9" w:rsidRDefault="00D938A9" w:rsidP="00D938A9">
            <w:pPr>
              <w:jc w:val="center"/>
              <w:rPr>
                <w:sz w:val="24"/>
                <w:szCs w:val="24"/>
              </w:rPr>
            </w:pPr>
            <w:r w:rsidRPr="00D938A9">
              <w:rPr>
                <w:sz w:val="24"/>
                <w:szCs w:val="24"/>
              </w:rPr>
              <w:t>9</w:t>
            </w:r>
          </w:p>
        </w:tc>
        <w:tc>
          <w:tcPr>
            <w:tcW w:w="518" w:type="pct"/>
          </w:tcPr>
          <w:p w:rsidR="00D938A9" w:rsidRPr="008052B7" w:rsidRDefault="00D938A9" w:rsidP="00D41737">
            <w:pPr>
              <w:ind w:left="-109" w:right="-120"/>
              <w:jc w:val="center"/>
              <w:rPr>
                <w:sz w:val="24"/>
                <w:szCs w:val="24"/>
                <w:lang w:val="ru-RU"/>
              </w:rPr>
            </w:pPr>
            <w:r w:rsidRPr="008052B7">
              <w:rPr>
                <w:sz w:val="24"/>
                <w:szCs w:val="24"/>
                <w:lang w:val="ru-RU"/>
              </w:rPr>
              <w:t>2</w:t>
            </w:r>
          </w:p>
        </w:tc>
        <w:tc>
          <w:tcPr>
            <w:tcW w:w="436" w:type="pct"/>
          </w:tcPr>
          <w:p w:rsidR="00D938A9" w:rsidRPr="008052B7" w:rsidRDefault="00D938A9" w:rsidP="00D41737">
            <w:pPr>
              <w:ind w:left="-109" w:right="-120"/>
              <w:jc w:val="center"/>
              <w:rPr>
                <w:sz w:val="24"/>
                <w:szCs w:val="24"/>
              </w:rPr>
            </w:pPr>
            <w:r w:rsidRPr="008052B7">
              <w:rPr>
                <w:sz w:val="24"/>
                <w:szCs w:val="24"/>
              </w:rPr>
              <w:t>1</w:t>
            </w:r>
          </w:p>
        </w:tc>
        <w:tc>
          <w:tcPr>
            <w:tcW w:w="583" w:type="pct"/>
          </w:tcPr>
          <w:p w:rsidR="00D938A9" w:rsidRPr="008052B7" w:rsidRDefault="00D938A9" w:rsidP="00D41737">
            <w:pPr>
              <w:ind w:left="-109" w:right="-120"/>
              <w:jc w:val="center"/>
              <w:rPr>
                <w:sz w:val="24"/>
                <w:szCs w:val="24"/>
                <w:lang w:val="ru-RU"/>
              </w:rPr>
            </w:pPr>
          </w:p>
        </w:tc>
        <w:tc>
          <w:tcPr>
            <w:tcW w:w="501" w:type="pct"/>
          </w:tcPr>
          <w:p w:rsidR="00D938A9" w:rsidRPr="00916604" w:rsidRDefault="00D938A9" w:rsidP="00916604">
            <w:pPr>
              <w:jc w:val="center"/>
              <w:rPr>
                <w:sz w:val="24"/>
                <w:szCs w:val="24"/>
              </w:rPr>
            </w:pPr>
            <w:r w:rsidRPr="00916604">
              <w:rPr>
                <w:sz w:val="24"/>
                <w:szCs w:val="24"/>
              </w:rPr>
              <w:t>6</w:t>
            </w:r>
          </w:p>
        </w:tc>
      </w:tr>
      <w:tr w:rsidR="00D938A9" w:rsidRPr="008052B7" w:rsidTr="00D938A9">
        <w:trPr>
          <w:cantSplit/>
        </w:trPr>
        <w:tc>
          <w:tcPr>
            <w:tcW w:w="201" w:type="pct"/>
          </w:tcPr>
          <w:p w:rsidR="00D938A9" w:rsidRPr="008052B7" w:rsidRDefault="00D938A9" w:rsidP="00B5175A">
            <w:pPr>
              <w:rPr>
                <w:sz w:val="24"/>
                <w:szCs w:val="24"/>
                <w:lang w:val="ru-RU"/>
              </w:rPr>
            </w:pPr>
          </w:p>
        </w:tc>
        <w:tc>
          <w:tcPr>
            <w:tcW w:w="2327" w:type="pct"/>
          </w:tcPr>
          <w:p w:rsidR="00D938A9" w:rsidRPr="008052B7" w:rsidRDefault="00D938A9" w:rsidP="003D2C6D">
            <w:pPr>
              <w:ind w:left="-109" w:right="-120"/>
              <w:rPr>
                <w:sz w:val="24"/>
                <w:szCs w:val="24"/>
                <w:lang w:val="ru-RU"/>
              </w:rPr>
            </w:pPr>
            <w:r w:rsidRPr="008052B7">
              <w:rPr>
                <w:sz w:val="24"/>
                <w:szCs w:val="24"/>
                <w:lang w:val="ru-RU"/>
              </w:rPr>
              <w:t xml:space="preserve">Тема </w:t>
            </w:r>
            <w:r>
              <w:rPr>
                <w:sz w:val="24"/>
                <w:szCs w:val="24"/>
                <w:lang w:val="ru-RU"/>
              </w:rPr>
              <w:t>19</w:t>
            </w:r>
            <w:r w:rsidRPr="008052B7">
              <w:rPr>
                <w:sz w:val="24"/>
                <w:szCs w:val="24"/>
                <w:lang w:val="ru-RU"/>
              </w:rPr>
              <w:t>. Требования Базельского комитета к оценке операционных рисков.</w:t>
            </w:r>
          </w:p>
        </w:tc>
        <w:tc>
          <w:tcPr>
            <w:tcW w:w="435" w:type="pct"/>
          </w:tcPr>
          <w:p w:rsidR="00D938A9" w:rsidRPr="00D938A9" w:rsidRDefault="00D938A9" w:rsidP="00D938A9">
            <w:pPr>
              <w:jc w:val="center"/>
              <w:rPr>
                <w:sz w:val="24"/>
                <w:szCs w:val="24"/>
              </w:rPr>
            </w:pPr>
            <w:r w:rsidRPr="00D938A9">
              <w:rPr>
                <w:sz w:val="24"/>
                <w:szCs w:val="24"/>
              </w:rPr>
              <w:t>9</w:t>
            </w:r>
          </w:p>
        </w:tc>
        <w:tc>
          <w:tcPr>
            <w:tcW w:w="518" w:type="pct"/>
          </w:tcPr>
          <w:p w:rsidR="00D938A9" w:rsidRPr="008052B7" w:rsidRDefault="00D938A9" w:rsidP="00D41737">
            <w:pPr>
              <w:ind w:left="-109" w:right="-120"/>
              <w:jc w:val="center"/>
              <w:rPr>
                <w:sz w:val="24"/>
                <w:szCs w:val="24"/>
                <w:lang w:val="ru-RU"/>
              </w:rPr>
            </w:pPr>
            <w:r w:rsidRPr="008052B7">
              <w:rPr>
                <w:sz w:val="24"/>
                <w:szCs w:val="24"/>
                <w:lang w:val="ru-RU"/>
              </w:rPr>
              <w:t>1</w:t>
            </w:r>
          </w:p>
        </w:tc>
        <w:tc>
          <w:tcPr>
            <w:tcW w:w="436" w:type="pct"/>
          </w:tcPr>
          <w:p w:rsidR="00D938A9" w:rsidRPr="008052B7" w:rsidRDefault="00D938A9" w:rsidP="00D41737">
            <w:pPr>
              <w:ind w:left="-109" w:right="-120"/>
              <w:jc w:val="center"/>
              <w:rPr>
                <w:sz w:val="24"/>
                <w:szCs w:val="24"/>
              </w:rPr>
            </w:pPr>
            <w:r w:rsidRPr="008052B7">
              <w:rPr>
                <w:sz w:val="24"/>
                <w:szCs w:val="24"/>
              </w:rPr>
              <w:t>2</w:t>
            </w:r>
          </w:p>
        </w:tc>
        <w:tc>
          <w:tcPr>
            <w:tcW w:w="583" w:type="pct"/>
          </w:tcPr>
          <w:p w:rsidR="00D938A9" w:rsidRPr="008052B7" w:rsidRDefault="00D938A9" w:rsidP="00D41737">
            <w:pPr>
              <w:ind w:left="-109" w:right="-120"/>
              <w:jc w:val="center"/>
              <w:rPr>
                <w:sz w:val="24"/>
                <w:szCs w:val="24"/>
                <w:lang w:val="ru-RU"/>
              </w:rPr>
            </w:pPr>
          </w:p>
        </w:tc>
        <w:tc>
          <w:tcPr>
            <w:tcW w:w="501" w:type="pct"/>
          </w:tcPr>
          <w:p w:rsidR="00D938A9" w:rsidRPr="00916604" w:rsidRDefault="00D938A9" w:rsidP="00916604">
            <w:pPr>
              <w:jc w:val="center"/>
              <w:rPr>
                <w:sz w:val="24"/>
                <w:szCs w:val="24"/>
              </w:rPr>
            </w:pPr>
            <w:r w:rsidRPr="00916604">
              <w:rPr>
                <w:sz w:val="24"/>
                <w:szCs w:val="24"/>
              </w:rPr>
              <w:t>6</w:t>
            </w:r>
          </w:p>
        </w:tc>
      </w:tr>
      <w:tr w:rsidR="00D938A9" w:rsidRPr="008052B7" w:rsidTr="00D938A9">
        <w:trPr>
          <w:cantSplit/>
        </w:trPr>
        <w:tc>
          <w:tcPr>
            <w:tcW w:w="201" w:type="pct"/>
          </w:tcPr>
          <w:p w:rsidR="00D938A9" w:rsidRPr="008052B7" w:rsidRDefault="00D938A9" w:rsidP="00B5175A">
            <w:pPr>
              <w:rPr>
                <w:sz w:val="24"/>
                <w:szCs w:val="24"/>
              </w:rPr>
            </w:pPr>
          </w:p>
        </w:tc>
        <w:tc>
          <w:tcPr>
            <w:tcW w:w="2327" w:type="pct"/>
          </w:tcPr>
          <w:p w:rsidR="00D938A9" w:rsidRPr="008052B7" w:rsidRDefault="00D938A9" w:rsidP="00D41737">
            <w:pPr>
              <w:ind w:left="-109" w:right="-120"/>
              <w:rPr>
                <w:b/>
                <w:sz w:val="24"/>
                <w:szCs w:val="24"/>
              </w:rPr>
            </w:pPr>
            <w:r w:rsidRPr="008052B7">
              <w:rPr>
                <w:b/>
                <w:sz w:val="24"/>
                <w:szCs w:val="24"/>
              </w:rPr>
              <w:t>Всего</w:t>
            </w:r>
          </w:p>
        </w:tc>
        <w:tc>
          <w:tcPr>
            <w:tcW w:w="435" w:type="pct"/>
          </w:tcPr>
          <w:p w:rsidR="00D938A9" w:rsidRPr="00D938A9" w:rsidRDefault="00D938A9" w:rsidP="00D938A9">
            <w:pPr>
              <w:jc w:val="center"/>
              <w:rPr>
                <w:b/>
                <w:sz w:val="24"/>
                <w:szCs w:val="24"/>
              </w:rPr>
            </w:pPr>
            <w:r w:rsidRPr="00D938A9">
              <w:rPr>
                <w:b/>
                <w:sz w:val="24"/>
                <w:szCs w:val="24"/>
              </w:rPr>
              <w:t>162</w:t>
            </w:r>
          </w:p>
        </w:tc>
        <w:tc>
          <w:tcPr>
            <w:tcW w:w="518" w:type="pct"/>
          </w:tcPr>
          <w:p w:rsidR="00D938A9" w:rsidRPr="008052B7" w:rsidRDefault="00D938A9" w:rsidP="00D41737">
            <w:pPr>
              <w:ind w:left="-109" w:right="-120"/>
              <w:jc w:val="center"/>
              <w:rPr>
                <w:b/>
                <w:sz w:val="24"/>
                <w:szCs w:val="24"/>
              </w:rPr>
            </w:pPr>
            <w:r w:rsidRPr="008052B7">
              <w:rPr>
                <w:b/>
                <w:sz w:val="24"/>
                <w:szCs w:val="24"/>
              </w:rPr>
              <w:t>28</w:t>
            </w:r>
          </w:p>
        </w:tc>
        <w:tc>
          <w:tcPr>
            <w:tcW w:w="436" w:type="pct"/>
          </w:tcPr>
          <w:p w:rsidR="00D938A9" w:rsidRPr="00916604" w:rsidRDefault="00D938A9" w:rsidP="00D41737">
            <w:pPr>
              <w:ind w:left="-109" w:right="-120"/>
              <w:jc w:val="center"/>
              <w:rPr>
                <w:b/>
                <w:sz w:val="24"/>
                <w:szCs w:val="24"/>
              </w:rPr>
            </w:pPr>
            <w:r w:rsidRPr="00916604">
              <w:rPr>
                <w:b/>
                <w:sz w:val="24"/>
                <w:szCs w:val="24"/>
              </w:rPr>
              <w:t>20</w:t>
            </w:r>
          </w:p>
        </w:tc>
        <w:tc>
          <w:tcPr>
            <w:tcW w:w="583" w:type="pct"/>
          </w:tcPr>
          <w:p w:rsidR="00D938A9" w:rsidRPr="00916604" w:rsidRDefault="00D938A9" w:rsidP="00D41737">
            <w:pPr>
              <w:ind w:left="-109" w:right="-120"/>
              <w:jc w:val="center"/>
              <w:rPr>
                <w:b/>
                <w:sz w:val="24"/>
                <w:szCs w:val="24"/>
              </w:rPr>
            </w:pPr>
          </w:p>
        </w:tc>
        <w:tc>
          <w:tcPr>
            <w:tcW w:w="501" w:type="pct"/>
          </w:tcPr>
          <w:p w:rsidR="00D938A9" w:rsidRPr="00916604" w:rsidRDefault="00D938A9" w:rsidP="00916604">
            <w:pPr>
              <w:jc w:val="center"/>
              <w:rPr>
                <w:b/>
                <w:sz w:val="24"/>
                <w:szCs w:val="24"/>
              </w:rPr>
            </w:pPr>
            <w:r w:rsidRPr="00916604">
              <w:rPr>
                <w:b/>
                <w:sz w:val="24"/>
                <w:szCs w:val="24"/>
              </w:rPr>
              <w:t>114</w:t>
            </w:r>
          </w:p>
        </w:tc>
      </w:tr>
    </w:tbl>
    <w:p w:rsidR="001124B7" w:rsidRPr="00D03A07" w:rsidRDefault="001124B7" w:rsidP="00D03A07">
      <w:pPr>
        <w:pStyle w:val="a0"/>
        <w:numPr>
          <w:ilvl w:val="0"/>
          <w:numId w:val="0"/>
        </w:numPr>
        <w:ind w:left="360"/>
        <w:jc w:val="both"/>
        <w:rPr>
          <w:szCs w:val="24"/>
        </w:rPr>
      </w:pPr>
    </w:p>
    <w:p w:rsidR="001124B7" w:rsidRDefault="0005678F" w:rsidP="00DB5DBA">
      <w:pPr>
        <w:pStyle w:val="1"/>
        <w:numPr>
          <w:ilvl w:val="0"/>
          <w:numId w:val="24"/>
        </w:numPr>
        <w:spacing w:before="240" w:after="120"/>
        <w:ind w:hanging="119"/>
        <w:rPr>
          <w:b/>
          <w:sz w:val="28"/>
          <w:szCs w:val="28"/>
          <w:lang w:val="ru-RU"/>
        </w:rPr>
      </w:pPr>
      <w:r w:rsidRPr="00F81FAF">
        <w:rPr>
          <w:b/>
          <w:szCs w:val="24"/>
          <w:lang w:val="ru-RU"/>
        </w:rPr>
        <w:t>Формы контроля знаний студентов</w:t>
      </w:r>
    </w:p>
    <w:p w:rsidR="00F81FAF" w:rsidRPr="00F81FAF" w:rsidRDefault="00F81FAF" w:rsidP="00F81FAF">
      <w:pPr>
        <w:rPr>
          <w:lang w:val="ru-RU"/>
        </w:rPr>
      </w:pPr>
    </w:p>
    <w:tbl>
      <w:tblPr>
        <w:tblW w:w="8938" w:type="dxa"/>
        <w:jc w:val="center"/>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2399"/>
        <w:gridCol w:w="425"/>
        <w:gridCol w:w="447"/>
        <w:gridCol w:w="425"/>
        <w:gridCol w:w="426"/>
        <w:gridCol w:w="3556"/>
      </w:tblGrid>
      <w:tr w:rsidR="001124B7" w:rsidRPr="008052B7" w:rsidTr="005D4875">
        <w:trPr>
          <w:trHeight w:val="286"/>
          <w:jc w:val="center"/>
        </w:trPr>
        <w:tc>
          <w:tcPr>
            <w:tcW w:w="1260" w:type="dxa"/>
            <w:vMerge w:val="restart"/>
          </w:tcPr>
          <w:p w:rsidR="001124B7" w:rsidRPr="00EC33A9" w:rsidRDefault="001124B7" w:rsidP="00EC33A9">
            <w:pPr>
              <w:ind w:right="-108"/>
              <w:jc w:val="center"/>
              <w:rPr>
                <w:b/>
                <w:sz w:val="24"/>
                <w:szCs w:val="24"/>
              </w:rPr>
            </w:pPr>
            <w:r w:rsidRPr="00EC33A9">
              <w:rPr>
                <w:b/>
                <w:sz w:val="24"/>
                <w:szCs w:val="24"/>
              </w:rPr>
              <w:t>Тип контроля</w:t>
            </w:r>
          </w:p>
        </w:tc>
        <w:tc>
          <w:tcPr>
            <w:tcW w:w="2399" w:type="dxa"/>
            <w:vMerge w:val="restart"/>
          </w:tcPr>
          <w:p w:rsidR="001124B7" w:rsidRPr="00EC33A9" w:rsidRDefault="001124B7" w:rsidP="00EC33A9">
            <w:pPr>
              <w:jc w:val="center"/>
              <w:rPr>
                <w:b/>
                <w:sz w:val="24"/>
                <w:szCs w:val="24"/>
              </w:rPr>
            </w:pPr>
            <w:r w:rsidRPr="00EC33A9">
              <w:rPr>
                <w:b/>
                <w:sz w:val="24"/>
                <w:szCs w:val="24"/>
              </w:rPr>
              <w:t>Форма контроля</w:t>
            </w:r>
          </w:p>
        </w:tc>
        <w:tc>
          <w:tcPr>
            <w:tcW w:w="1723" w:type="dxa"/>
            <w:gridSpan w:val="4"/>
          </w:tcPr>
          <w:p w:rsidR="001124B7" w:rsidRPr="00EC33A9" w:rsidRDefault="001124B7" w:rsidP="00EC33A9">
            <w:pPr>
              <w:jc w:val="center"/>
              <w:rPr>
                <w:b/>
                <w:sz w:val="24"/>
                <w:szCs w:val="24"/>
              </w:rPr>
            </w:pPr>
            <w:r w:rsidRPr="00EC33A9">
              <w:rPr>
                <w:b/>
                <w:sz w:val="24"/>
                <w:szCs w:val="24"/>
              </w:rPr>
              <w:t>1 год</w:t>
            </w:r>
          </w:p>
        </w:tc>
        <w:tc>
          <w:tcPr>
            <w:tcW w:w="3556" w:type="dxa"/>
            <w:vMerge w:val="restart"/>
            <w:vAlign w:val="center"/>
          </w:tcPr>
          <w:p w:rsidR="001124B7" w:rsidRPr="00EC33A9" w:rsidRDefault="001124B7" w:rsidP="00EC33A9">
            <w:pPr>
              <w:jc w:val="center"/>
              <w:rPr>
                <w:b/>
                <w:sz w:val="24"/>
                <w:szCs w:val="24"/>
                <w:lang w:val="ru-RU"/>
              </w:rPr>
            </w:pPr>
            <w:r w:rsidRPr="00EC33A9">
              <w:rPr>
                <w:b/>
                <w:sz w:val="24"/>
                <w:szCs w:val="24"/>
              </w:rPr>
              <w:t>Параметры</w:t>
            </w:r>
          </w:p>
        </w:tc>
      </w:tr>
      <w:tr w:rsidR="001124B7" w:rsidRPr="008052B7" w:rsidTr="005D4875">
        <w:trPr>
          <w:trHeight w:val="153"/>
          <w:jc w:val="center"/>
        </w:trPr>
        <w:tc>
          <w:tcPr>
            <w:tcW w:w="1260" w:type="dxa"/>
            <w:vMerge/>
          </w:tcPr>
          <w:p w:rsidR="001124B7" w:rsidRPr="008052B7" w:rsidRDefault="001124B7" w:rsidP="00B5175A">
            <w:pPr>
              <w:ind w:right="-108"/>
              <w:rPr>
                <w:sz w:val="24"/>
                <w:szCs w:val="24"/>
              </w:rPr>
            </w:pPr>
          </w:p>
        </w:tc>
        <w:tc>
          <w:tcPr>
            <w:tcW w:w="2399" w:type="dxa"/>
            <w:vMerge/>
          </w:tcPr>
          <w:p w:rsidR="001124B7" w:rsidRPr="008052B7" w:rsidRDefault="001124B7" w:rsidP="00B5175A">
            <w:pPr>
              <w:rPr>
                <w:sz w:val="24"/>
                <w:szCs w:val="24"/>
              </w:rPr>
            </w:pPr>
          </w:p>
        </w:tc>
        <w:tc>
          <w:tcPr>
            <w:tcW w:w="425" w:type="dxa"/>
          </w:tcPr>
          <w:p w:rsidR="001124B7" w:rsidRPr="00EC33A9" w:rsidRDefault="001124B7" w:rsidP="00B5175A">
            <w:pPr>
              <w:jc w:val="center"/>
              <w:rPr>
                <w:b/>
                <w:sz w:val="24"/>
                <w:szCs w:val="24"/>
              </w:rPr>
            </w:pPr>
            <w:r w:rsidRPr="00EC33A9">
              <w:rPr>
                <w:b/>
                <w:sz w:val="24"/>
                <w:szCs w:val="24"/>
              </w:rPr>
              <w:t>1</w:t>
            </w:r>
          </w:p>
        </w:tc>
        <w:tc>
          <w:tcPr>
            <w:tcW w:w="447" w:type="dxa"/>
          </w:tcPr>
          <w:p w:rsidR="001124B7" w:rsidRPr="00EC33A9" w:rsidRDefault="001124B7" w:rsidP="00B5175A">
            <w:pPr>
              <w:jc w:val="center"/>
              <w:rPr>
                <w:b/>
                <w:sz w:val="24"/>
                <w:szCs w:val="24"/>
              </w:rPr>
            </w:pPr>
            <w:r w:rsidRPr="00EC33A9">
              <w:rPr>
                <w:b/>
                <w:sz w:val="24"/>
                <w:szCs w:val="24"/>
              </w:rPr>
              <w:t>2</w:t>
            </w:r>
          </w:p>
        </w:tc>
        <w:tc>
          <w:tcPr>
            <w:tcW w:w="425" w:type="dxa"/>
          </w:tcPr>
          <w:p w:rsidR="001124B7" w:rsidRPr="00EC33A9" w:rsidRDefault="001124B7" w:rsidP="00282DE2">
            <w:pPr>
              <w:ind w:left="-108" w:firstLine="108"/>
              <w:jc w:val="center"/>
              <w:rPr>
                <w:b/>
                <w:sz w:val="24"/>
                <w:szCs w:val="24"/>
              </w:rPr>
            </w:pPr>
            <w:r w:rsidRPr="00EC33A9">
              <w:rPr>
                <w:b/>
                <w:sz w:val="24"/>
                <w:szCs w:val="24"/>
              </w:rPr>
              <w:t>3</w:t>
            </w:r>
          </w:p>
        </w:tc>
        <w:tc>
          <w:tcPr>
            <w:tcW w:w="426" w:type="dxa"/>
          </w:tcPr>
          <w:p w:rsidR="001124B7" w:rsidRPr="00EC33A9" w:rsidRDefault="001124B7" w:rsidP="00B5175A">
            <w:pPr>
              <w:jc w:val="center"/>
              <w:rPr>
                <w:b/>
                <w:sz w:val="24"/>
                <w:szCs w:val="24"/>
              </w:rPr>
            </w:pPr>
            <w:r w:rsidRPr="00EC33A9">
              <w:rPr>
                <w:b/>
                <w:sz w:val="24"/>
                <w:szCs w:val="24"/>
              </w:rPr>
              <w:t>4</w:t>
            </w:r>
          </w:p>
        </w:tc>
        <w:tc>
          <w:tcPr>
            <w:tcW w:w="3556" w:type="dxa"/>
            <w:vMerge/>
          </w:tcPr>
          <w:p w:rsidR="001124B7" w:rsidRPr="008052B7" w:rsidRDefault="001124B7" w:rsidP="00B5175A">
            <w:pPr>
              <w:rPr>
                <w:sz w:val="24"/>
                <w:szCs w:val="24"/>
              </w:rPr>
            </w:pPr>
          </w:p>
        </w:tc>
      </w:tr>
      <w:tr w:rsidR="001124B7" w:rsidRPr="008052B7" w:rsidTr="005D4875">
        <w:trPr>
          <w:trHeight w:val="302"/>
          <w:jc w:val="center"/>
        </w:trPr>
        <w:tc>
          <w:tcPr>
            <w:tcW w:w="1260" w:type="dxa"/>
            <w:vMerge w:val="restart"/>
          </w:tcPr>
          <w:p w:rsidR="001124B7" w:rsidRPr="008052B7" w:rsidRDefault="001124B7" w:rsidP="00B5175A">
            <w:pPr>
              <w:ind w:right="-108"/>
              <w:rPr>
                <w:sz w:val="24"/>
                <w:szCs w:val="24"/>
              </w:rPr>
            </w:pPr>
            <w:r w:rsidRPr="008052B7">
              <w:rPr>
                <w:sz w:val="24"/>
                <w:szCs w:val="24"/>
              </w:rPr>
              <w:t>Текущий</w:t>
            </w:r>
          </w:p>
          <w:p w:rsidR="001124B7" w:rsidRPr="008052B7" w:rsidRDefault="001124B7" w:rsidP="00B5175A">
            <w:pPr>
              <w:ind w:right="-108"/>
              <w:rPr>
                <w:sz w:val="24"/>
                <w:szCs w:val="24"/>
              </w:rPr>
            </w:pPr>
            <w:r w:rsidRPr="008052B7">
              <w:rPr>
                <w:sz w:val="24"/>
                <w:szCs w:val="24"/>
              </w:rPr>
              <w:t>(неделя)</w:t>
            </w:r>
          </w:p>
        </w:tc>
        <w:tc>
          <w:tcPr>
            <w:tcW w:w="2399" w:type="dxa"/>
          </w:tcPr>
          <w:p w:rsidR="001124B7" w:rsidRPr="008052B7" w:rsidRDefault="001124B7" w:rsidP="00B5175A">
            <w:pPr>
              <w:rPr>
                <w:sz w:val="24"/>
                <w:szCs w:val="24"/>
              </w:rPr>
            </w:pPr>
            <w:r w:rsidRPr="008052B7">
              <w:rPr>
                <w:sz w:val="24"/>
                <w:szCs w:val="24"/>
              </w:rPr>
              <w:t>Контрольная работа</w:t>
            </w:r>
          </w:p>
        </w:tc>
        <w:tc>
          <w:tcPr>
            <w:tcW w:w="425" w:type="dxa"/>
          </w:tcPr>
          <w:p w:rsidR="001124B7" w:rsidRPr="008052B7" w:rsidRDefault="001124B7" w:rsidP="00B5175A">
            <w:pPr>
              <w:jc w:val="center"/>
              <w:rPr>
                <w:sz w:val="24"/>
                <w:szCs w:val="24"/>
              </w:rPr>
            </w:pPr>
          </w:p>
        </w:tc>
        <w:tc>
          <w:tcPr>
            <w:tcW w:w="447" w:type="dxa"/>
          </w:tcPr>
          <w:p w:rsidR="001124B7" w:rsidRPr="00D232DC" w:rsidRDefault="001124B7" w:rsidP="00B5175A">
            <w:pPr>
              <w:jc w:val="center"/>
              <w:rPr>
                <w:sz w:val="24"/>
                <w:szCs w:val="24"/>
                <w:lang w:val="ru-RU"/>
              </w:rPr>
            </w:pPr>
            <w:r>
              <w:rPr>
                <w:sz w:val="24"/>
                <w:szCs w:val="24"/>
                <w:lang w:val="ru-RU"/>
              </w:rPr>
              <w:t>3</w:t>
            </w:r>
          </w:p>
        </w:tc>
        <w:tc>
          <w:tcPr>
            <w:tcW w:w="425" w:type="dxa"/>
          </w:tcPr>
          <w:p w:rsidR="001124B7" w:rsidRPr="008052B7" w:rsidRDefault="001124B7" w:rsidP="00B5175A">
            <w:pPr>
              <w:jc w:val="center"/>
              <w:rPr>
                <w:sz w:val="24"/>
                <w:szCs w:val="24"/>
              </w:rPr>
            </w:pPr>
          </w:p>
        </w:tc>
        <w:tc>
          <w:tcPr>
            <w:tcW w:w="426" w:type="dxa"/>
          </w:tcPr>
          <w:p w:rsidR="001124B7" w:rsidRPr="008052B7" w:rsidRDefault="001124B7" w:rsidP="00B5175A">
            <w:pPr>
              <w:jc w:val="center"/>
              <w:rPr>
                <w:sz w:val="24"/>
                <w:szCs w:val="24"/>
              </w:rPr>
            </w:pPr>
          </w:p>
        </w:tc>
        <w:tc>
          <w:tcPr>
            <w:tcW w:w="3556" w:type="dxa"/>
          </w:tcPr>
          <w:p w:rsidR="001124B7" w:rsidRPr="008052B7" w:rsidRDefault="001124B7" w:rsidP="00B5175A">
            <w:pPr>
              <w:rPr>
                <w:sz w:val="24"/>
                <w:szCs w:val="24"/>
              </w:rPr>
            </w:pPr>
            <w:r w:rsidRPr="008052B7">
              <w:rPr>
                <w:sz w:val="24"/>
                <w:szCs w:val="24"/>
              </w:rPr>
              <w:t>письменная ра</w:t>
            </w:r>
            <w:r>
              <w:rPr>
                <w:sz w:val="24"/>
                <w:szCs w:val="24"/>
              </w:rPr>
              <w:t xml:space="preserve">бота </w:t>
            </w:r>
            <w:r>
              <w:rPr>
                <w:sz w:val="24"/>
                <w:szCs w:val="24"/>
                <w:lang w:val="ru-RU"/>
              </w:rPr>
              <w:t>9</w:t>
            </w:r>
            <w:r w:rsidRPr="008052B7">
              <w:rPr>
                <w:sz w:val="24"/>
                <w:szCs w:val="24"/>
              </w:rPr>
              <w:t>0 минут</w:t>
            </w:r>
          </w:p>
        </w:tc>
      </w:tr>
      <w:tr w:rsidR="001124B7" w:rsidRPr="00FF59CD" w:rsidTr="005D4875">
        <w:trPr>
          <w:trHeight w:val="153"/>
          <w:jc w:val="center"/>
        </w:trPr>
        <w:tc>
          <w:tcPr>
            <w:tcW w:w="1260" w:type="dxa"/>
            <w:vMerge/>
          </w:tcPr>
          <w:p w:rsidR="001124B7" w:rsidRPr="008052B7" w:rsidRDefault="001124B7" w:rsidP="00B5175A">
            <w:pPr>
              <w:ind w:right="-108"/>
              <w:rPr>
                <w:sz w:val="24"/>
                <w:szCs w:val="24"/>
              </w:rPr>
            </w:pPr>
          </w:p>
        </w:tc>
        <w:tc>
          <w:tcPr>
            <w:tcW w:w="2399" w:type="dxa"/>
          </w:tcPr>
          <w:p w:rsidR="001124B7" w:rsidRPr="008052B7" w:rsidRDefault="001124B7" w:rsidP="00B5175A">
            <w:pPr>
              <w:rPr>
                <w:sz w:val="24"/>
                <w:szCs w:val="24"/>
              </w:rPr>
            </w:pPr>
            <w:r w:rsidRPr="008052B7">
              <w:rPr>
                <w:sz w:val="24"/>
                <w:szCs w:val="24"/>
              </w:rPr>
              <w:t>Домашнее задание</w:t>
            </w:r>
          </w:p>
        </w:tc>
        <w:tc>
          <w:tcPr>
            <w:tcW w:w="425" w:type="dxa"/>
          </w:tcPr>
          <w:p w:rsidR="001124B7" w:rsidRPr="008052B7" w:rsidRDefault="001124B7" w:rsidP="00B5175A">
            <w:pPr>
              <w:jc w:val="center"/>
              <w:rPr>
                <w:sz w:val="24"/>
                <w:szCs w:val="24"/>
              </w:rPr>
            </w:pPr>
          </w:p>
        </w:tc>
        <w:tc>
          <w:tcPr>
            <w:tcW w:w="447" w:type="dxa"/>
          </w:tcPr>
          <w:p w:rsidR="001124B7" w:rsidRPr="00D232DC" w:rsidRDefault="001124B7" w:rsidP="00B5175A">
            <w:pPr>
              <w:jc w:val="center"/>
              <w:rPr>
                <w:sz w:val="24"/>
                <w:szCs w:val="24"/>
                <w:lang w:val="ru-RU"/>
              </w:rPr>
            </w:pPr>
            <w:r>
              <w:rPr>
                <w:sz w:val="24"/>
                <w:szCs w:val="24"/>
                <w:lang w:val="ru-RU"/>
              </w:rPr>
              <w:t>7</w:t>
            </w:r>
          </w:p>
        </w:tc>
        <w:tc>
          <w:tcPr>
            <w:tcW w:w="425" w:type="dxa"/>
          </w:tcPr>
          <w:p w:rsidR="001124B7" w:rsidRPr="008052B7" w:rsidRDefault="001124B7" w:rsidP="00B5175A">
            <w:pPr>
              <w:jc w:val="center"/>
              <w:rPr>
                <w:sz w:val="24"/>
                <w:szCs w:val="24"/>
              </w:rPr>
            </w:pPr>
          </w:p>
        </w:tc>
        <w:tc>
          <w:tcPr>
            <w:tcW w:w="426" w:type="dxa"/>
          </w:tcPr>
          <w:p w:rsidR="001124B7" w:rsidRPr="008052B7" w:rsidRDefault="001124B7" w:rsidP="00B5175A">
            <w:pPr>
              <w:jc w:val="center"/>
              <w:rPr>
                <w:sz w:val="24"/>
                <w:szCs w:val="24"/>
              </w:rPr>
            </w:pPr>
          </w:p>
        </w:tc>
        <w:tc>
          <w:tcPr>
            <w:tcW w:w="3556" w:type="dxa"/>
          </w:tcPr>
          <w:p w:rsidR="001124B7" w:rsidRPr="00AC08BC" w:rsidRDefault="001124B7" w:rsidP="008506D1">
            <w:pPr>
              <w:rPr>
                <w:sz w:val="24"/>
                <w:szCs w:val="24"/>
                <w:lang w:val="ru-RU"/>
              </w:rPr>
            </w:pPr>
            <w:r>
              <w:rPr>
                <w:sz w:val="24"/>
                <w:szCs w:val="24"/>
                <w:lang w:val="ru-RU"/>
              </w:rPr>
              <w:t xml:space="preserve">Письменная расчетная работа, срок сдачи до </w:t>
            </w:r>
            <w:r w:rsidR="008506D1" w:rsidRPr="008506D1">
              <w:rPr>
                <w:sz w:val="24"/>
                <w:szCs w:val="24"/>
                <w:lang w:val="ru-RU"/>
              </w:rPr>
              <w:t>20</w:t>
            </w:r>
            <w:r>
              <w:rPr>
                <w:sz w:val="24"/>
                <w:szCs w:val="24"/>
                <w:lang w:val="ru-RU"/>
              </w:rPr>
              <w:t>.12.20</w:t>
            </w:r>
            <w:r w:rsidR="008506D1" w:rsidRPr="008506D1">
              <w:rPr>
                <w:sz w:val="24"/>
                <w:szCs w:val="24"/>
                <w:lang w:val="ru-RU"/>
              </w:rPr>
              <w:t xml:space="preserve">13 </w:t>
            </w:r>
            <w:r>
              <w:rPr>
                <w:sz w:val="24"/>
                <w:szCs w:val="24"/>
                <w:lang w:val="ru-RU"/>
              </w:rPr>
              <w:t>г.</w:t>
            </w:r>
          </w:p>
        </w:tc>
      </w:tr>
      <w:tr w:rsidR="001124B7" w:rsidRPr="00AC08BC" w:rsidTr="005D4875">
        <w:trPr>
          <w:trHeight w:val="106"/>
          <w:jc w:val="center"/>
        </w:trPr>
        <w:tc>
          <w:tcPr>
            <w:tcW w:w="1260" w:type="dxa"/>
            <w:vAlign w:val="center"/>
          </w:tcPr>
          <w:p w:rsidR="001124B7" w:rsidRPr="00AC08BC" w:rsidRDefault="001124B7" w:rsidP="00B5175A">
            <w:pPr>
              <w:ind w:left="-42" w:right="-108"/>
              <w:rPr>
                <w:sz w:val="24"/>
                <w:szCs w:val="24"/>
                <w:lang w:val="ru-RU"/>
              </w:rPr>
            </w:pPr>
            <w:r w:rsidRPr="00AC08BC">
              <w:rPr>
                <w:sz w:val="24"/>
                <w:szCs w:val="24"/>
                <w:lang w:val="ru-RU"/>
              </w:rPr>
              <w:t>Итоговый</w:t>
            </w:r>
          </w:p>
        </w:tc>
        <w:tc>
          <w:tcPr>
            <w:tcW w:w="2399" w:type="dxa"/>
          </w:tcPr>
          <w:p w:rsidR="001124B7" w:rsidRPr="00CA10BF" w:rsidRDefault="00CA10BF" w:rsidP="00B5175A">
            <w:pPr>
              <w:rPr>
                <w:sz w:val="24"/>
                <w:szCs w:val="24"/>
                <w:lang w:val="ru-RU"/>
              </w:rPr>
            </w:pPr>
            <w:r>
              <w:rPr>
                <w:sz w:val="24"/>
                <w:szCs w:val="24"/>
                <w:lang w:val="ru-RU"/>
              </w:rPr>
              <w:t>Зачёт</w:t>
            </w:r>
          </w:p>
        </w:tc>
        <w:tc>
          <w:tcPr>
            <w:tcW w:w="425" w:type="dxa"/>
          </w:tcPr>
          <w:p w:rsidR="001124B7" w:rsidRPr="00AC08BC" w:rsidRDefault="001124B7" w:rsidP="00B5175A">
            <w:pPr>
              <w:jc w:val="center"/>
              <w:rPr>
                <w:sz w:val="24"/>
                <w:szCs w:val="24"/>
                <w:lang w:val="ru-RU"/>
              </w:rPr>
            </w:pPr>
          </w:p>
        </w:tc>
        <w:tc>
          <w:tcPr>
            <w:tcW w:w="447" w:type="dxa"/>
          </w:tcPr>
          <w:p w:rsidR="001124B7" w:rsidRPr="00AC08BC" w:rsidRDefault="001124B7" w:rsidP="00B5175A">
            <w:pPr>
              <w:jc w:val="center"/>
              <w:rPr>
                <w:sz w:val="24"/>
                <w:szCs w:val="24"/>
                <w:lang w:val="ru-RU"/>
              </w:rPr>
            </w:pPr>
            <w:r>
              <w:rPr>
                <w:sz w:val="24"/>
                <w:szCs w:val="24"/>
                <w:lang w:val="ru-RU"/>
              </w:rPr>
              <w:t>Х</w:t>
            </w:r>
          </w:p>
        </w:tc>
        <w:tc>
          <w:tcPr>
            <w:tcW w:w="425" w:type="dxa"/>
          </w:tcPr>
          <w:p w:rsidR="001124B7" w:rsidRPr="00AC08BC" w:rsidRDefault="001124B7" w:rsidP="00B5175A">
            <w:pPr>
              <w:jc w:val="center"/>
              <w:rPr>
                <w:sz w:val="24"/>
                <w:szCs w:val="24"/>
                <w:lang w:val="ru-RU"/>
              </w:rPr>
            </w:pPr>
          </w:p>
        </w:tc>
        <w:tc>
          <w:tcPr>
            <w:tcW w:w="426" w:type="dxa"/>
          </w:tcPr>
          <w:p w:rsidR="001124B7" w:rsidRPr="00AC08BC" w:rsidRDefault="001124B7" w:rsidP="00B5175A">
            <w:pPr>
              <w:jc w:val="center"/>
              <w:rPr>
                <w:sz w:val="24"/>
                <w:szCs w:val="24"/>
                <w:lang w:val="ru-RU"/>
              </w:rPr>
            </w:pPr>
          </w:p>
        </w:tc>
        <w:tc>
          <w:tcPr>
            <w:tcW w:w="3556" w:type="dxa"/>
          </w:tcPr>
          <w:p w:rsidR="001124B7" w:rsidRPr="00AC08BC" w:rsidRDefault="001124B7" w:rsidP="00B5175A">
            <w:pPr>
              <w:rPr>
                <w:sz w:val="24"/>
                <w:szCs w:val="24"/>
                <w:lang w:val="ru-RU"/>
              </w:rPr>
            </w:pPr>
            <w:r>
              <w:rPr>
                <w:sz w:val="24"/>
                <w:szCs w:val="24"/>
                <w:lang w:val="ru-RU"/>
              </w:rPr>
              <w:t>Письменная работа 120 минут</w:t>
            </w:r>
          </w:p>
        </w:tc>
      </w:tr>
    </w:tbl>
    <w:p w:rsidR="005D4875" w:rsidRPr="003E5282" w:rsidRDefault="005D4875" w:rsidP="005D4875">
      <w:pPr>
        <w:ind w:firstLine="709"/>
        <w:rPr>
          <w:rFonts w:eastAsia="Calibri"/>
          <w:sz w:val="24"/>
          <w:szCs w:val="22"/>
          <w:lang w:val="ru-RU" w:eastAsia="en-US"/>
        </w:rPr>
      </w:pPr>
    </w:p>
    <w:p w:rsidR="005D4875" w:rsidRPr="003E5282" w:rsidRDefault="005D4875" w:rsidP="005D4875">
      <w:pPr>
        <w:keepNext/>
        <w:numPr>
          <w:ilvl w:val="1"/>
          <w:numId w:val="0"/>
        </w:numPr>
        <w:spacing w:before="120" w:after="60"/>
        <w:ind w:left="576" w:hanging="576"/>
        <w:outlineLvl w:val="1"/>
        <w:rPr>
          <w:b/>
          <w:bCs/>
          <w:iCs/>
          <w:sz w:val="24"/>
          <w:szCs w:val="28"/>
          <w:lang w:val="ru-RU" w:eastAsia="en-US"/>
        </w:rPr>
      </w:pPr>
      <w:r>
        <w:rPr>
          <w:b/>
          <w:bCs/>
          <w:iCs/>
          <w:sz w:val="24"/>
          <w:szCs w:val="28"/>
          <w:lang w:val="ru-RU" w:eastAsia="en-US"/>
        </w:rPr>
        <w:t xml:space="preserve">6.1. </w:t>
      </w:r>
      <w:r w:rsidRPr="003E5282">
        <w:rPr>
          <w:b/>
          <w:bCs/>
          <w:iCs/>
          <w:sz w:val="24"/>
          <w:szCs w:val="28"/>
          <w:lang w:val="ru-RU" w:eastAsia="en-US"/>
        </w:rPr>
        <w:t>К</w:t>
      </w:r>
      <w:r>
        <w:rPr>
          <w:b/>
          <w:bCs/>
          <w:iCs/>
          <w:sz w:val="24"/>
          <w:szCs w:val="28"/>
          <w:lang w:val="ru-RU" w:eastAsia="en-US"/>
        </w:rPr>
        <w:t xml:space="preserve">ритерии оценки знаний, навыков </w:t>
      </w:r>
    </w:p>
    <w:p w:rsidR="005D4875" w:rsidRDefault="005D4875" w:rsidP="005D4875">
      <w:pPr>
        <w:ind w:firstLine="709"/>
        <w:jc w:val="both"/>
        <w:rPr>
          <w:rFonts w:eastAsia="Calibri"/>
          <w:sz w:val="24"/>
          <w:szCs w:val="22"/>
          <w:lang w:val="ru-RU" w:eastAsia="en-US"/>
        </w:rPr>
      </w:pPr>
    </w:p>
    <w:p w:rsidR="005D4875" w:rsidRDefault="005D4875" w:rsidP="005D4875">
      <w:pPr>
        <w:ind w:firstLine="709"/>
        <w:jc w:val="both"/>
        <w:rPr>
          <w:rFonts w:eastAsia="Calibri"/>
          <w:sz w:val="24"/>
          <w:szCs w:val="22"/>
          <w:lang w:val="ru-RU" w:eastAsia="en-US"/>
        </w:rPr>
      </w:pPr>
      <w:r>
        <w:rPr>
          <w:rFonts w:eastAsia="Calibri"/>
          <w:sz w:val="24"/>
          <w:szCs w:val="22"/>
          <w:lang w:val="ru-RU" w:eastAsia="en-US"/>
        </w:rPr>
        <w:t xml:space="preserve">При выполнении домашнего задания студент должен продемонстрировать навыки сбора и обработки данных, правильно выбирать модель для анализа рисков, уметь оценивать риски, четко и понятно излагать результаты анализа в письменной и устной форме. </w:t>
      </w:r>
    </w:p>
    <w:p w:rsidR="005D4875" w:rsidRDefault="005D4875" w:rsidP="005D4875">
      <w:pPr>
        <w:ind w:firstLine="709"/>
        <w:jc w:val="both"/>
        <w:rPr>
          <w:rFonts w:eastAsia="Calibri"/>
          <w:sz w:val="24"/>
          <w:szCs w:val="22"/>
          <w:lang w:val="ru-RU" w:eastAsia="en-US"/>
        </w:rPr>
      </w:pPr>
      <w:r>
        <w:rPr>
          <w:rFonts w:eastAsia="Calibri"/>
          <w:sz w:val="24"/>
          <w:szCs w:val="22"/>
          <w:lang w:val="ru-RU" w:eastAsia="en-US"/>
        </w:rPr>
        <w:t xml:space="preserve">При решении контрольной работы студент должен продемонстрировать знание теории риск-менеджмента, практические навыки анализа рисков. </w:t>
      </w:r>
    </w:p>
    <w:p w:rsidR="005D4875" w:rsidRDefault="005D4875" w:rsidP="005D4875">
      <w:pPr>
        <w:ind w:firstLine="709"/>
        <w:jc w:val="both"/>
        <w:rPr>
          <w:rFonts w:eastAsia="Calibri"/>
          <w:sz w:val="24"/>
          <w:szCs w:val="22"/>
          <w:lang w:val="ru-RU" w:eastAsia="en-US"/>
        </w:rPr>
      </w:pPr>
      <w:r>
        <w:rPr>
          <w:rFonts w:eastAsia="Calibri"/>
          <w:sz w:val="24"/>
          <w:szCs w:val="22"/>
          <w:lang w:val="ru-RU" w:eastAsia="en-US"/>
        </w:rPr>
        <w:t xml:space="preserve">На зачёте студент должен продемонстрировать знание теории риск-менеджмента, нормативно-правовой документации в области управления и контроля рисков, знание основных существующих моделей оценки рисков, практические навыки анализа рисков. </w:t>
      </w:r>
    </w:p>
    <w:p w:rsidR="005D4875" w:rsidRDefault="005D4875" w:rsidP="005D4875">
      <w:pPr>
        <w:ind w:firstLine="709"/>
        <w:jc w:val="both"/>
        <w:rPr>
          <w:rFonts w:eastAsia="Calibri"/>
          <w:sz w:val="24"/>
          <w:szCs w:val="22"/>
          <w:lang w:val="ru-RU" w:eastAsia="en-US"/>
        </w:rPr>
      </w:pPr>
      <w:r w:rsidRPr="003E5282">
        <w:rPr>
          <w:rFonts w:eastAsia="Calibri"/>
          <w:sz w:val="24"/>
          <w:szCs w:val="22"/>
          <w:lang w:val="ru-RU" w:eastAsia="en-US"/>
        </w:rPr>
        <w:t xml:space="preserve">Оценки по всем формам текущего контроля выставляются по 10-ти балльной шкале. </w:t>
      </w:r>
    </w:p>
    <w:p w:rsidR="005D4875" w:rsidRDefault="005D4875" w:rsidP="005D4875">
      <w:pPr>
        <w:ind w:firstLine="709"/>
        <w:jc w:val="both"/>
        <w:rPr>
          <w:rFonts w:eastAsia="Calibri"/>
          <w:sz w:val="24"/>
          <w:szCs w:val="22"/>
          <w:lang w:val="ru-RU" w:eastAsia="en-US"/>
        </w:rPr>
      </w:pPr>
    </w:p>
    <w:p w:rsidR="00CA10BF" w:rsidRPr="00CA10BF" w:rsidRDefault="0005678F" w:rsidP="00CA10BF">
      <w:pPr>
        <w:pStyle w:val="2"/>
        <w:numPr>
          <w:ilvl w:val="1"/>
          <w:numId w:val="0"/>
        </w:numPr>
        <w:spacing w:before="120" w:after="60"/>
        <w:ind w:left="576" w:hanging="576"/>
        <w:rPr>
          <w:bCs/>
          <w:iCs/>
          <w:sz w:val="24"/>
          <w:szCs w:val="24"/>
          <w:highlight w:val="lightGray"/>
          <w:lang w:eastAsia="en-US"/>
        </w:rPr>
      </w:pPr>
      <w:r>
        <w:rPr>
          <w:b/>
          <w:sz w:val="24"/>
          <w:szCs w:val="24"/>
        </w:rPr>
        <w:t>6.2.</w:t>
      </w:r>
      <w:r w:rsidR="00CA10BF" w:rsidRPr="00CA10BF">
        <w:rPr>
          <w:b/>
          <w:bCs/>
          <w:iCs/>
          <w:sz w:val="24"/>
          <w:szCs w:val="28"/>
          <w:lang w:eastAsia="en-US"/>
        </w:rPr>
        <w:t xml:space="preserve">Порядок формирования оценок по дисциплине </w:t>
      </w:r>
      <w:r w:rsidR="00CA10BF" w:rsidRPr="00CA10BF">
        <w:rPr>
          <w:b/>
          <w:bCs/>
          <w:iCs/>
          <w:sz w:val="24"/>
          <w:szCs w:val="28"/>
          <w:lang w:eastAsia="en-US"/>
        </w:rPr>
        <w:br/>
      </w:r>
    </w:p>
    <w:p w:rsidR="00CA10BF" w:rsidRPr="00CA10BF" w:rsidRDefault="00CA10BF" w:rsidP="00CA10BF">
      <w:pPr>
        <w:ind w:firstLine="709"/>
        <w:jc w:val="both"/>
        <w:rPr>
          <w:rFonts w:eastAsia="Calibri"/>
          <w:sz w:val="24"/>
          <w:szCs w:val="22"/>
          <w:lang w:val="ru-RU" w:eastAsia="en-US"/>
        </w:rPr>
      </w:pPr>
      <w:r w:rsidRPr="00CA10BF">
        <w:rPr>
          <w:rFonts w:eastAsia="Calibri"/>
          <w:sz w:val="24"/>
          <w:szCs w:val="22"/>
          <w:lang w:val="ru-RU" w:eastAsia="en-US"/>
        </w:rPr>
        <w:t xml:space="preserve">Преподаватель оценивает работу студентов на семинарских и практических занятиях: </w:t>
      </w:r>
      <w:r>
        <w:rPr>
          <w:rFonts w:eastAsia="Calibri"/>
          <w:sz w:val="24"/>
          <w:szCs w:val="22"/>
          <w:lang w:val="ru-RU" w:eastAsia="en-US"/>
        </w:rPr>
        <w:t xml:space="preserve">оценивается знание материала, активность студента на занятиях, правильность решения </w:t>
      </w:r>
      <w:r>
        <w:rPr>
          <w:rFonts w:eastAsia="Calibri"/>
          <w:sz w:val="24"/>
          <w:szCs w:val="22"/>
          <w:lang w:val="ru-RU" w:eastAsia="en-US"/>
        </w:rPr>
        <w:lastRenderedPageBreak/>
        <w:t xml:space="preserve">задач на семинаре и выполнения домашних заданий. </w:t>
      </w:r>
      <w:r w:rsidRPr="00CA10BF">
        <w:rPr>
          <w:rFonts w:eastAsia="Calibri"/>
          <w:sz w:val="24"/>
          <w:szCs w:val="22"/>
          <w:lang w:val="ru-RU" w:eastAsia="en-US"/>
        </w:rPr>
        <w:t xml:space="preserve">Оценки за работу на семинарских и практических занятиях преподаватель выставляет в рабочую ведомость. Оценка по 10-ти балльной шкале за работу на семинарских и практических занятиях определяется перед промежуточным или итоговым контролем и называется - </w:t>
      </w:r>
      <w:r w:rsidRPr="00CA10BF">
        <w:rPr>
          <w:rFonts w:eastAsia="Calibri"/>
          <w:i/>
          <w:sz w:val="24"/>
          <w:szCs w:val="22"/>
          <w:lang w:val="ru-RU" w:eastAsia="en-US"/>
        </w:rPr>
        <w:t>О</w:t>
      </w:r>
      <w:r w:rsidRPr="00CA10BF">
        <w:rPr>
          <w:rFonts w:eastAsia="Calibri"/>
          <w:i/>
          <w:sz w:val="24"/>
          <w:szCs w:val="22"/>
          <w:vertAlign w:val="subscript"/>
          <w:lang w:val="ru-RU" w:eastAsia="en-US"/>
        </w:rPr>
        <w:t>аудиторная</w:t>
      </w:r>
      <w:r w:rsidRPr="00CA10BF">
        <w:rPr>
          <w:rFonts w:eastAsia="Calibri"/>
          <w:sz w:val="24"/>
          <w:szCs w:val="22"/>
          <w:lang w:val="ru-RU" w:eastAsia="en-US"/>
        </w:rPr>
        <w:t xml:space="preserve">. </w:t>
      </w:r>
    </w:p>
    <w:p w:rsidR="00CA10BF" w:rsidRPr="00CA10BF" w:rsidRDefault="00CA10BF" w:rsidP="00CA10BF">
      <w:pPr>
        <w:ind w:firstLine="709"/>
        <w:rPr>
          <w:rFonts w:eastAsia="Calibri"/>
          <w:sz w:val="24"/>
          <w:szCs w:val="24"/>
          <w:lang w:val="ru-RU" w:eastAsia="en-US"/>
        </w:rPr>
      </w:pPr>
    </w:p>
    <w:p w:rsidR="00CA10BF" w:rsidRPr="00CA10BF" w:rsidRDefault="00CA10BF" w:rsidP="00CA10BF">
      <w:pPr>
        <w:ind w:firstLine="709"/>
        <w:jc w:val="both"/>
        <w:rPr>
          <w:rFonts w:eastAsia="Calibri"/>
          <w:sz w:val="24"/>
          <w:szCs w:val="24"/>
          <w:lang w:val="ru-RU" w:eastAsia="en-US"/>
        </w:rPr>
      </w:pPr>
      <w:r w:rsidRPr="00CA10BF">
        <w:rPr>
          <w:rFonts w:eastAsia="Calibri"/>
          <w:b/>
          <w:sz w:val="24"/>
          <w:szCs w:val="24"/>
          <w:lang w:val="ru-RU" w:eastAsia="en-US"/>
        </w:rPr>
        <w:t>Накопленная оценка</w:t>
      </w:r>
      <w:r w:rsidRPr="00CA10BF">
        <w:rPr>
          <w:rFonts w:eastAsia="Calibri"/>
          <w:sz w:val="24"/>
          <w:szCs w:val="24"/>
          <w:lang w:val="ru-RU" w:eastAsia="en-US"/>
        </w:rPr>
        <w:t xml:space="preserve"> за текущий контроль учитывает результаты студента по текущему контролю следующим образом: </w:t>
      </w:r>
    </w:p>
    <w:p w:rsidR="00CA10BF" w:rsidRPr="00CA10BF" w:rsidRDefault="00CA10BF" w:rsidP="00CA10BF">
      <w:pPr>
        <w:spacing w:before="240"/>
        <w:ind w:firstLine="709"/>
        <w:jc w:val="center"/>
        <w:rPr>
          <w:rFonts w:eastAsia="Calibri"/>
          <w:sz w:val="24"/>
          <w:szCs w:val="24"/>
          <w:vertAlign w:val="subscript"/>
          <w:lang w:val="ru-RU" w:eastAsia="en-US"/>
        </w:rPr>
      </w:pPr>
      <w:r w:rsidRPr="00CA10BF">
        <w:rPr>
          <w:rFonts w:eastAsia="Calibri"/>
          <w:sz w:val="24"/>
          <w:szCs w:val="24"/>
          <w:lang w:val="ru-RU" w:eastAsia="en-US"/>
        </w:rPr>
        <w:t>О</w:t>
      </w:r>
      <w:r w:rsidRPr="00CA10BF">
        <w:rPr>
          <w:rFonts w:eastAsia="Calibri"/>
          <w:i/>
          <w:sz w:val="24"/>
          <w:szCs w:val="24"/>
          <w:vertAlign w:val="subscript"/>
          <w:lang w:val="ru-RU" w:eastAsia="en-US"/>
        </w:rPr>
        <w:t>накопленная</w:t>
      </w:r>
      <w:r w:rsidRPr="00CA10BF">
        <w:rPr>
          <w:rFonts w:eastAsia="Calibri"/>
          <w:sz w:val="24"/>
          <w:szCs w:val="24"/>
          <w:lang w:val="ru-RU" w:eastAsia="en-US"/>
        </w:rPr>
        <w:t>= 2/3*</w:t>
      </w:r>
      <w:r w:rsidRPr="00CA10BF">
        <w:rPr>
          <w:rFonts w:eastAsia="Calibri"/>
          <w:i/>
          <w:sz w:val="24"/>
          <w:szCs w:val="24"/>
          <w:lang w:val="ru-RU" w:eastAsia="en-US"/>
        </w:rPr>
        <w:t xml:space="preserve"> О</w:t>
      </w:r>
      <w:r w:rsidRPr="00CA10BF">
        <w:rPr>
          <w:rFonts w:eastAsia="Calibri"/>
          <w:i/>
          <w:sz w:val="24"/>
          <w:szCs w:val="24"/>
          <w:vertAlign w:val="subscript"/>
          <w:lang w:val="ru-RU" w:eastAsia="en-US"/>
        </w:rPr>
        <w:t>текущий</w:t>
      </w:r>
      <w:r w:rsidRPr="00CA10BF">
        <w:rPr>
          <w:rFonts w:eastAsia="Calibri"/>
          <w:sz w:val="24"/>
          <w:szCs w:val="24"/>
          <w:lang w:val="ru-RU" w:eastAsia="en-US"/>
        </w:rPr>
        <w:t xml:space="preserve"> + 1/3* О</w:t>
      </w:r>
      <w:r w:rsidRPr="00CA10BF">
        <w:rPr>
          <w:rFonts w:eastAsia="Calibri"/>
          <w:i/>
          <w:sz w:val="24"/>
          <w:szCs w:val="24"/>
          <w:vertAlign w:val="subscript"/>
          <w:lang w:val="ru-RU" w:eastAsia="en-US"/>
        </w:rPr>
        <w:t>аудиторная</w:t>
      </w:r>
      <w:r w:rsidRPr="00CA10BF">
        <w:rPr>
          <w:rFonts w:eastAsia="Calibri"/>
          <w:i/>
          <w:sz w:val="24"/>
          <w:szCs w:val="24"/>
          <w:lang w:val="ru-RU" w:eastAsia="en-US"/>
        </w:rPr>
        <w:t xml:space="preserve"> </w:t>
      </w:r>
    </w:p>
    <w:p w:rsidR="00CA10BF" w:rsidRPr="00CA10BF" w:rsidRDefault="00CF7CD7" w:rsidP="00CA10BF">
      <w:pPr>
        <w:ind w:firstLine="709"/>
        <w:rPr>
          <w:rFonts w:eastAsia="Calibri"/>
          <w:sz w:val="24"/>
          <w:szCs w:val="24"/>
          <w:lang w:val="ru-RU" w:eastAsia="en-US"/>
        </w:rPr>
      </w:pPr>
      <w:r>
        <w:rPr>
          <w:rFonts w:eastAsia="Calibri"/>
          <w:sz w:val="24"/>
          <w:szCs w:val="24"/>
          <w:lang w:val="ru-RU" w:eastAsia="en-US"/>
        </w:rPr>
        <w:t>где</w:t>
      </w:r>
      <w:r w:rsidR="00CA10BF" w:rsidRPr="00CA10BF">
        <w:rPr>
          <w:rFonts w:eastAsia="Calibri"/>
          <w:sz w:val="24"/>
          <w:szCs w:val="24"/>
          <w:lang w:val="ru-RU" w:eastAsia="en-US"/>
        </w:rPr>
        <w:t xml:space="preserve"> О </w:t>
      </w:r>
      <w:r w:rsidR="00CA10BF" w:rsidRPr="00CA10BF">
        <w:rPr>
          <w:rFonts w:eastAsia="Calibri"/>
          <w:i/>
          <w:sz w:val="24"/>
          <w:szCs w:val="24"/>
          <w:vertAlign w:val="subscript"/>
          <w:lang w:val="ru-RU" w:eastAsia="en-US"/>
        </w:rPr>
        <w:t>текущий</w:t>
      </w:r>
      <w:r w:rsidR="00CA10BF" w:rsidRPr="00CA10BF">
        <w:rPr>
          <w:rFonts w:eastAsia="Calibri"/>
          <w:sz w:val="24"/>
          <w:szCs w:val="24"/>
          <w:lang w:val="ru-RU" w:eastAsia="en-US"/>
        </w:rPr>
        <w:t xml:space="preserve">  рассчитывается как взвешенная сумма всех форм текущего контроля, предусмотренных в РУП:</w:t>
      </w:r>
    </w:p>
    <w:p w:rsidR="00CA10BF" w:rsidRPr="00CA10BF" w:rsidRDefault="00CA10BF" w:rsidP="00CA10BF">
      <w:pPr>
        <w:spacing w:before="240"/>
        <w:ind w:firstLine="709"/>
        <w:jc w:val="center"/>
        <w:rPr>
          <w:rFonts w:eastAsia="Calibri"/>
          <w:sz w:val="24"/>
          <w:szCs w:val="24"/>
          <w:lang w:val="ru-RU" w:eastAsia="en-US"/>
        </w:rPr>
      </w:pPr>
      <w:r w:rsidRPr="00CA10BF">
        <w:rPr>
          <w:rFonts w:eastAsia="Calibri"/>
          <w:i/>
          <w:sz w:val="24"/>
          <w:szCs w:val="24"/>
          <w:lang w:val="ru-RU" w:eastAsia="en-US"/>
        </w:rPr>
        <w:t>О</w:t>
      </w:r>
      <w:r w:rsidRPr="00CA10BF">
        <w:rPr>
          <w:rFonts w:eastAsia="Calibri"/>
          <w:i/>
          <w:sz w:val="24"/>
          <w:szCs w:val="24"/>
          <w:vertAlign w:val="subscript"/>
          <w:lang w:val="ru-RU" w:eastAsia="en-US"/>
        </w:rPr>
        <w:t>текущий</w:t>
      </w:r>
      <w:r w:rsidRPr="00CA10BF">
        <w:rPr>
          <w:rFonts w:eastAsia="Calibri"/>
          <w:sz w:val="24"/>
          <w:szCs w:val="24"/>
          <w:lang w:val="ru-RU" w:eastAsia="en-US"/>
        </w:rPr>
        <w:t xml:space="preserve">  =  </w:t>
      </w:r>
      <w:r w:rsidRPr="00CA10BF">
        <w:rPr>
          <w:rFonts w:eastAsia="Calibri"/>
          <w:i/>
          <w:sz w:val="24"/>
          <w:szCs w:val="24"/>
          <w:lang w:eastAsia="en-US"/>
        </w:rPr>
        <w:t>n</w:t>
      </w:r>
      <w:r w:rsidR="0005678F">
        <w:rPr>
          <w:rFonts w:eastAsia="Calibri"/>
          <w:i/>
          <w:sz w:val="24"/>
          <w:szCs w:val="24"/>
          <w:vertAlign w:val="subscript"/>
          <w:lang w:val="ru-RU" w:eastAsia="en-US"/>
        </w:rPr>
        <w:t>1</w:t>
      </w:r>
      <w:r w:rsidRPr="00CA10BF">
        <w:rPr>
          <w:rFonts w:eastAsia="Calibri"/>
          <w:i/>
          <w:sz w:val="24"/>
          <w:szCs w:val="24"/>
          <w:lang w:val="ru-RU" w:eastAsia="en-US"/>
        </w:rPr>
        <w:t>·О</w:t>
      </w:r>
      <w:r w:rsidRPr="00CA10BF">
        <w:rPr>
          <w:rFonts w:eastAsia="Calibri"/>
          <w:i/>
          <w:sz w:val="24"/>
          <w:szCs w:val="24"/>
          <w:vertAlign w:val="subscript"/>
          <w:lang w:val="ru-RU" w:eastAsia="en-US"/>
        </w:rPr>
        <w:t>к/р</w:t>
      </w:r>
      <w:r w:rsidRPr="00CA10BF">
        <w:rPr>
          <w:rFonts w:eastAsia="Calibri"/>
          <w:i/>
          <w:sz w:val="24"/>
          <w:szCs w:val="24"/>
          <w:lang w:val="ru-RU" w:eastAsia="en-US"/>
        </w:rPr>
        <w:t xml:space="preserve"> + </w:t>
      </w:r>
      <w:r w:rsidRPr="00CA10BF">
        <w:rPr>
          <w:rFonts w:eastAsia="Calibri"/>
          <w:i/>
          <w:sz w:val="24"/>
          <w:szCs w:val="24"/>
          <w:lang w:eastAsia="en-US"/>
        </w:rPr>
        <w:t>n</w:t>
      </w:r>
      <w:r w:rsidR="0005678F">
        <w:rPr>
          <w:rFonts w:eastAsia="Calibri"/>
          <w:i/>
          <w:sz w:val="24"/>
          <w:szCs w:val="24"/>
          <w:vertAlign w:val="subscript"/>
          <w:lang w:val="ru-RU" w:eastAsia="en-US"/>
        </w:rPr>
        <w:t>2</w:t>
      </w:r>
      <w:r w:rsidRPr="00CA10BF">
        <w:rPr>
          <w:rFonts w:eastAsia="Calibri"/>
          <w:i/>
          <w:sz w:val="24"/>
          <w:szCs w:val="24"/>
          <w:lang w:val="ru-RU" w:eastAsia="en-US"/>
        </w:rPr>
        <w:t>·О</w:t>
      </w:r>
      <w:r w:rsidRPr="00CA10BF">
        <w:rPr>
          <w:rFonts w:eastAsia="Calibri"/>
          <w:i/>
          <w:sz w:val="24"/>
          <w:szCs w:val="24"/>
          <w:vertAlign w:val="subscript"/>
          <w:lang w:val="ru-RU" w:eastAsia="en-US"/>
        </w:rPr>
        <w:t>дз</w:t>
      </w:r>
      <w:r w:rsidRPr="00CA10BF">
        <w:rPr>
          <w:rFonts w:eastAsia="Calibri"/>
          <w:sz w:val="24"/>
          <w:szCs w:val="24"/>
          <w:lang w:val="ru-RU" w:eastAsia="en-US"/>
        </w:rPr>
        <w:t xml:space="preserve"> ,</w:t>
      </w:r>
    </w:p>
    <w:p w:rsidR="00CA10BF" w:rsidRPr="00CA10BF" w:rsidRDefault="00CA10BF" w:rsidP="00CA10BF">
      <w:pPr>
        <w:ind w:firstLine="709"/>
        <w:rPr>
          <w:rFonts w:eastAsia="Calibri"/>
          <w:sz w:val="24"/>
          <w:szCs w:val="22"/>
          <w:lang w:val="ru-RU" w:eastAsia="en-US"/>
        </w:rPr>
      </w:pPr>
      <w:r w:rsidRPr="00CA10BF">
        <w:rPr>
          <w:rFonts w:eastAsia="Calibri"/>
          <w:sz w:val="24"/>
          <w:szCs w:val="22"/>
          <w:lang w:val="ru-RU" w:eastAsia="en-US"/>
        </w:rPr>
        <w:t xml:space="preserve">при этом </w:t>
      </w:r>
      <w:r w:rsidRPr="00CA10BF">
        <w:rPr>
          <w:rFonts w:eastAsia="Calibri"/>
          <w:sz w:val="24"/>
          <w:szCs w:val="22"/>
          <w:lang w:eastAsia="en-US"/>
        </w:rPr>
        <w:t>n</w:t>
      </w:r>
      <w:r w:rsidRPr="00CA10BF">
        <w:rPr>
          <w:rFonts w:eastAsia="Calibri"/>
          <w:sz w:val="24"/>
          <w:szCs w:val="22"/>
          <w:vertAlign w:val="subscript"/>
          <w:lang w:val="ru-RU" w:eastAsia="en-US"/>
        </w:rPr>
        <w:t>2</w:t>
      </w:r>
      <w:r w:rsidRPr="00CA10BF">
        <w:rPr>
          <w:rFonts w:eastAsia="Calibri"/>
          <w:sz w:val="24"/>
          <w:szCs w:val="22"/>
          <w:lang w:val="ru-RU" w:eastAsia="en-US"/>
        </w:rPr>
        <w:t xml:space="preserve"> =</w:t>
      </w:r>
      <w:r w:rsidR="00CF7CD7">
        <w:rPr>
          <w:rFonts w:eastAsia="Calibri"/>
          <w:sz w:val="24"/>
          <w:szCs w:val="22"/>
          <w:lang w:val="ru-RU" w:eastAsia="en-US"/>
        </w:rPr>
        <w:t xml:space="preserve"> 0.5, </w:t>
      </w:r>
      <w:r w:rsidRPr="00CA10BF">
        <w:rPr>
          <w:rFonts w:eastAsia="Calibri"/>
          <w:sz w:val="24"/>
          <w:szCs w:val="22"/>
          <w:lang w:eastAsia="en-US"/>
        </w:rPr>
        <w:t>n</w:t>
      </w:r>
      <w:r w:rsidRPr="00CA10BF">
        <w:rPr>
          <w:rFonts w:eastAsia="Calibri"/>
          <w:sz w:val="24"/>
          <w:szCs w:val="22"/>
          <w:vertAlign w:val="subscript"/>
          <w:lang w:val="ru-RU" w:eastAsia="en-US"/>
        </w:rPr>
        <w:t>5</w:t>
      </w:r>
      <w:r w:rsidRPr="00CA10BF">
        <w:rPr>
          <w:rFonts w:eastAsia="Calibri"/>
          <w:sz w:val="24"/>
          <w:szCs w:val="22"/>
          <w:lang w:val="ru-RU" w:eastAsia="en-US"/>
        </w:rPr>
        <w:t xml:space="preserve"> =</w:t>
      </w:r>
      <w:r w:rsidR="00CF7CD7">
        <w:rPr>
          <w:rFonts w:eastAsia="Calibri"/>
          <w:sz w:val="24"/>
          <w:szCs w:val="22"/>
          <w:lang w:val="ru-RU" w:eastAsia="en-US"/>
        </w:rPr>
        <w:t xml:space="preserve"> 0.5. </w:t>
      </w:r>
    </w:p>
    <w:p w:rsidR="00CA10BF" w:rsidRPr="00CA10BF" w:rsidRDefault="00CA10BF" w:rsidP="00CF7CD7">
      <w:pPr>
        <w:spacing w:before="240"/>
        <w:jc w:val="both"/>
        <w:rPr>
          <w:rFonts w:eastAsia="Calibri"/>
          <w:sz w:val="24"/>
          <w:szCs w:val="24"/>
          <w:lang w:val="ru-RU" w:eastAsia="en-US"/>
        </w:rPr>
      </w:pPr>
    </w:p>
    <w:p w:rsidR="00CA10BF" w:rsidRPr="00CA10BF" w:rsidRDefault="00CA10BF" w:rsidP="00CA10BF">
      <w:pPr>
        <w:spacing w:before="240"/>
        <w:ind w:firstLine="709"/>
        <w:jc w:val="both"/>
        <w:rPr>
          <w:rFonts w:eastAsia="Calibri"/>
          <w:sz w:val="24"/>
          <w:szCs w:val="24"/>
          <w:lang w:val="ru-RU" w:eastAsia="en-US"/>
        </w:rPr>
      </w:pPr>
      <w:r w:rsidRPr="00CA10BF">
        <w:rPr>
          <w:rFonts w:eastAsia="Calibri"/>
          <w:sz w:val="24"/>
          <w:szCs w:val="24"/>
          <w:lang w:val="ru-RU" w:eastAsia="en-US"/>
        </w:rPr>
        <w:t xml:space="preserve">Способ округления накопленной оценки текущего контроля: арифметический. </w:t>
      </w:r>
    </w:p>
    <w:p w:rsidR="00CA10BF" w:rsidRPr="00CA10BF" w:rsidRDefault="00CA10BF" w:rsidP="00CA10BF">
      <w:pPr>
        <w:ind w:firstLine="709"/>
        <w:rPr>
          <w:rFonts w:eastAsia="Calibri"/>
          <w:sz w:val="24"/>
          <w:szCs w:val="24"/>
          <w:lang w:val="ru-RU" w:eastAsia="en-US"/>
        </w:rPr>
      </w:pPr>
    </w:p>
    <w:p w:rsidR="00CA10BF" w:rsidRPr="00CA10BF" w:rsidRDefault="00CA10BF" w:rsidP="00CF7CD7">
      <w:pPr>
        <w:ind w:firstLine="709"/>
        <w:rPr>
          <w:rFonts w:eastAsia="Calibri"/>
          <w:sz w:val="24"/>
          <w:szCs w:val="24"/>
          <w:lang w:val="ru-RU" w:eastAsia="en-US"/>
        </w:rPr>
      </w:pPr>
      <w:r w:rsidRPr="00CA10BF">
        <w:rPr>
          <w:rFonts w:eastAsia="Calibri"/>
          <w:b/>
          <w:sz w:val="24"/>
          <w:szCs w:val="24"/>
          <w:lang w:val="ru-RU" w:eastAsia="en-US"/>
        </w:rPr>
        <w:t>Результирующая оценка</w:t>
      </w:r>
      <w:r w:rsidRPr="00CA10BF">
        <w:rPr>
          <w:rFonts w:eastAsia="Calibri"/>
          <w:sz w:val="24"/>
          <w:szCs w:val="24"/>
          <w:lang w:val="ru-RU" w:eastAsia="en-US"/>
        </w:rPr>
        <w:t xml:space="preserve"> за дисциплину рассчитывается следующим образом:</w:t>
      </w:r>
    </w:p>
    <w:p w:rsidR="00CA10BF" w:rsidRPr="00CA10BF" w:rsidRDefault="00CA10BF" w:rsidP="00CA10BF">
      <w:pPr>
        <w:spacing w:before="240"/>
        <w:ind w:left="720"/>
        <w:jc w:val="center"/>
        <w:rPr>
          <w:rFonts w:eastAsia="Calibri"/>
          <w:i/>
          <w:sz w:val="24"/>
          <w:szCs w:val="24"/>
          <w:vertAlign w:val="subscript"/>
          <w:lang w:val="ru-RU" w:eastAsia="en-US"/>
        </w:rPr>
      </w:pPr>
      <w:r w:rsidRPr="00CA10BF">
        <w:rPr>
          <w:rFonts w:eastAsia="Calibri"/>
          <w:i/>
          <w:sz w:val="24"/>
          <w:szCs w:val="24"/>
          <w:lang w:val="ru-RU" w:eastAsia="en-US"/>
        </w:rPr>
        <w:t>О</w:t>
      </w:r>
      <w:r w:rsidRPr="00CA10BF">
        <w:rPr>
          <w:rFonts w:eastAsia="Calibri"/>
          <w:i/>
          <w:sz w:val="24"/>
          <w:szCs w:val="24"/>
          <w:vertAlign w:val="subscript"/>
          <w:lang w:val="ru-RU" w:eastAsia="en-US"/>
        </w:rPr>
        <w:t>результирующая</w:t>
      </w:r>
      <w:r w:rsidRPr="00CA10BF">
        <w:rPr>
          <w:rFonts w:eastAsia="Calibri"/>
          <w:i/>
          <w:sz w:val="24"/>
          <w:szCs w:val="24"/>
          <w:lang w:val="ru-RU" w:eastAsia="en-US"/>
        </w:rPr>
        <w:t xml:space="preserve"> = 0,6* О</w:t>
      </w:r>
      <w:r w:rsidRPr="00CA10BF">
        <w:rPr>
          <w:rFonts w:eastAsia="Calibri"/>
          <w:i/>
          <w:sz w:val="24"/>
          <w:szCs w:val="24"/>
          <w:vertAlign w:val="subscript"/>
          <w:lang w:val="ru-RU" w:eastAsia="en-US"/>
        </w:rPr>
        <w:t>накопленная</w:t>
      </w:r>
      <w:r w:rsidRPr="00CA10BF">
        <w:rPr>
          <w:rFonts w:eastAsia="Calibri"/>
          <w:i/>
          <w:sz w:val="24"/>
          <w:szCs w:val="24"/>
          <w:lang w:val="ru-RU" w:eastAsia="en-US"/>
        </w:rPr>
        <w:t xml:space="preserve"> + 0,4*·О</w:t>
      </w:r>
      <w:r w:rsidRPr="00CA10BF">
        <w:rPr>
          <w:rFonts w:eastAsia="Calibri"/>
          <w:i/>
          <w:sz w:val="24"/>
          <w:szCs w:val="24"/>
          <w:vertAlign w:val="subscript"/>
          <w:lang w:val="ru-RU" w:eastAsia="en-US"/>
        </w:rPr>
        <w:t>экз/зач</w:t>
      </w:r>
    </w:p>
    <w:p w:rsidR="00CA10BF" w:rsidRDefault="00CA10BF" w:rsidP="00CA10BF">
      <w:pPr>
        <w:spacing w:before="240"/>
        <w:ind w:firstLine="709"/>
        <w:jc w:val="both"/>
        <w:rPr>
          <w:rFonts w:eastAsia="Calibri"/>
          <w:sz w:val="24"/>
          <w:szCs w:val="24"/>
          <w:lang w:val="ru-RU" w:eastAsia="en-US"/>
        </w:rPr>
      </w:pPr>
      <w:r w:rsidRPr="00CA10BF">
        <w:rPr>
          <w:rFonts w:eastAsia="Calibri"/>
          <w:sz w:val="24"/>
          <w:szCs w:val="24"/>
          <w:lang w:val="ru-RU" w:eastAsia="en-US"/>
        </w:rPr>
        <w:t xml:space="preserve">Способ округления накопленной оценки итогового контроля в форме зачета: арифметический. </w:t>
      </w:r>
    </w:p>
    <w:p w:rsidR="00CF7CD7" w:rsidRDefault="00CF7CD7" w:rsidP="00CA10BF">
      <w:pPr>
        <w:ind w:firstLine="709"/>
        <w:jc w:val="both"/>
        <w:rPr>
          <w:rFonts w:eastAsia="Calibri"/>
          <w:sz w:val="24"/>
          <w:szCs w:val="22"/>
          <w:lang w:val="ru-RU" w:eastAsia="en-US"/>
        </w:rPr>
      </w:pPr>
    </w:p>
    <w:p w:rsidR="00CF7CD7" w:rsidRDefault="00CF7CD7" w:rsidP="00CA10BF">
      <w:pPr>
        <w:ind w:firstLine="709"/>
        <w:jc w:val="both"/>
        <w:rPr>
          <w:rFonts w:eastAsia="Calibri"/>
          <w:sz w:val="24"/>
          <w:szCs w:val="22"/>
          <w:lang w:val="ru-RU" w:eastAsia="en-US"/>
        </w:rPr>
      </w:pPr>
      <w:r w:rsidRPr="00CA10BF">
        <w:rPr>
          <w:rFonts w:eastAsia="Calibri"/>
          <w:sz w:val="24"/>
          <w:szCs w:val="22"/>
          <w:lang w:val="ru-RU" w:eastAsia="en-US"/>
        </w:rPr>
        <w:t>На зачете студент может получить дополнительный вопрос (дополнительную практическую задачу, решить к пересдаче домашнее задание), ответ на который оценивается в 1 балл.</w:t>
      </w:r>
      <w:r>
        <w:rPr>
          <w:rFonts w:eastAsia="Calibri"/>
          <w:sz w:val="24"/>
          <w:szCs w:val="22"/>
          <w:lang w:val="ru-RU" w:eastAsia="en-US"/>
        </w:rPr>
        <w:t xml:space="preserve"> </w:t>
      </w:r>
    </w:p>
    <w:p w:rsidR="00CA10BF" w:rsidRPr="00CA10BF" w:rsidRDefault="00CA10BF" w:rsidP="00CA10BF">
      <w:pPr>
        <w:ind w:firstLine="709"/>
        <w:jc w:val="both"/>
        <w:rPr>
          <w:rFonts w:eastAsia="Calibri"/>
          <w:sz w:val="24"/>
          <w:szCs w:val="22"/>
          <w:lang w:val="ru-RU" w:eastAsia="en-US"/>
        </w:rPr>
      </w:pPr>
      <w:r w:rsidRPr="00CA10BF">
        <w:rPr>
          <w:rFonts w:eastAsia="Calibri"/>
          <w:sz w:val="24"/>
          <w:szCs w:val="22"/>
          <w:lang w:val="ru-RU" w:eastAsia="en-US"/>
        </w:rPr>
        <w:t>На пересдаче студенту не предоставляется возможность получить дополнительный балл для компенсации оценки за текущий контроль.</w:t>
      </w:r>
      <w:r w:rsidR="00CF7CD7">
        <w:rPr>
          <w:rFonts w:eastAsia="Calibri"/>
          <w:sz w:val="24"/>
          <w:szCs w:val="22"/>
          <w:lang w:val="ru-RU" w:eastAsia="en-US"/>
        </w:rPr>
        <w:t xml:space="preserve"> </w:t>
      </w:r>
    </w:p>
    <w:p w:rsidR="00CA10BF" w:rsidRPr="00CA10BF" w:rsidRDefault="00CA10BF" w:rsidP="00CA10BF">
      <w:pPr>
        <w:ind w:firstLine="709"/>
        <w:jc w:val="both"/>
        <w:rPr>
          <w:rFonts w:eastAsia="Calibri"/>
          <w:sz w:val="24"/>
          <w:szCs w:val="24"/>
          <w:lang w:val="ru-RU" w:eastAsia="en-US"/>
        </w:rPr>
      </w:pPr>
    </w:p>
    <w:p w:rsidR="001124B7" w:rsidRPr="003114E5" w:rsidRDefault="001124B7" w:rsidP="000B1BC8">
      <w:pPr>
        <w:pStyle w:val="1"/>
        <w:numPr>
          <w:ilvl w:val="0"/>
          <w:numId w:val="24"/>
        </w:numPr>
        <w:spacing w:before="240" w:after="120"/>
        <w:ind w:left="426"/>
        <w:rPr>
          <w:b/>
          <w:sz w:val="28"/>
          <w:szCs w:val="28"/>
          <w:lang w:val="ru-RU"/>
        </w:rPr>
      </w:pPr>
      <w:r w:rsidRPr="003114E5">
        <w:rPr>
          <w:b/>
          <w:sz w:val="28"/>
          <w:szCs w:val="28"/>
          <w:lang w:val="ru-RU"/>
        </w:rPr>
        <w:t>Содержание дисциплины</w:t>
      </w:r>
    </w:p>
    <w:p w:rsidR="001124B7" w:rsidRPr="004454C0" w:rsidRDefault="001124B7" w:rsidP="003114E5">
      <w:pPr>
        <w:jc w:val="both"/>
        <w:rPr>
          <w:b/>
          <w:sz w:val="24"/>
          <w:lang w:val="ru-RU"/>
        </w:rPr>
      </w:pPr>
      <w:r>
        <w:rPr>
          <w:b/>
          <w:sz w:val="24"/>
          <w:lang w:val="ru-RU"/>
        </w:rPr>
        <w:t>Раздел 1</w:t>
      </w:r>
      <w:r w:rsidRPr="003114E5">
        <w:rPr>
          <w:b/>
          <w:sz w:val="24"/>
          <w:lang w:val="ru-RU"/>
        </w:rPr>
        <w:t>.</w:t>
      </w:r>
      <w:r>
        <w:rPr>
          <w:b/>
          <w:sz w:val="24"/>
          <w:lang w:val="ru-RU"/>
        </w:rPr>
        <w:t xml:space="preserve"> Выбор в условиях риска и отношение к риску</w:t>
      </w:r>
    </w:p>
    <w:p w:rsidR="001124B7" w:rsidRPr="00CE29AC" w:rsidRDefault="001124B7" w:rsidP="003114E5">
      <w:pPr>
        <w:pStyle w:val="a5"/>
        <w:rPr>
          <w:szCs w:val="24"/>
        </w:rPr>
      </w:pPr>
      <w:r w:rsidRPr="003114E5">
        <w:rPr>
          <w:b/>
        </w:rPr>
        <w:t>Тема 1.</w:t>
      </w:r>
      <w:r>
        <w:t xml:space="preserve"> Риск и неопределенность. Понятие лотереи, предпочтения, определенные на пространстве лотерей. Свойства предпочтений. Функция, обладающая формой ожидаемой полезности, существование функции ожидаемой полезности. Свойства функции полезности. Принцип максимизации ожидаемой полезности. Парадоксы выбора в условиях </w:t>
      </w:r>
      <w:r w:rsidRPr="00CE29AC">
        <w:rPr>
          <w:szCs w:val="24"/>
        </w:rPr>
        <w:t xml:space="preserve">неопределенности и их возможные объяснения. </w:t>
      </w:r>
    </w:p>
    <w:p w:rsidR="001124B7" w:rsidRPr="00D24E14" w:rsidRDefault="001124B7" w:rsidP="00D24E14">
      <w:pPr>
        <w:ind w:right="-203" w:firstLine="720"/>
        <w:rPr>
          <w:sz w:val="24"/>
          <w:szCs w:val="24"/>
          <w:lang w:val="ru-RU"/>
        </w:rPr>
      </w:pPr>
      <w:r w:rsidRPr="00D24E14">
        <w:rPr>
          <w:sz w:val="24"/>
          <w:szCs w:val="24"/>
          <w:lang w:val="ru-RU"/>
        </w:rPr>
        <w:t>Количество часов аудиторной работы: 1</w:t>
      </w:r>
      <w:r>
        <w:rPr>
          <w:sz w:val="24"/>
          <w:szCs w:val="24"/>
          <w:lang w:val="ru-RU"/>
        </w:rPr>
        <w:t>.</w:t>
      </w:r>
    </w:p>
    <w:p w:rsidR="001124B7" w:rsidRPr="00D24E14" w:rsidRDefault="001124B7" w:rsidP="00D24E14">
      <w:pPr>
        <w:ind w:right="-203" w:firstLine="720"/>
        <w:rPr>
          <w:sz w:val="24"/>
          <w:szCs w:val="24"/>
          <w:lang w:val="ru-RU"/>
        </w:rPr>
      </w:pPr>
      <w:r w:rsidRPr="00D24E14">
        <w:rPr>
          <w:sz w:val="24"/>
          <w:szCs w:val="24"/>
          <w:lang w:val="ru-RU"/>
        </w:rPr>
        <w:t xml:space="preserve">Количество часов самостоятельной работы: </w:t>
      </w:r>
      <w:r w:rsidR="00D938A9">
        <w:rPr>
          <w:sz w:val="24"/>
          <w:szCs w:val="24"/>
          <w:lang w:val="ru-RU"/>
        </w:rPr>
        <w:t>2</w:t>
      </w:r>
      <w:r>
        <w:rPr>
          <w:sz w:val="24"/>
          <w:szCs w:val="24"/>
          <w:lang w:val="ru-RU"/>
        </w:rPr>
        <w:t xml:space="preserve"> </w:t>
      </w:r>
      <w:r w:rsidRPr="00D24E14">
        <w:rPr>
          <w:sz w:val="24"/>
          <w:szCs w:val="24"/>
          <w:lang w:val="ru-RU"/>
        </w:rPr>
        <w:t>(подготовка к семинарским занятиям</w:t>
      </w:r>
      <w:r>
        <w:rPr>
          <w:sz w:val="24"/>
          <w:szCs w:val="24"/>
          <w:lang w:val="ru-RU"/>
        </w:rPr>
        <w:t>).</w:t>
      </w:r>
    </w:p>
    <w:p w:rsidR="001124B7" w:rsidRDefault="001124B7" w:rsidP="003114E5">
      <w:pPr>
        <w:pStyle w:val="a5"/>
      </w:pPr>
      <w:r w:rsidRPr="00D24E14">
        <w:rPr>
          <w:b/>
        </w:rPr>
        <w:t>Тема 2.</w:t>
      </w:r>
      <w:r>
        <w:t xml:space="preserve"> Отношение к риску. Классификация экономических агентов в зависимости от их отношения к риску. Форма функции полезности для экономических агентов с различным отношением к риску. Неравенство Йенсена. Гарантированный эквивалент. Меры степени несклонности к риску: локальный коэффициент несклонности к риску, локальный коэффициент толерантности к риску. </w:t>
      </w:r>
    </w:p>
    <w:p w:rsidR="001124B7" w:rsidRDefault="001124B7" w:rsidP="00D24E14">
      <w:pPr>
        <w:pStyle w:val="a5"/>
        <w:ind w:firstLine="480"/>
        <w:rPr>
          <w:szCs w:val="24"/>
        </w:rPr>
      </w:pPr>
      <w:r w:rsidRPr="00D24E14">
        <w:rPr>
          <w:szCs w:val="24"/>
        </w:rPr>
        <w:t>Количество часов аудиторной работы: 2</w:t>
      </w:r>
      <w:r>
        <w:rPr>
          <w:szCs w:val="24"/>
        </w:rPr>
        <w:t>.</w:t>
      </w:r>
    </w:p>
    <w:p w:rsidR="001124B7" w:rsidRPr="00D24E14" w:rsidRDefault="001124B7" w:rsidP="00D24E14">
      <w:pPr>
        <w:ind w:left="480" w:right="-203"/>
        <w:rPr>
          <w:sz w:val="24"/>
          <w:szCs w:val="24"/>
          <w:lang w:val="ru-RU"/>
        </w:rPr>
      </w:pPr>
      <w:r w:rsidRPr="00D24E14">
        <w:rPr>
          <w:sz w:val="24"/>
          <w:szCs w:val="24"/>
          <w:lang w:val="ru-RU"/>
        </w:rPr>
        <w:t>Количество</w:t>
      </w:r>
      <w:r>
        <w:rPr>
          <w:sz w:val="24"/>
          <w:szCs w:val="24"/>
          <w:lang w:val="ru-RU"/>
        </w:rPr>
        <w:t xml:space="preserve"> часов самостоятельной работы: </w:t>
      </w:r>
      <w:r w:rsidR="00D938A9">
        <w:rPr>
          <w:sz w:val="24"/>
          <w:szCs w:val="24"/>
          <w:lang w:val="ru-RU"/>
        </w:rPr>
        <w:t>4</w:t>
      </w:r>
      <w:r>
        <w:rPr>
          <w:sz w:val="24"/>
          <w:szCs w:val="24"/>
          <w:lang w:val="ru-RU"/>
        </w:rPr>
        <w:t xml:space="preserve"> </w:t>
      </w:r>
      <w:r w:rsidRPr="00D24E14">
        <w:rPr>
          <w:sz w:val="24"/>
          <w:szCs w:val="24"/>
          <w:lang w:val="ru-RU"/>
        </w:rPr>
        <w:t>(подготовка к семинарским занятиям</w:t>
      </w:r>
      <w:r>
        <w:rPr>
          <w:sz w:val="24"/>
          <w:szCs w:val="24"/>
          <w:lang w:val="ru-RU"/>
        </w:rPr>
        <w:t xml:space="preserve"> – </w:t>
      </w:r>
      <w:r w:rsidR="00D938A9">
        <w:rPr>
          <w:sz w:val="24"/>
          <w:szCs w:val="24"/>
          <w:lang w:val="ru-RU"/>
        </w:rPr>
        <w:t>2</w:t>
      </w:r>
      <w:r>
        <w:rPr>
          <w:sz w:val="24"/>
          <w:szCs w:val="24"/>
          <w:lang w:val="ru-RU"/>
        </w:rPr>
        <w:t xml:space="preserve"> час</w:t>
      </w:r>
      <w:r w:rsidR="00D938A9">
        <w:rPr>
          <w:sz w:val="24"/>
          <w:szCs w:val="24"/>
          <w:lang w:val="ru-RU"/>
        </w:rPr>
        <w:t>а</w:t>
      </w:r>
      <w:r>
        <w:rPr>
          <w:sz w:val="24"/>
          <w:szCs w:val="24"/>
          <w:lang w:val="ru-RU"/>
        </w:rPr>
        <w:t xml:space="preserve">, подготовка к контрольной работе – </w:t>
      </w:r>
      <w:r w:rsidR="00D938A9">
        <w:rPr>
          <w:sz w:val="24"/>
          <w:szCs w:val="24"/>
          <w:lang w:val="ru-RU"/>
        </w:rPr>
        <w:t>2</w:t>
      </w:r>
      <w:r>
        <w:rPr>
          <w:sz w:val="24"/>
          <w:szCs w:val="24"/>
          <w:lang w:val="ru-RU"/>
        </w:rPr>
        <w:t xml:space="preserve"> час</w:t>
      </w:r>
      <w:r w:rsidR="00D938A9">
        <w:rPr>
          <w:sz w:val="24"/>
          <w:szCs w:val="24"/>
          <w:lang w:val="ru-RU"/>
        </w:rPr>
        <w:t>а</w:t>
      </w:r>
      <w:r>
        <w:rPr>
          <w:sz w:val="24"/>
          <w:szCs w:val="24"/>
          <w:lang w:val="ru-RU"/>
        </w:rPr>
        <w:t>).</w:t>
      </w:r>
    </w:p>
    <w:p w:rsidR="001124B7" w:rsidRDefault="001124B7" w:rsidP="003114E5">
      <w:pPr>
        <w:pStyle w:val="a5"/>
      </w:pPr>
    </w:p>
    <w:p w:rsidR="001124B7" w:rsidRDefault="001124B7" w:rsidP="003114E5">
      <w:pPr>
        <w:pStyle w:val="a5"/>
      </w:pPr>
      <w:r w:rsidRPr="00D24E14">
        <w:rPr>
          <w:b/>
        </w:rPr>
        <w:lastRenderedPageBreak/>
        <w:t>Тема  3.</w:t>
      </w:r>
      <w:r>
        <w:t xml:space="preserve"> Критерии выбора «наилучшей» альтернативы из множества рисковых альтернатив. Стохастическое доминирование первого и второго порядка. Монотонность относительно стохастического доминирования. Критерий «среднее-дисперсия». </w:t>
      </w:r>
      <w:r w:rsidRPr="00A458EC">
        <w:t>Основные показатели экономической эффективности, скорректированные на риск (</w:t>
      </w:r>
      <w:r>
        <w:rPr>
          <w:lang w:val="en-US"/>
        </w:rPr>
        <w:t>Risk</w:t>
      </w:r>
      <w:r w:rsidRPr="00A458EC">
        <w:t>-</w:t>
      </w:r>
      <w:r>
        <w:rPr>
          <w:lang w:val="en-US"/>
        </w:rPr>
        <w:t>adjusted</w:t>
      </w:r>
      <w:r w:rsidRPr="00A458EC">
        <w:t xml:space="preserve"> </w:t>
      </w:r>
      <w:r>
        <w:rPr>
          <w:lang w:val="en-US"/>
        </w:rPr>
        <w:t>performance</w:t>
      </w:r>
      <w:r w:rsidRPr="00A458EC">
        <w:t xml:space="preserve"> </w:t>
      </w:r>
      <w:r>
        <w:rPr>
          <w:lang w:val="en-US"/>
        </w:rPr>
        <w:t>measures</w:t>
      </w:r>
      <w:r w:rsidRPr="00A458EC">
        <w:t>).</w:t>
      </w:r>
    </w:p>
    <w:p w:rsidR="001124B7" w:rsidRDefault="001124B7" w:rsidP="00D24E14">
      <w:pPr>
        <w:pStyle w:val="a5"/>
        <w:ind w:firstLine="480"/>
        <w:rPr>
          <w:szCs w:val="24"/>
        </w:rPr>
      </w:pPr>
      <w:r w:rsidRPr="00D24E14">
        <w:rPr>
          <w:szCs w:val="24"/>
        </w:rPr>
        <w:t>Количество часов аудиторной работы: 1</w:t>
      </w:r>
      <w:r>
        <w:rPr>
          <w:szCs w:val="24"/>
        </w:rPr>
        <w:t>.</w:t>
      </w:r>
    </w:p>
    <w:p w:rsidR="001124B7" w:rsidRPr="00D24E14" w:rsidRDefault="001124B7" w:rsidP="00D24E14">
      <w:pPr>
        <w:ind w:left="480" w:right="-203"/>
        <w:rPr>
          <w:sz w:val="24"/>
          <w:szCs w:val="24"/>
          <w:lang w:val="ru-RU"/>
        </w:rPr>
      </w:pPr>
      <w:r w:rsidRPr="00D24E14">
        <w:rPr>
          <w:sz w:val="24"/>
          <w:szCs w:val="24"/>
          <w:lang w:val="ru-RU"/>
        </w:rPr>
        <w:t>Количество</w:t>
      </w:r>
      <w:r>
        <w:rPr>
          <w:sz w:val="24"/>
          <w:szCs w:val="24"/>
          <w:lang w:val="ru-RU"/>
        </w:rPr>
        <w:t xml:space="preserve"> часов самостоятельной работы: </w:t>
      </w:r>
      <w:r w:rsidR="00D938A9">
        <w:rPr>
          <w:sz w:val="24"/>
          <w:szCs w:val="24"/>
          <w:lang w:val="ru-RU"/>
        </w:rPr>
        <w:t>4</w:t>
      </w:r>
      <w:r>
        <w:rPr>
          <w:sz w:val="24"/>
          <w:szCs w:val="24"/>
          <w:lang w:val="ru-RU"/>
        </w:rPr>
        <w:t xml:space="preserve"> </w:t>
      </w:r>
      <w:r w:rsidRPr="00D24E14">
        <w:rPr>
          <w:sz w:val="24"/>
          <w:szCs w:val="24"/>
          <w:lang w:val="ru-RU"/>
        </w:rPr>
        <w:t>(подготовка к семинарским занятиям</w:t>
      </w:r>
      <w:r>
        <w:rPr>
          <w:sz w:val="24"/>
          <w:szCs w:val="24"/>
          <w:lang w:val="ru-RU"/>
        </w:rPr>
        <w:t xml:space="preserve"> – </w:t>
      </w:r>
      <w:r w:rsidR="00D938A9">
        <w:rPr>
          <w:sz w:val="24"/>
          <w:szCs w:val="24"/>
          <w:lang w:val="ru-RU"/>
        </w:rPr>
        <w:t>2</w:t>
      </w:r>
      <w:r>
        <w:rPr>
          <w:sz w:val="24"/>
          <w:szCs w:val="24"/>
          <w:lang w:val="ru-RU"/>
        </w:rPr>
        <w:t xml:space="preserve"> час</w:t>
      </w:r>
      <w:r w:rsidR="00D938A9">
        <w:rPr>
          <w:sz w:val="24"/>
          <w:szCs w:val="24"/>
          <w:lang w:val="ru-RU"/>
        </w:rPr>
        <w:t>а</w:t>
      </w:r>
      <w:r>
        <w:rPr>
          <w:sz w:val="24"/>
          <w:szCs w:val="24"/>
          <w:lang w:val="ru-RU"/>
        </w:rPr>
        <w:t xml:space="preserve">, выполнение домашнего задания к семинарскому занятию – </w:t>
      </w:r>
      <w:r w:rsidR="00D938A9">
        <w:rPr>
          <w:sz w:val="24"/>
          <w:szCs w:val="24"/>
          <w:lang w:val="ru-RU"/>
        </w:rPr>
        <w:t>1</w:t>
      </w:r>
      <w:r>
        <w:rPr>
          <w:sz w:val="24"/>
          <w:szCs w:val="24"/>
          <w:lang w:val="ru-RU"/>
        </w:rPr>
        <w:t xml:space="preserve"> час, подготовка к контрольной работе – </w:t>
      </w:r>
      <w:r w:rsidR="00D938A9">
        <w:rPr>
          <w:sz w:val="24"/>
          <w:szCs w:val="24"/>
          <w:lang w:val="ru-RU"/>
        </w:rPr>
        <w:t>1 час</w:t>
      </w:r>
      <w:r>
        <w:rPr>
          <w:sz w:val="24"/>
          <w:szCs w:val="24"/>
          <w:lang w:val="ru-RU"/>
        </w:rPr>
        <w:t>).</w:t>
      </w:r>
    </w:p>
    <w:p w:rsidR="001124B7" w:rsidRDefault="001124B7" w:rsidP="003114E5">
      <w:pPr>
        <w:pStyle w:val="a5"/>
      </w:pPr>
    </w:p>
    <w:p w:rsidR="001124B7" w:rsidRDefault="001124B7" w:rsidP="003114E5">
      <w:pPr>
        <w:pStyle w:val="a5"/>
      </w:pPr>
      <w:r w:rsidRPr="00D24E14">
        <w:rPr>
          <w:b/>
        </w:rPr>
        <w:t>Тема 4.</w:t>
      </w:r>
      <w:r>
        <w:t xml:space="preserve"> Меры риска. Свойства мер риска. Когерентные меры риска.</w:t>
      </w:r>
    </w:p>
    <w:p w:rsidR="001124B7" w:rsidRDefault="001124B7" w:rsidP="00D24E14">
      <w:pPr>
        <w:pStyle w:val="a5"/>
        <w:ind w:firstLine="480"/>
        <w:rPr>
          <w:szCs w:val="24"/>
        </w:rPr>
      </w:pPr>
      <w:r w:rsidRPr="00D24E14">
        <w:rPr>
          <w:szCs w:val="24"/>
        </w:rPr>
        <w:t xml:space="preserve">Количество часов аудиторной работы: </w:t>
      </w:r>
      <w:r>
        <w:rPr>
          <w:szCs w:val="24"/>
        </w:rPr>
        <w:t>2.</w:t>
      </w:r>
    </w:p>
    <w:p w:rsidR="001124B7" w:rsidRPr="00D24E14" w:rsidRDefault="001124B7" w:rsidP="00D24E14">
      <w:pPr>
        <w:ind w:left="480" w:right="-203"/>
        <w:rPr>
          <w:sz w:val="24"/>
          <w:szCs w:val="24"/>
          <w:lang w:val="ru-RU"/>
        </w:rPr>
      </w:pPr>
      <w:r w:rsidRPr="00D24E14">
        <w:rPr>
          <w:sz w:val="24"/>
          <w:szCs w:val="24"/>
          <w:lang w:val="ru-RU"/>
        </w:rPr>
        <w:t>Количество</w:t>
      </w:r>
      <w:r>
        <w:rPr>
          <w:sz w:val="24"/>
          <w:szCs w:val="24"/>
          <w:lang w:val="ru-RU"/>
        </w:rPr>
        <w:t xml:space="preserve"> часов самостоятельной работы: </w:t>
      </w:r>
      <w:r w:rsidR="00D938A9">
        <w:rPr>
          <w:sz w:val="24"/>
          <w:szCs w:val="24"/>
          <w:lang w:val="ru-RU"/>
        </w:rPr>
        <w:t xml:space="preserve">4 </w:t>
      </w:r>
      <w:r w:rsidR="00D938A9" w:rsidRPr="00D24E14">
        <w:rPr>
          <w:sz w:val="24"/>
          <w:szCs w:val="24"/>
          <w:lang w:val="ru-RU"/>
        </w:rPr>
        <w:t>(подготовка к семинарским занятиям</w:t>
      </w:r>
      <w:r w:rsidR="00D938A9">
        <w:rPr>
          <w:sz w:val="24"/>
          <w:szCs w:val="24"/>
          <w:lang w:val="ru-RU"/>
        </w:rPr>
        <w:t xml:space="preserve"> – 2 часа, выполнение домашнего задания к семинарскому занятию – 1 час, подготовка к контрольной работе – 1 час).</w:t>
      </w:r>
    </w:p>
    <w:p w:rsidR="001124B7" w:rsidRDefault="001124B7" w:rsidP="003114E5">
      <w:pPr>
        <w:pStyle w:val="a5"/>
      </w:pPr>
      <w:r>
        <w:t xml:space="preserve"> </w:t>
      </w:r>
    </w:p>
    <w:p w:rsidR="001124B7" w:rsidRDefault="001124B7" w:rsidP="00CE29AC">
      <w:pPr>
        <w:ind w:firstLine="600"/>
        <w:jc w:val="both"/>
        <w:rPr>
          <w:b/>
          <w:sz w:val="24"/>
          <w:szCs w:val="24"/>
          <w:lang w:val="ru-RU"/>
        </w:rPr>
      </w:pPr>
      <w:r w:rsidRPr="00793636">
        <w:rPr>
          <w:b/>
          <w:sz w:val="24"/>
          <w:szCs w:val="24"/>
          <w:lang w:val="ru-RU"/>
        </w:rPr>
        <w:t xml:space="preserve">Литература по разделу: </w:t>
      </w:r>
    </w:p>
    <w:p w:rsidR="00D17AB8" w:rsidRDefault="00D17AB8" w:rsidP="00D17AB8">
      <w:pPr>
        <w:pStyle w:val="3"/>
        <w:numPr>
          <w:ilvl w:val="0"/>
          <w:numId w:val="6"/>
        </w:numPr>
        <w:jc w:val="both"/>
        <w:rPr>
          <w:szCs w:val="24"/>
        </w:rPr>
      </w:pPr>
      <w:r w:rsidRPr="003C47BB">
        <w:rPr>
          <w:szCs w:val="24"/>
        </w:rPr>
        <w:t>Энциклопедия финансового риск-менеджмента / ред. А.А Лобанов ; ред. А. Чугунов, 2009</w:t>
      </w:r>
      <w:r>
        <w:rPr>
          <w:szCs w:val="24"/>
        </w:rPr>
        <w:t xml:space="preserve">. </w:t>
      </w:r>
    </w:p>
    <w:p w:rsidR="00D17AB8" w:rsidRDefault="001F0569" w:rsidP="00D17AB8">
      <w:pPr>
        <w:ind w:firstLine="600"/>
        <w:jc w:val="both"/>
        <w:rPr>
          <w:b/>
          <w:sz w:val="24"/>
          <w:szCs w:val="24"/>
          <w:lang w:val="ru-RU"/>
        </w:rPr>
      </w:pPr>
      <w:hyperlink r:id="rId11" w:history="1">
        <w:r w:rsidR="00D17AB8" w:rsidRPr="00652DE0">
          <w:rPr>
            <w:rStyle w:val="af4"/>
            <w:szCs w:val="24"/>
          </w:rPr>
          <w:t>http</w:t>
        </w:r>
        <w:r w:rsidR="00D17AB8" w:rsidRPr="00D17AB8">
          <w:rPr>
            <w:rStyle w:val="af4"/>
            <w:szCs w:val="24"/>
            <w:lang w:val="ru-RU"/>
          </w:rPr>
          <w:t>://</w:t>
        </w:r>
        <w:r w:rsidR="00D17AB8" w:rsidRPr="00652DE0">
          <w:rPr>
            <w:rStyle w:val="af4"/>
            <w:szCs w:val="24"/>
          </w:rPr>
          <w:t>www</w:t>
        </w:r>
        <w:r w:rsidR="00D17AB8" w:rsidRPr="00D17AB8">
          <w:rPr>
            <w:rStyle w:val="af4"/>
            <w:szCs w:val="24"/>
            <w:lang w:val="ru-RU"/>
          </w:rPr>
          <w:t>.</w:t>
        </w:r>
        <w:proofErr w:type="spellStart"/>
        <w:r w:rsidR="00D17AB8" w:rsidRPr="00652DE0">
          <w:rPr>
            <w:rStyle w:val="af4"/>
            <w:szCs w:val="24"/>
          </w:rPr>
          <w:t>hse</w:t>
        </w:r>
        <w:proofErr w:type="spellEnd"/>
        <w:r w:rsidR="00D17AB8" w:rsidRPr="00D17AB8">
          <w:rPr>
            <w:rStyle w:val="af4"/>
            <w:szCs w:val="24"/>
            <w:lang w:val="ru-RU"/>
          </w:rPr>
          <w:t>.</w:t>
        </w:r>
        <w:proofErr w:type="spellStart"/>
        <w:r w:rsidR="00D17AB8" w:rsidRPr="00652DE0">
          <w:rPr>
            <w:rStyle w:val="af4"/>
            <w:szCs w:val="24"/>
          </w:rPr>
          <w:t>alpinabook</w:t>
        </w:r>
        <w:proofErr w:type="spellEnd"/>
        <w:r w:rsidR="00D17AB8" w:rsidRPr="00D17AB8">
          <w:rPr>
            <w:rStyle w:val="af4"/>
            <w:szCs w:val="24"/>
            <w:lang w:val="ru-RU"/>
          </w:rPr>
          <w:t>.</w:t>
        </w:r>
        <w:proofErr w:type="spellStart"/>
        <w:r w:rsidR="00D17AB8" w:rsidRPr="00652DE0">
          <w:rPr>
            <w:rStyle w:val="af4"/>
            <w:szCs w:val="24"/>
          </w:rPr>
          <w:t>ru</w:t>
        </w:r>
        <w:proofErr w:type="spellEnd"/>
        <w:r w:rsidR="00D17AB8" w:rsidRPr="00D17AB8">
          <w:rPr>
            <w:rStyle w:val="af4"/>
            <w:szCs w:val="24"/>
            <w:lang w:val="ru-RU"/>
          </w:rPr>
          <w:t>/</w:t>
        </w:r>
        <w:r w:rsidR="00D17AB8" w:rsidRPr="00652DE0">
          <w:rPr>
            <w:rStyle w:val="af4"/>
            <w:szCs w:val="24"/>
          </w:rPr>
          <w:t>banking</w:t>
        </w:r>
        <w:r w:rsidR="00D17AB8" w:rsidRPr="00D17AB8">
          <w:rPr>
            <w:rStyle w:val="af4"/>
            <w:szCs w:val="24"/>
            <w:lang w:val="ru-RU"/>
          </w:rPr>
          <w:t>/</w:t>
        </w:r>
        <w:proofErr w:type="spellStart"/>
        <w:r w:rsidR="00D17AB8" w:rsidRPr="00652DE0">
          <w:rPr>
            <w:rStyle w:val="af4"/>
            <w:szCs w:val="24"/>
          </w:rPr>
          <w:t>entsiklopediya</w:t>
        </w:r>
        <w:proofErr w:type="spellEnd"/>
        <w:r w:rsidR="00D17AB8" w:rsidRPr="00D17AB8">
          <w:rPr>
            <w:rStyle w:val="af4"/>
            <w:szCs w:val="24"/>
            <w:lang w:val="ru-RU"/>
          </w:rPr>
          <w:t>-</w:t>
        </w:r>
        <w:proofErr w:type="spellStart"/>
        <w:r w:rsidR="00D17AB8" w:rsidRPr="00652DE0">
          <w:rPr>
            <w:rStyle w:val="af4"/>
            <w:szCs w:val="24"/>
          </w:rPr>
          <w:t>finansovogo</w:t>
        </w:r>
        <w:proofErr w:type="spellEnd"/>
        <w:r w:rsidR="00D17AB8" w:rsidRPr="00D17AB8">
          <w:rPr>
            <w:rStyle w:val="af4"/>
            <w:szCs w:val="24"/>
            <w:lang w:val="ru-RU"/>
          </w:rPr>
          <w:t>-</w:t>
        </w:r>
        <w:r w:rsidR="00D17AB8" w:rsidRPr="00652DE0">
          <w:rPr>
            <w:rStyle w:val="af4"/>
            <w:szCs w:val="24"/>
          </w:rPr>
          <w:t>risk</w:t>
        </w:r>
        <w:r w:rsidR="00D17AB8" w:rsidRPr="00D17AB8">
          <w:rPr>
            <w:rStyle w:val="af4"/>
            <w:szCs w:val="24"/>
            <w:lang w:val="ru-RU"/>
          </w:rPr>
          <w:t>-</w:t>
        </w:r>
        <w:proofErr w:type="spellStart"/>
        <w:r w:rsidR="00D17AB8" w:rsidRPr="00652DE0">
          <w:rPr>
            <w:rStyle w:val="af4"/>
            <w:szCs w:val="24"/>
          </w:rPr>
          <w:t>menedzhmenta</w:t>
        </w:r>
        <w:proofErr w:type="spellEnd"/>
        <w:r w:rsidR="00D17AB8" w:rsidRPr="00D17AB8">
          <w:rPr>
            <w:rStyle w:val="af4"/>
            <w:szCs w:val="24"/>
            <w:lang w:val="ru-RU"/>
          </w:rPr>
          <w:t>.</w:t>
        </w:r>
        <w:r w:rsidR="00D17AB8" w:rsidRPr="00652DE0">
          <w:rPr>
            <w:rStyle w:val="af4"/>
            <w:szCs w:val="24"/>
          </w:rPr>
          <w:t>html</w:t>
        </w:r>
      </w:hyperlink>
    </w:p>
    <w:p w:rsidR="00EE0CCC" w:rsidRPr="003C47BB" w:rsidRDefault="00EE0CCC" w:rsidP="000C1B73">
      <w:pPr>
        <w:numPr>
          <w:ilvl w:val="0"/>
          <w:numId w:val="44"/>
        </w:numPr>
        <w:jc w:val="both"/>
        <w:rPr>
          <w:sz w:val="24"/>
          <w:szCs w:val="24"/>
          <w:lang w:val="ru-RU"/>
        </w:rPr>
      </w:pPr>
      <w:r w:rsidRPr="003C47BB">
        <w:rPr>
          <w:sz w:val="24"/>
          <w:szCs w:val="24"/>
          <w:lang w:val="ru-RU"/>
        </w:rPr>
        <w:t>Управление рисками предприятия: Учеб</w:t>
      </w:r>
      <w:proofErr w:type="gramStart"/>
      <w:r w:rsidRPr="003C47BB">
        <w:rPr>
          <w:sz w:val="24"/>
          <w:szCs w:val="24"/>
          <w:lang w:val="ru-RU"/>
        </w:rPr>
        <w:t>.</w:t>
      </w:r>
      <w:proofErr w:type="gramEnd"/>
      <w:r w:rsidRPr="003C47BB">
        <w:rPr>
          <w:sz w:val="24"/>
          <w:szCs w:val="24"/>
          <w:lang w:val="ru-RU"/>
        </w:rPr>
        <w:t xml:space="preserve"> </w:t>
      </w:r>
      <w:proofErr w:type="gramStart"/>
      <w:r w:rsidRPr="003C47BB">
        <w:rPr>
          <w:sz w:val="24"/>
          <w:szCs w:val="24"/>
          <w:lang w:val="ru-RU"/>
        </w:rPr>
        <w:t>п</w:t>
      </w:r>
      <w:proofErr w:type="gramEnd"/>
      <w:r w:rsidRPr="003C47BB">
        <w:rPr>
          <w:sz w:val="24"/>
          <w:szCs w:val="24"/>
          <w:lang w:val="ru-RU"/>
        </w:rPr>
        <w:t xml:space="preserve">особие / В.Н. </w:t>
      </w:r>
      <w:proofErr w:type="spellStart"/>
      <w:r w:rsidRPr="003C47BB">
        <w:rPr>
          <w:sz w:val="24"/>
          <w:szCs w:val="24"/>
          <w:lang w:val="ru-RU"/>
        </w:rPr>
        <w:t>Уродовских</w:t>
      </w:r>
      <w:proofErr w:type="spellEnd"/>
      <w:r w:rsidRPr="003C47BB">
        <w:rPr>
          <w:sz w:val="24"/>
          <w:szCs w:val="24"/>
          <w:lang w:val="ru-RU"/>
        </w:rPr>
        <w:t>, 2010</w:t>
      </w:r>
      <w:r>
        <w:rPr>
          <w:sz w:val="24"/>
          <w:szCs w:val="24"/>
          <w:lang w:val="ru-RU"/>
        </w:rPr>
        <w:t xml:space="preserve">. </w:t>
      </w:r>
      <w:hyperlink r:id="rId12" w:history="1">
        <w:r w:rsidRPr="00652DE0">
          <w:rPr>
            <w:rStyle w:val="af4"/>
            <w:sz w:val="24"/>
            <w:szCs w:val="24"/>
            <w:lang w:val="ru-RU"/>
          </w:rPr>
          <w:t>http://znanium.com/bookread.php?book=201227</w:t>
        </w:r>
      </w:hyperlink>
      <w:r>
        <w:rPr>
          <w:sz w:val="24"/>
          <w:szCs w:val="24"/>
          <w:lang w:val="ru-RU"/>
        </w:rPr>
        <w:t xml:space="preserve"> </w:t>
      </w:r>
    </w:p>
    <w:p w:rsidR="00EE0CCC" w:rsidRPr="003C47BB" w:rsidRDefault="00EE0CCC" w:rsidP="000C1B73">
      <w:pPr>
        <w:numPr>
          <w:ilvl w:val="0"/>
          <w:numId w:val="44"/>
        </w:numPr>
        <w:jc w:val="both"/>
        <w:rPr>
          <w:sz w:val="24"/>
          <w:szCs w:val="24"/>
          <w:lang w:val="ru-RU"/>
        </w:rPr>
      </w:pPr>
      <w:r w:rsidRPr="003C47BB">
        <w:rPr>
          <w:sz w:val="24"/>
          <w:szCs w:val="24"/>
          <w:lang w:val="ru-RU"/>
        </w:rPr>
        <w:t xml:space="preserve">Анализ и управление рисками организации: Учебное пособие / Н.А. </w:t>
      </w:r>
      <w:proofErr w:type="spellStart"/>
      <w:r w:rsidRPr="003C47BB">
        <w:rPr>
          <w:sz w:val="24"/>
          <w:szCs w:val="24"/>
          <w:lang w:val="ru-RU"/>
        </w:rPr>
        <w:t>Рыхтикова</w:t>
      </w:r>
      <w:proofErr w:type="spellEnd"/>
      <w:r w:rsidRPr="003C47BB">
        <w:rPr>
          <w:sz w:val="24"/>
          <w:szCs w:val="24"/>
          <w:lang w:val="ru-RU"/>
        </w:rPr>
        <w:t>, 2009</w:t>
      </w:r>
      <w:r>
        <w:rPr>
          <w:sz w:val="24"/>
          <w:szCs w:val="24"/>
          <w:lang w:val="ru-RU"/>
        </w:rPr>
        <w:t xml:space="preserve">. </w:t>
      </w:r>
      <w:hyperlink r:id="rId13" w:history="1">
        <w:r w:rsidRPr="00652DE0">
          <w:rPr>
            <w:rStyle w:val="af4"/>
            <w:sz w:val="24"/>
            <w:szCs w:val="24"/>
            <w:lang w:val="ru-RU"/>
          </w:rPr>
          <w:t>http://znanium.com/bookread.php?book=195189</w:t>
        </w:r>
      </w:hyperlink>
      <w:r>
        <w:rPr>
          <w:sz w:val="24"/>
          <w:szCs w:val="24"/>
          <w:lang w:val="ru-RU"/>
        </w:rPr>
        <w:t xml:space="preserve"> </w:t>
      </w:r>
    </w:p>
    <w:p w:rsidR="001124B7" w:rsidRPr="00964C08" w:rsidRDefault="001124B7" w:rsidP="000C1B73">
      <w:pPr>
        <w:numPr>
          <w:ilvl w:val="0"/>
          <w:numId w:val="44"/>
        </w:numPr>
        <w:rPr>
          <w:sz w:val="24"/>
          <w:szCs w:val="24"/>
        </w:rPr>
      </w:pPr>
      <w:proofErr w:type="spellStart"/>
      <w:r w:rsidRPr="00964C08">
        <w:rPr>
          <w:sz w:val="24"/>
          <w:szCs w:val="24"/>
          <w:lang w:val="ru-RU"/>
        </w:rPr>
        <w:t>Шоломицкий</w:t>
      </w:r>
      <w:proofErr w:type="spellEnd"/>
      <w:r w:rsidRPr="00964C08">
        <w:rPr>
          <w:sz w:val="24"/>
          <w:szCs w:val="24"/>
          <w:lang w:val="ru-RU"/>
        </w:rPr>
        <w:t xml:space="preserve"> А.Г. Теория риска. Выбор при неопределенности и моделирование риска. </w:t>
      </w:r>
      <w:proofErr w:type="gramStart"/>
      <w:r w:rsidRPr="00964C08">
        <w:rPr>
          <w:sz w:val="24"/>
          <w:szCs w:val="24"/>
        </w:rPr>
        <w:t>М.:</w:t>
      </w:r>
      <w:proofErr w:type="gramEnd"/>
      <w:r w:rsidRPr="00964C08">
        <w:rPr>
          <w:sz w:val="24"/>
          <w:szCs w:val="24"/>
        </w:rPr>
        <w:t xml:space="preserve"> Издательский дом ГУ ВШЭ, 2005, cc. 13-20, 28-35, </w:t>
      </w:r>
      <w:r>
        <w:rPr>
          <w:sz w:val="24"/>
          <w:szCs w:val="24"/>
          <w:lang w:val="ru-RU"/>
        </w:rPr>
        <w:t xml:space="preserve">50-80, </w:t>
      </w:r>
      <w:r w:rsidRPr="00964C08">
        <w:rPr>
          <w:sz w:val="24"/>
          <w:szCs w:val="24"/>
        </w:rPr>
        <w:t>91-118.</w:t>
      </w:r>
    </w:p>
    <w:p w:rsidR="001124B7" w:rsidRPr="00793636" w:rsidRDefault="001124B7" w:rsidP="000C1B73">
      <w:pPr>
        <w:numPr>
          <w:ilvl w:val="0"/>
          <w:numId w:val="44"/>
        </w:numPr>
        <w:rPr>
          <w:sz w:val="24"/>
          <w:szCs w:val="24"/>
        </w:rPr>
      </w:pPr>
      <w:r w:rsidRPr="00964C08">
        <w:rPr>
          <w:sz w:val="24"/>
        </w:rPr>
        <w:t>A.Mas-Colell, M.D.Whinston, J.R.Green (1995), Microeconomic Theory, New York, Oxford University Press</w:t>
      </w:r>
      <w:r w:rsidRPr="00964C08">
        <w:rPr>
          <w:sz w:val="24"/>
          <w:szCs w:val="24"/>
        </w:rPr>
        <w:t xml:space="preserve">, pp. </w:t>
      </w:r>
      <w:r>
        <w:rPr>
          <w:sz w:val="24"/>
          <w:szCs w:val="24"/>
        </w:rPr>
        <w:t>167-1</w:t>
      </w:r>
      <w:r w:rsidRPr="00793636">
        <w:rPr>
          <w:sz w:val="24"/>
          <w:szCs w:val="24"/>
        </w:rPr>
        <w:t>94</w:t>
      </w:r>
      <w:r>
        <w:rPr>
          <w:sz w:val="24"/>
          <w:szCs w:val="24"/>
        </w:rPr>
        <w:t>.</w:t>
      </w:r>
    </w:p>
    <w:p w:rsidR="001124B7" w:rsidRPr="00F36AD3" w:rsidRDefault="001124B7" w:rsidP="000C1B73">
      <w:pPr>
        <w:numPr>
          <w:ilvl w:val="0"/>
          <w:numId w:val="44"/>
        </w:numPr>
        <w:rPr>
          <w:sz w:val="24"/>
          <w:szCs w:val="24"/>
          <w:lang w:val="ru-RU"/>
        </w:rPr>
      </w:pPr>
      <w:r w:rsidRPr="00F36AD3">
        <w:rPr>
          <w:sz w:val="24"/>
          <w:szCs w:val="24"/>
          <w:lang w:val="ru-RU"/>
        </w:rPr>
        <w:t xml:space="preserve">Энциклопедия финансового </w:t>
      </w:r>
      <w:proofErr w:type="gramStart"/>
      <w:r w:rsidRPr="00F36AD3">
        <w:rPr>
          <w:sz w:val="24"/>
          <w:szCs w:val="24"/>
          <w:lang w:val="ru-RU"/>
        </w:rPr>
        <w:t>риск-менеджмента</w:t>
      </w:r>
      <w:proofErr w:type="gramEnd"/>
      <w:r w:rsidRPr="00F36AD3">
        <w:rPr>
          <w:sz w:val="24"/>
          <w:szCs w:val="24"/>
          <w:lang w:val="ru-RU"/>
        </w:rPr>
        <w:t xml:space="preserve"> под ред. А.А. Лобанова и А.В. Чугунова. М.: Альпина Бизнес Букс, 2009,  сс. 246-287. </w:t>
      </w:r>
    </w:p>
    <w:p w:rsidR="001124B7" w:rsidRPr="00F36AD3" w:rsidRDefault="001124B7" w:rsidP="000C1B73">
      <w:pPr>
        <w:numPr>
          <w:ilvl w:val="0"/>
          <w:numId w:val="44"/>
        </w:numPr>
        <w:rPr>
          <w:sz w:val="24"/>
          <w:szCs w:val="24"/>
        </w:rPr>
      </w:pPr>
      <w:r w:rsidRPr="00F36AD3">
        <w:rPr>
          <w:sz w:val="24"/>
          <w:szCs w:val="24"/>
        </w:rPr>
        <w:t>The Professional’s Handbook of Financial Risk Management, edited by Marc Lore and Lev Borodovsky, Reed Educational and Professional Publishing Ltd 2000, pp. 111-115, 138-145, 581-633.</w:t>
      </w:r>
    </w:p>
    <w:p w:rsidR="001124B7" w:rsidRPr="00F36AD3" w:rsidRDefault="001124B7" w:rsidP="000C1B73">
      <w:pPr>
        <w:numPr>
          <w:ilvl w:val="0"/>
          <w:numId w:val="44"/>
        </w:numPr>
        <w:rPr>
          <w:sz w:val="24"/>
          <w:szCs w:val="24"/>
        </w:rPr>
      </w:pPr>
      <w:r w:rsidRPr="00F36AD3">
        <w:rPr>
          <w:sz w:val="24"/>
          <w:szCs w:val="24"/>
        </w:rPr>
        <w:t>Paul Wilmott (2007), Paul Wilmott introduces quantitative finance, John Wiley &amp; Sons, Ltd, The Atrium, Southern Gate, Chichester, England, pp.459-463.</w:t>
      </w:r>
    </w:p>
    <w:p w:rsidR="001124B7" w:rsidRPr="00793636" w:rsidRDefault="001124B7" w:rsidP="00793636">
      <w:pPr>
        <w:ind w:left="720"/>
        <w:rPr>
          <w:sz w:val="24"/>
          <w:szCs w:val="24"/>
        </w:rPr>
      </w:pPr>
    </w:p>
    <w:p w:rsidR="001124B7" w:rsidRPr="00793636" w:rsidRDefault="001124B7" w:rsidP="00CE29AC">
      <w:pPr>
        <w:jc w:val="both"/>
        <w:rPr>
          <w:sz w:val="24"/>
          <w:szCs w:val="24"/>
          <w:lang w:val="ru-RU"/>
        </w:rPr>
      </w:pPr>
      <w:r w:rsidRPr="00793636">
        <w:rPr>
          <w:b/>
          <w:sz w:val="24"/>
          <w:szCs w:val="24"/>
          <w:lang w:val="ru-RU"/>
        </w:rPr>
        <w:t>Формы и методы проведения занятий по разделу, применяемые учебные технологии:</w:t>
      </w:r>
      <w:r w:rsidRPr="00793636">
        <w:rPr>
          <w:sz w:val="24"/>
          <w:szCs w:val="24"/>
          <w:lang w:val="ru-RU"/>
        </w:rPr>
        <w:t xml:space="preserve"> решение задач и кейсов на семинарских занятиях. </w:t>
      </w:r>
    </w:p>
    <w:p w:rsidR="001124B7" w:rsidRPr="00A458EC" w:rsidRDefault="001124B7" w:rsidP="003114E5">
      <w:pPr>
        <w:jc w:val="both"/>
        <w:rPr>
          <w:b/>
          <w:i/>
          <w:sz w:val="24"/>
          <w:u w:val="single"/>
          <w:lang w:val="ru-RU"/>
        </w:rPr>
      </w:pPr>
    </w:p>
    <w:p w:rsidR="001124B7" w:rsidRDefault="001124B7" w:rsidP="003114E5">
      <w:pPr>
        <w:jc w:val="both"/>
        <w:rPr>
          <w:b/>
          <w:sz w:val="24"/>
          <w:lang w:val="ru-RU"/>
        </w:rPr>
      </w:pPr>
      <w:r>
        <w:rPr>
          <w:b/>
          <w:i/>
          <w:sz w:val="24"/>
          <w:u w:val="single"/>
          <w:lang w:val="ru-RU"/>
        </w:rPr>
        <w:t xml:space="preserve">Раздел </w:t>
      </w:r>
      <w:r>
        <w:rPr>
          <w:b/>
          <w:i/>
          <w:sz w:val="24"/>
          <w:u w:val="single"/>
        </w:rPr>
        <w:t>I</w:t>
      </w:r>
      <w:r>
        <w:rPr>
          <w:b/>
          <w:i/>
          <w:sz w:val="24"/>
          <w:u w:val="single"/>
          <w:lang w:val="ru-RU"/>
        </w:rPr>
        <w:t>I.</w:t>
      </w:r>
      <w:r>
        <w:rPr>
          <w:b/>
          <w:sz w:val="24"/>
          <w:lang w:val="ru-RU"/>
        </w:rPr>
        <w:t xml:space="preserve"> Построение эффективного процесса управления рисками в компании </w:t>
      </w:r>
    </w:p>
    <w:p w:rsidR="001124B7" w:rsidRDefault="001124B7" w:rsidP="003114E5">
      <w:pPr>
        <w:jc w:val="both"/>
        <w:rPr>
          <w:sz w:val="24"/>
          <w:lang w:val="ru-RU"/>
        </w:rPr>
      </w:pPr>
      <w:r w:rsidRPr="00065E70">
        <w:rPr>
          <w:b/>
          <w:sz w:val="24"/>
          <w:lang w:val="ru-RU"/>
        </w:rPr>
        <w:t xml:space="preserve">Тема  </w:t>
      </w:r>
      <w:r>
        <w:rPr>
          <w:b/>
          <w:sz w:val="24"/>
          <w:lang w:val="ru-RU"/>
        </w:rPr>
        <w:t>5</w:t>
      </w:r>
      <w:r w:rsidRPr="00065E70">
        <w:rPr>
          <w:b/>
          <w:sz w:val="24"/>
          <w:lang w:val="ru-RU"/>
        </w:rPr>
        <w:t>.</w:t>
      </w:r>
      <w:r>
        <w:rPr>
          <w:sz w:val="24"/>
          <w:lang w:val="ru-RU"/>
        </w:rPr>
        <w:t xml:space="preserve">  Комплексное управление рисками компании: понятие, цели, задачи. Стандарты в области управления рисками в компаниях.</w:t>
      </w:r>
    </w:p>
    <w:p w:rsidR="001124B7" w:rsidRDefault="001124B7" w:rsidP="00065E70">
      <w:pPr>
        <w:pStyle w:val="a5"/>
        <w:ind w:firstLine="480"/>
        <w:rPr>
          <w:szCs w:val="24"/>
        </w:rPr>
      </w:pPr>
      <w:r w:rsidRPr="00D24E14">
        <w:rPr>
          <w:szCs w:val="24"/>
        </w:rPr>
        <w:t xml:space="preserve">Количество часов аудиторной работы: </w:t>
      </w:r>
      <w:r>
        <w:rPr>
          <w:szCs w:val="24"/>
        </w:rPr>
        <w:t>1.</w:t>
      </w:r>
    </w:p>
    <w:p w:rsidR="001124B7" w:rsidRPr="00D24E14" w:rsidRDefault="001124B7" w:rsidP="00065E70">
      <w:pPr>
        <w:ind w:left="480" w:right="-203"/>
        <w:rPr>
          <w:sz w:val="24"/>
          <w:szCs w:val="24"/>
          <w:lang w:val="ru-RU"/>
        </w:rPr>
      </w:pPr>
      <w:r w:rsidRPr="00D24E14">
        <w:rPr>
          <w:sz w:val="24"/>
          <w:szCs w:val="24"/>
          <w:lang w:val="ru-RU"/>
        </w:rPr>
        <w:t>Количество</w:t>
      </w:r>
      <w:r>
        <w:rPr>
          <w:sz w:val="24"/>
          <w:szCs w:val="24"/>
          <w:lang w:val="ru-RU"/>
        </w:rPr>
        <w:t xml:space="preserve"> часов самостоятельной работы: </w:t>
      </w:r>
      <w:r w:rsidR="00D938A9">
        <w:rPr>
          <w:sz w:val="24"/>
          <w:szCs w:val="24"/>
          <w:lang w:val="ru-RU"/>
        </w:rPr>
        <w:t>4</w:t>
      </w:r>
      <w:r>
        <w:rPr>
          <w:sz w:val="24"/>
          <w:szCs w:val="24"/>
          <w:lang w:val="ru-RU"/>
        </w:rPr>
        <w:t xml:space="preserve"> </w:t>
      </w:r>
      <w:r w:rsidRPr="00D24E14">
        <w:rPr>
          <w:sz w:val="24"/>
          <w:szCs w:val="24"/>
          <w:lang w:val="ru-RU"/>
        </w:rPr>
        <w:t>(подготовка к семинарским занятиям</w:t>
      </w:r>
      <w:r>
        <w:rPr>
          <w:sz w:val="24"/>
          <w:szCs w:val="24"/>
          <w:lang w:val="ru-RU"/>
        </w:rPr>
        <w:t xml:space="preserve"> – </w:t>
      </w:r>
      <w:r w:rsidR="00D938A9">
        <w:rPr>
          <w:sz w:val="24"/>
          <w:szCs w:val="24"/>
          <w:lang w:val="ru-RU"/>
        </w:rPr>
        <w:t>2</w:t>
      </w:r>
      <w:r>
        <w:rPr>
          <w:sz w:val="24"/>
          <w:szCs w:val="24"/>
          <w:lang w:val="ru-RU"/>
        </w:rPr>
        <w:t xml:space="preserve"> час</w:t>
      </w:r>
      <w:r w:rsidR="00D938A9">
        <w:rPr>
          <w:sz w:val="24"/>
          <w:szCs w:val="24"/>
          <w:lang w:val="ru-RU"/>
        </w:rPr>
        <w:t>а</w:t>
      </w:r>
      <w:r>
        <w:rPr>
          <w:sz w:val="24"/>
          <w:szCs w:val="24"/>
          <w:lang w:val="ru-RU"/>
        </w:rPr>
        <w:t xml:space="preserve">, подготовка к контрольной работе – </w:t>
      </w:r>
      <w:r w:rsidR="00D938A9">
        <w:rPr>
          <w:sz w:val="24"/>
          <w:szCs w:val="24"/>
          <w:lang w:val="ru-RU"/>
        </w:rPr>
        <w:t>2</w:t>
      </w:r>
      <w:r>
        <w:rPr>
          <w:sz w:val="24"/>
          <w:szCs w:val="24"/>
          <w:lang w:val="ru-RU"/>
        </w:rPr>
        <w:t xml:space="preserve"> час</w:t>
      </w:r>
      <w:r w:rsidR="00D938A9">
        <w:rPr>
          <w:sz w:val="24"/>
          <w:szCs w:val="24"/>
          <w:lang w:val="ru-RU"/>
        </w:rPr>
        <w:t>а</w:t>
      </w:r>
      <w:r>
        <w:rPr>
          <w:sz w:val="24"/>
          <w:szCs w:val="24"/>
          <w:lang w:val="ru-RU"/>
        </w:rPr>
        <w:t>).</w:t>
      </w:r>
    </w:p>
    <w:p w:rsidR="001124B7" w:rsidRDefault="001124B7" w:rsidP="003114E5">
      <w:pPr>
        <w:jc w:val="both"/>
        <w:rPr>
          <w:sz w:val="24"/>
          <w:lang w:val="ru-RU"/>
        </w:rPr>
      </w:pPr>
      <w:r>
        <w:rPr>
          <w:sz w:val="24"/>
          <w:lang w:val="ru-RU"/>
        </w:rPr>
        <w:t xml:space="preserve"> </w:t>
      </w:r>
    </w:p>
    <w:p w:rsidR="001124B7" w:rsidRDefault="001124B7" w:rsidP="003114E5">
      <w:pPr>
        <w:jc w:val="both"/>
        <w:rPr>
          <w:sz w:val="24"/>
          <w:lang w:val="ru-RU"/>
        </w:rPr>
      </w:pPr>
      <w:r w:rsidRPr="00065E70">
        <w:rPr>
          <w:b/>
          <w:sz w:val="24"/>
          <w:lang w:val="ru-RU"/>
        </w:rPr>
        <w:t xml:space="preserve">Тема </w:t>
      </w:r>
      <w:r>
        <w:rPr>
          <w:b/>
          <w:sz w:val="24"/>
          <w:lang w:val="ru-RU"/>
        </w:rPr>
        <w:t>6</w:t>
      </w:r>
      <w:r w:rsidRPr="00065E70">
        <w:rPr>
          <w:b/>
          <w:sz w:val="24"/>
          <w:lang w:val="ru-RU"/>
        </w:rPr>
        <w:t>.</w:t>
      </w:r>
      <w:r>
        <w:rPr>
          <w:sz w:val="24"/>
          <w:lang w:val="ru-RU"/>
        </w:rPr>
        <w:t xml:space="preserve"> Основные компоненты процесса управления рисками: выявление, идентификация, классификация, оценка рисков, выработка мероприятий, мониторинг и контроль.</w:t>
      </w:r>
    </w:p>
    <w:p w:rsidR="001124B7" w:rsidRDefault="001124B7" w:rsidP="00065E70">
      <w:pPr>
        <w:pStyle w:val="a5"/>
        <w:ind w:firstLine="480"/>
        <w:rPr>
          <w:szCs w:val="24"/>
        </w:rPr>
      </w:pPr>
      <w:r w:rsidRPr="00D24E14">
        <w:rPr>
          <w:szCs w:val="24"/>
        </w:rPr>
        <w:t xml:space="preserve">Количество часов аудиторной работы: </w:t>
      </w:r>
      <w:r>
        <w:rPr>
          <w:szCs w:val="24"/>
        </w:rPr>
        <w:t>3.</w:t>
      </w:r>
    </w:p>
    <w:p w:rsidR="001124B7" w:rsidRPr="00D24E14" w:rsidRDefault="001124B7" w:rsidP="00065E70">
      <w:pPr>
        <w:ind w:left="480" w:right="-203"/>
        <w:rPr>
          <w:sz w:val="24"/>
          <w:szCs w:val="24"/>
          <w:lang w:val="ru-RU"/>
        </w:rPr>
      </w:pPr>
      <w:r w:rsidRPr="00D24E14">
        <w:rPr>
          <w:sz w:val="24"/>
          <w:szCs w:val="24"/>
          <w:lang w:val="ru-RU"/>
        </w:rPr>
        <w:lastRenderedPageBreak/>
        <w:t>Количество</w:t>
      </w:r>
      <w:r>
        <w:rPr>
          <w:sz w:val="24"/>
          <w:szCs w:val="24"/>
          <w:lang w:val="ru-RU"/>
        </w:rPr>
        <w:t xml:space="preserve"> часов самостоятельной работы: </w:t>
      </w:r>
      <w:r w:rsidR="00D938A9">
        <w:rPr>
          <w:sz w:val="24"/>
          <w:szCs w:val="24"/>
          <w:lang w:val="ru-RU"/>
        </w:rPr>
        <w:t>8</w:t>
      </w:r>
      <w:r>
        <w:rPr>
          <w:sz w:val="24"/>
          <w:szCs w:val="24"/>
          <w:lang w:val="ru-RU"/>
        </w:rPr>
        <w:t xml:space="preserve"> </w:t>
      </w:r>
      <w:r w:rsidRPr="00D24E14">
        <w:rPr>
          <w:sz w:val="24"/>
          <w:szCs w:val="24"/>
          <w:lang w:val="ru-RU"/>
        </w:rPr>
        <w:t>(подготовка к семинарским занятиям</w:t>
      </w:r>
      <w:r>
        <w:rPr>
          <w:sz w:val="24"/>
          <w:szCs w:val="24"/>
          <w:lang w:val="ru-RU"/>
        </w:rPr>
        <w:t xml:space="preserve"> – </w:t>
      </w:r>
      <w:r w:rsidR="00D938A9">
        <w:rPr>
          <w:sz w:val="24"/>
          <w:szCs w:val="24"/>
          <w:lang w:val="ru-RU"/>
        </w:rPr>
        <w:t>4</w:t>
      </w:r>
      <w:r>
        <w:rPr>
          <w:sz w:val="24"/>
          <w:szCs w:val="24"/>
          <w:lang w:val="ru-RU"/>
        </w:rPr>
        <w:t xml:space="preserve"> часа, выполнение домашнего задания к семинару – </w:t>
      </w:r>
      <w:r w:rsidR="00D938A9">
        <w:rPr>
          <w:sz w:val="24"/>
          <w:szCs w:val="24"/>
          <w:lang w:val="ru-RU"/>
        </w:rPr>
        <w:t>2</w:t>
      </w:r>
      <w:r>
        <w:rPr>
          <w:sz w:val="24"/>
          <w:szCs w:val="24"/>
          <w:lang w:val="ru-RU"/>
        </w:rPr>
        <w:t xml:space="preserve"> час</w:t>
      </w:r>
      <w:r w:rsidR="00D938A9">
        <w:rPr>
          <w:sz w:val="24"/>
          <w:szCs w:val="24"/>
          <w:lang w:val="ru-RU"/>
        </w:rPr>
        <w:t>а</w:t>
      </w:r>
      <w:r>
        <w:rPr>
          <w:sz w:val="24"/>
          <w:szCs w:val="24"/>
          <w:lang w:val="ru-RU"/>
        </w:rPr>
        <w:t>, подготовка к контрольной работе – 2 часа).</w:t>
      </w:r>
    </w:p>
    <w:p w:rsidR="001124B7" w:rsidRDefault="001124B7" w:rsidP="003114E5">
      <w:pPr>
        <w:jc w:val="both"/>
        <w:rPr>
          <w:sz w:val="24"/>
          <w:lang w:val="ru-RU"/>
        </w:rPr>
      </w:pPr>
    </w:p>
    <w:p w:rsidR="001124B7" w:rsidRDefault="001124B7" w:rsidP="003114E5">
      <w:pPr>
        <w:jc w:val="both"/>
        <w:rPr>
          <w:sz w:val="24"/>
          <w:lang w:val="ru-RU"/>
        </w:rPr>
      </w:pPr>
      <w:r w:rsidRPr="00065E70">
        <w:rPr>
          <w:b/>
          <w:sz w:val="24"/>
          <w:lang w:val="ru-RU"/>
        </w:rPr>
        <w:t xml:space="preserve">Тема </w:t>
      </w:r>
      <w:r>
        <w:rPr>
          <w:b/>
          <w:sz w:val="24"/>
          <w:lang w:val="ru-RU"/>
        </w:rPr>
        <w:t>7</w:t>
      </w:r>
      <w:r w:rsidRPr="00065E70">
        <w:rPr>
          <w:b/>
          <w:sz w:val="24"/>
          <w:lang w:val="ru-RU"/>
        </w:rPr>
        <w:t>.</w:t>
      </w:r>
      <w:r>
        <w:rPr>
          <w:sz w:val="24"/>
          <w:lang w:val="ru-RU"/>
        </w:rPr>
        <w:t xml:space="preserve"> Оценка рисков: основные требования и методы.</w:t>
      </w:r>
    </w:p>
    <w:p w:rsidR="001124B7" w:rsidRDefault="001124B7" w:rsidP="00065E70">
      <w:pPr>
        <w:pStyle w:val="a5"/>
        <w:ind w:firstLine="480"/>
        <w:rPr>
          <w:szCs w:val="24"/>
        </w:rPr>
      </w:pPr>
      <w:r w:rsidRPr="00D24E14">
        <w:rPr>
          <w:szCs w:val="24"/>
        </w:rPr>
        <w:t xml:space="preserve">Количество часов аудиторной работы: </w:t>
      </w:r>
      <w:r>
        <w:rPr>
          <w:szCs w:val="24"/>
        </w:rPr>
        <w:t>1.</w:t>
      </w:r>
    </w:p>
    <w:p w:rsidR="001124B7" w:rsidRPr="00065E70" w:rsidRDefault="001124B7" w:rsidP="00065E70">
      <w:pPr>
        <w:ind w:left="480" w:right="-203"/>
        <w:rPr>
          <w:sz w:val="24"/>
          <w:szCs w:val="24"/>
          <w:lang w:val="ru-RU"/>
        </w:rPr>
      </w:pPr>
      <w:r w:rsidRPr="00D24E14">
        <w:rPr>
          <w:sz w:val="24"/>
          <w:szCs w:val="24"/>
          <w:lang w:val="ru-RU"/>
        </w:rPr>
        <w:t>Количество</w:t>
      </w:r>
      <w:r>
        <w:rPr>
          <w:sz w:val="24"/>
          <w:szCs w:val="24"/>
          <w:lang w:val="ru-RU"/>
        </w:rPr>
        <w:t xml:space="preserve"> часов самостоятельной работы: </w:t>
      </w:r>
      <w:r w:rsidR="00D938A9">
        <w:rPr>
          <w:sz w:val="24"/>
          <w:szCs w:val="24"/>
          <w:lang w:val="ru-RU"/>
        </w:rPr>
        <w:t>6</w:t>
      </w:r>
      <w:r>
        <w:rPr>
          <w:sz w:val="24"/>
          <w:szCs w:val="24"/>
          <w:lang w:val="ru-RU"/>
        </w:rPr>
        <w:t xml:space="preserve"> </w:t>
      </w:r>
      <w:r w:rsidRPr="00D24E14">
        <w:rPr>
          <w:sz w:val="24"/>
          <w:szCs w:val="24"/>
          <w:lang w:val="ru-RU"/>
        </w:rPr>
        <w:t>(подготовка к семинарским занятиям</w:t>
      </w:r>
      <w:r>
        <w:rPr>
          <w:sz w:val="24"/>
          <w:szCs w:val="24"/>
          <w:lang w:val="ru-RU"/>
        </w:rPr>
        <w:t xml:space="preserve"> – </w:t>
      </w:r>
      <w:r w:rsidR="00D938A9">
        <w:rPr>
          <w:sz w:val="24"/>
          <w:szCs w:val="24"/>
          <w:lang w:val="ru-RU"/>
        </w:rPr>
        <w:t xml:space="preserve">3 </w:t>
      </w:r>
      <w:r>
        <w:rPr>
          <w:sz w:val="24"/>
          <w:szCs w:val="24"/>
          <w:lang w:val="ru-RU"/>
        </w:rPr>
        <w:t xml:space="preserve">часа, подготовка к контрольной работе – </w:t>
      </w:r>
      <w:r w:rsidR="00D938A9">
        <w:rPr>
          <w:sz w:val="24"/>
          <w:szCs w:val="24"/>
          <w:lang w:val="ru-RU"/>
        </w:rPr>
        <w:t>3</w:t>
      </w:r>
      <w:r>
        <w:rPr>
          <w:sz w:val="24"/>
          <w:szCs w:val="24"/>
          <w:lang w:val="ru-RU"/>
        </w:rPr>
        <w:t xml:space="preserve"> часа).</w:t>
      </w:r>
    </w:p>
    <w:p w:rsidR="001124B7" w:rsidRDefault="001124B7" w:rsidP="003114E5">
      <w:pPr>
        <w:jc w:val="both"/>
        <w:rPr>
          <w:sz w:val="24"/>
          <w:lang w:val="ru-RU"/>
        </w:rPr>
      </w:pPr>
    </w:p>
    <w:p w:rsidR="001124B7" w:rsidRDefault="001124B7" w:rsidP="00CE29AC">
      <w:pPr>
        <w:ind w:firstLine="600"/>
        <w:jc w:val="both"/>
        <w:rPr>
          <w:b/>
          <w:sz w:val="24"/>
          <w:szCs w:val="24"/>
          <w:lang w:val="ru-RU"/>
        </w:rPr>
      </w:pPr>
      <w:r w:rsidRPr="0097454B">
        <w:rPr>
          <w:b/>
          <w:sz w:val="24"/>
          <w:szCs w:val="24"/>
          <w:lang w:val="ru-RU"/>
        </w:rPr>
        <w:t>Литература</w:t>
      </w:r>
      <w:r w:rsidRPr="0097454B">
        <w:rPr>
          <w:b/>
          <w:sz w:val="24"/>
          <w:szCs w:val="24"/>
        </w:rPr>
        <w:t xml:space="preserve"> </w:t>
      </w:r>
      <w:r w:rsidRPr="0097454B">
        <w:rPr>
          <w:b/>
          <w:sz w:val="24"/>
          <w:szCs w:val="24"/>
          <w:lang w:val="ru-RU"/>
        </w:rPr>
        <w:t>по</w:t>
      </w:r>
      <w:r w:rsidRPr="0097454B">
        <w:rPr>
          <w:b/>
          <w:sz w:val="24"/>
          <w:szCs w:val="24"/>
        </w:rPr>
        <w:t xml:space="preserve"> </w:t>
      </w:r>
      <w:r w:rsidRPr="0097454B">
        <w:rPr>
          <w:b/>
          <w:sz w:val="24"/>
          <w:szCs w:val="24"/>
          <w:lang w:val="ru-RU"/>
        </w:rPr>
        <w:t>разделу</w:t>
      </w:r>
      <w:r w:rsidRPr="0097454B">
        <w:rPr>
          <w:b/>
          <w:sz w:val="24"/>
          <w:szCs w:val="24"/>
        </w:rPr>
        <w:t xml:space="preserve">: </w:t>
      </w:r>
    </w:p>
    <w:p w:rsidR="00D17AB8" w:rsidRPr="00D17AB8" w:rsidRDefault="00D17AB8" w:rsidP="00CE29AC">
      <w:pPr>
        <w:ind w:firstLine="600"/>
        <w:jc w:val="both"/>
        <w:rPr>
          <w:b/>
          <w:sz w:val="24"/>
          <w:szCs w:val="24"/>
          <w:lang w:val="ru-RU"/>
        </w:rPr>
      </w:pPr>
    </w:p>
    <w:p w:rsidR="009C4407" w:rsidRDefault="009C4407" w:rsidP="00555F5C">
      <w:pPr>
        <w:pStyle w:val="3"/>
        <w:numPr>
          <w:ilvl w:val="0"/>
          <w:numId w:val="43"/>
        </w:numPr>
        <w:jc w:val="both"/>
        <w:rPr>
          <w:szCs w:val="24"/>
        </w:rPr>
      </w:pPr>
      <w:r w:rsidRPr="003C47BB">
        <w:rPr>
          <w:szCs w:val="24"/>
        </w:rPr>
        <w:t>Энциклопедия финансового риск-менеджмента / ред. А.А Лобанов</w:t>
      </w:r>
      <w:proofErr w:type="gramStart"/>
      <w:r w:rsidRPr="003C47BB">
        <w:rPr>
          <w:szCs w:val="24"/>
        </w:rPr>
        <w:t xml:space="preserve"> ;</w:t>
      </w:r>
      <w:proofErr w:type="gramEnd"/>
      <w:r w:rsidRPr="003C47BB">
        <w:rPr>
          <w:szCs w:val="24"/>
        </w:rPr>
        <w:t xml:space="preserve"> ред. А. Чугунов, 2009</w:t>
      </w:r>
      <w:r>
        <w:rPr>
          <w:szCs w:val="24"/>
        </w:rPr>
        <w:t xml:space="preserve">. </w:t>
      </w:r>
    </w:p>
    <w:p w:rsidR="009C4407" w:rsidRDefault="001F0569" w:rsidP="00555F5C">
      <w:pPr>
        <w:pStyle w:val="3"/>
        <w:ind w:firstLine="709"/>
        <w:jc w:val="both"/>
        <w:rPr>
          <w:szCs w:val="24"/>
        </w:rPr>
      </w:pPr>
      <w:hyperlink r:id="rId14" w:history="1">
        <w:r w:rsidR="009C4407" w:rsidRPr="00652DE0">
          <w:rPr>
            <w:rStyle w:val="af4"/>
            <w:szCs w:val="24"/>
          </w:rPr>
          <w:t>http://www.hse.alpinabook.ru/banking/entsiklopediya-finansovogo-risk-menedzhmenta.html</w:t>
        </w:r>
      </w:hyperlink>
      <w:r w:rsidR="009C4407">
        <w:rPr>
          <w:szCs w:val="24"/>
        </w:rPr>
        <w:t xml:space="preserve"> </w:t>
      </w:r>
    </w:p>
    <w:p w:rsidR="00EE0CCC" w:rsidRPr="003C47BB" w:rsidRDefault="00EE0CCC" w:rsidP="00555F5C">
      <w:pPr>
        <w:numPr>
          <w:ilvl w:val="0"/>
          <w:numId w:val="43"/>
        </w:numPr>
        <w:jc w:val="both"/>
        <w:rPr>
          <w:sz w:val="24"/>
          <w:szCs w:val="24"/>
          <w:lang w:val="ru-RU"/>
        </w:rPr>
      </w:pPr>
      <w:r w:rsidRPr="003C47BB">
        <w:rPr>
          <w:sz w:val="24"/>
          <w:szCs w:val="24"/>
          <w:lang w:val="ru-RU"/>
        </w:rPr>
        <w:t>Управление рисками предприятия: Учеб</w:t>
      </w:r>
      <w:proofErr w:type="gramStart"/>
      <w:r w:rsidRPr="003C47BB">
        <w:rPr>
          <w:sz w:val="24"/>
          <w:szCs w:val="24"/>
          <w:lang w:val="ru-RU"/>
        </w:rPr>
        <w:t>.</w:t>
      </w:r>
      <w:proofErr w:type="gramEnd"/>
      <w:r w:rsidRPr="003C47BB">
        <w:rPr>
          <w:sz w:val="24"/>
          <w:szCs w:val="24"/>
          <w:lang w:val="ru-RU"/>
        </w:rPr>
        <w:t xml:space="preserve"> </w:t>
      </w:r>
      <w:proofErr w:type="gramStart"/>
      <w:r w:rsidRPr="003C47BB">
        <w:rPr>
          <w:sz w:val="24"/>
          <w:szCs w:val="24"/>
          <w:lang w:val="ru-RU"/>
        </w:rPr>
        <w:t>п</w:t>
      </w:r>
      <w:proofErr w:type="gramEnd"/>
      <w:r w:rsidRPr="003C47BB">
        <w:rPr>
          <w:sz w:val="24"/>
          <w:szCs w:val="24"/>
          <w:lang w:val="ru-RU"/>
        </w:rPr>
        <w:t xml:space="preserve">особие / В.Н. </w:t>
      </w:r>
      <w:proofErr w:type="spellStart"/>
      <w:r w:rsidRPr="003C47BB">
        <w:rPr>
          <w:sz w:val="24"/>
          <w:szCs w:val="24"/>
          <w:lang w:val="ru-RU"/>
        </w:rPr>
        <w:t>Уродовских</w:t>
      </w:r>
      <w:proofErr w:type="spellEnd"/>
      <w:r w:rsidRPr="003C47BB">
        <w:rPr>
          <w:sz w:val="24"/>
          <w:szCs w:val="24"/>
          <w:lang w:val="ru-RU"/>
        </w:rPr>
        <w:t>, 2010</w:t>
      </w:r>
      <w:r>
        <w:rPr>
          <w:sz w:val="24"/>
          <w:szCs w:val="24"/>
          <w:lang w:val="ru-RU"/>
        </w:rPr>
        <w:t xml:space="preserve">. </w:t>
      </w:r>
      <w:hyperlink r:id="rId15" w:history="1">
        <w:r w:rsidRPr="00652DE0">
          <w:rPr>
            <w:rStyle w:val="af4"/>
            <w:sz w:val="24"/>
            <w:szCs w:val="24"/>
            <w:lang w:val="ru-RU"/>
          </w:rPr>
          <w:t>http://znanium.com/bookread.php?book=201227</w:t>
        </w:r>
      </w:hyperlink>
      <w:r>
        <w:rPr>
          <w:sz w:val="24"/>
          <w:szCs w:val="24"/>
          <w:lang w:val="ru-RU"/>
        </w:rPr>
        <w:t xml:space="preserve"> </w:t>
      </w:r>
    </w:p>
    <w:p w:rsidR="00EE0CCC" w:rsidRPr="003C47BB" w:rsidRDefault="00EE0CCC" w:rsidP="00555F5C">
      <w:pPr>
        <w:numPr>
          <w:ilvl w:val="0"/>
          <w:numId w:val="43"/>
        </w:numPr>
        <w:jc w:val="both"/>
        <w:rPr>
          <w:sz w:val="24"/>
          <w:szCs w:val="24"/>
          <w:lang w:val="ru-RU"/>
        </w:rPr>
      </w:pPr>
      <w:r w:rsidRPr="003C47BB">
        <w:rPr>
          <w:sz w:val="24"/>
          <w:szCs w:val="24"/>
          <w:lang w:val="ru-RU"/>
        </w:rPr>
        <w:t xml:space="preserve">Анализ и управление рисками организации: Учебное пособие / Н.А. </w:t>
      </w:r>
      <w:proofErr w:type="spellStart"/>
      <w:r w:rsidRPr="003C47BB">
        <w:rPr>
          <w:sz w:val="24"/>
          <w:szCs w:val="24"/>
          <w:lang w:val="ru-RU"/>
        </w:rPr>
        <w:t>Рыхтикова</w:t>
      </w:r>
      <w:proofErr w:type="spellEnd"/>
      <w:r w:rsidRPr="003C47BB">
        <w:rPr>
          <w:sz w:val="24"/>
          <w:szCs w:val="24"/>
          <w:lang w:val="ru-RU"/>
        </w:rPr>
        <w:t>, 2009</w:t>
      </w:r>
      <w:r>
        <w:rPr>
          <w:sz w:val="24"/>
          <w:szCs w:val="24"/>
          <w:lang w:val="ru-RU"/>
        </w:rPr>
        <w:t xml:space="preserve">. </w:t>
      </w:r>
      <w:hyperlink r:id="rId16" w:history="1">
        <w:r w:rsidRPr="00652DE0">
          <w:rPr>
            <w:rStyle w:val="af4"/>
            <w:sz w:val="24"/>
            <w:szCs w:val="24"/>
            <w:lang w:val="ru-RU"/>
          </w:rPr>
          <w:t>http://znanium.com/bookread.php?book=195189</w:t>
        </w:r>
      </w:hyperlink>
      <w:r>
        <w:rPr>
          <w:sz w:val="24"/>
          <w:szCs w:val="24"/>
          <w:lang w:val="ru-RU"/>
        </w:rPr>
        <w:t xml:space="preserve"> </w:t>
      </w:r>
    </w:p>
    <w:p w:rsidR="001124B7" w:rsidRPr="0097454B" w:rsidRDefault="001124B7" w:rsidP="00555F5C">
      <w:pPr>
        <w:numPr>
          <w:ilvl w:val="0"/>
          <w:numId w:val="43"/>
        </w:numPr>
        <w:jc w:val="both"/>
        <w:rPr>
          <w:sz w:val="24"/>
          <w:szCs w:val="24"/>
        </w:rPr>
      </w:pPr>
      <w:r w:rsidRPr="0097454B">
        <w:rPr>
          <w:sz w:val="24"/>
          <w:szCs w:val="24"/>
        </w:rPr>
        <w:t>Enterprise Risk Management – Integrated Framework. – September 2004. – The Committee of Sponsoring of the Treadway Commission, pp. 11-83.</w:t>
      </w:r>
    </w:p>
    <w:p w:rsidR="001124B7" w:rsidRPr="00622E74" w:rsidRDefault="001124B7" w:rsidP="00555F5C">
      <w:pPr>
        <w:numPr>
          <w:ilvl w:val="0"/>
          <w:numId w:val="43"/>
        </w:numPr>
        <w:rPr>
          <w:sz w:val="24"/>
          <w:szCs w:val="24"/>
        </w:rPr>
      </w:pPr>
      <w:r w:rsidRPr="00622E74">
        <w:rPr>
          <w:sz w:val="24"/>
          <w:szCs w:val="24"/>
        </w:rPr>
        <w:t>Enterprise Risk Manag</w:t>
      </w:r>
      <w:r>
        <w:rPr>
          <w:sz w:val="24"/>
          <w:szCs w:val="24"/>
        </w:rPr>
        <w:t>ement – An Analytic Approach</w:t>
      </w:r>
      <w:r w:rsidRPr="002F1625">
        <w:rPr>
          <w:sz w:val="24"/>
          <w:szCs w:val="24"/>
        </w:rPr>
        <w:t xml:space="preserve"> (</w:t>
      </w:r>
      <w:r w:rsidRPr="00622E74">
        <w:rPr>
          <w:sz w:val="24"/>
          <w:szCs w:val="24"/>
        </w:rPr>
        <w:t>2000</w:t>
      </w:r>
      <w:r w:rsidRPr="002F1625">
        <w:rPr>
          <w:sz w:val="24"/>
          <w:szCs w:val="24"/>
        </w:rPr>
        <w:t>)</w:t>
      </w:r>
      <w:r>
        <w:rPr>
          <w:sz w:val="24"/>
          <w:szCs w:val="24"/>
        </w:rPr>
        <w:t xml:space="preserve">. –A Tillinghast </w:t>
      </w:r>
      <w:r w:rsidRPr="00622E74">
        <w:rPr>
          <w:sz w:val="24"/>
          <w:szCs w:val="24"/>
        </w:rPr>
        <w:t xml:space="preserve">Towers Perrin Monograph. </w:t>
      </w:r>
      <w:hyperlink r:id="rId17" w:history="1">
        <w:r w:rsidRPr="00622E74">
          <w:rPr>
            <w:sz w:val="24"/>
            <w:szCs w:val="24"/>
          </w:rPr>
          <w:t>http://www.tillinghast.com</w:t>
        </w:r>
      </w:hyperlink>
      <w:r w:rsidRPr="00622E74">
        <w:rPr>
          <w:sz w:val="24"/>
          <w:szCs w:val="24"/>
        </w:rPr>
        <w:t xml:space="preserve"> </w:t>
      </w:r>
    </w:p>
    <w:p w:rsidR="001124B7" w:rsidRPr="00622E74" w:rsidRDefault="001124B7" w:rsidP="00555F5C">
      <w:pPr>
        <w:numPr>
          <w:ilvl w:val="0"/>
          <w:numId w:val="43"/>
        </w:numPr>
        <w:rPr>
          <w:sz w:val="24"/>
          <w:szCs w:val="24"/>
        </w:rPr>
      </w:pPr>
      <w:r w:rsidRPr="00622E74">
        <w:rPr>
          <w:sz w:val="24"/>
          <w:szCs w:val="24"/>
        </w:rPr>
        <w:t xml:space="preserve">James W. DeLoach. </w:t>
      </w:r>
      <w:r w:rsidRPr="00101131">
        <w:rPr>
          <w:sz w:val="24"/>
          <w:szCs w:val="24"/>
        </w:rPr>
        <w:t xml:space="preserve">(2005), </w:t>
      </w:r>
      <w:r w:rsidRPr="00622E74">
        <w:rPr>
          <w:sz w:val="24"/>
          <w:szCs w:val="24"/>
        </w:rPr>
        <w:t xml:space="preserve">Enterprise Risk Management – </w:t>
      </w:r>
      <w:r>
        <w:rPr>
          <w:sz w:val="24"/>
          <w:szCs w:val="24"/>
        </w:rPr>
        <w:t>Practical Implementation Ideas</w:t>
      </w:r>
      <w:r w:rsidRPr="00622E74">
        <w:rPr>
          <w:sz w:val="24"/>
          <w:szCs w:val="24"/>
        </w:rPr>
        <w:t xml:space="preserve">. </w:t>
      </w:r>
      <w:hyperlink r:id="rId18" w:history="1">
        <w:r w:rsidRPr="00622E74">
          <w:rPr>
            <w:sz w:val="24"/>
            <w:szCs w:val="24"/>
          </w:rPr>
          <w:t>http://www.protiviti.com</w:t>
        </w:r>
      </w:hyperlink>
      <w:r w:rsidRPr="00622E74">
        <w:rPr>
          <w:sz w:val="24"/>
          <w:szCs w:val="24"/>
        </w:rPr>
        <w:t xml:space="preserve"> </w:t>
      </w:r>
    </w:p>
    <w:p w:rsidR="001124B7" w:rsidRPr="00622E74" w:rsidRDefault="001124B7" w:rsidP="00555F5C">
      <w:pPr>
        <w:numPr>
          <w:ilvl w:val="0"/>
          <w:numId w:val="43"/>
        </w:numPr>
        <w:rPr>
          <w:sz w:val="24"/>
          <w:szCs w:val="24"/>
        </w:rPr>
      </w:pPr>
      <w:r w:rsidRPr="00622E74">
        <w:rPr>
          <w:sz w:val="24"/>
          <w:szCs w:val="24"/>
        </w:rPr>
        <w:t>Overview of Enterprise</w:t>
      </w:r>
      <w:r>
        <w:rPr>
          <w:sz w:val="24"/>
          <w:szCs w:val="24"/>
        </w:rPr>
        <w:t xml:space="preserve"> Risk Management</w:t>
      </w:r>
      <w:r w:rsidRPr="00101131">
        <w:rPr>
          <w:sz w:val="24"/>
          <w:szCs w:val="24"/>
        </w:rPr>
        <w:t xml:space="preserve"> (</w:t>
      </w:r>
      <w:r w:rsidRPr="00622E74">
        <w:rPr>
          <w:sz w:val="24"/>
          <w:szCs w:val="24"/>
        </w:rPr>
        <w:t>2005</w:t>
      </w:r>
      <w:r w:rsidRPr="00101131">
        <w:rPr>
          <w:sz w:val="24"/>
          <w:szCs w:val="24"/>
        </w:rPr>
        <w:t>)</w:t>
      </w:r>
      <w:r>
        <w:rPr>
          <w:sz w:val="24"/>
          <w:szCs w:val="24"/>
        </w:rPr>
        <w:t>.</w:t>
      </w:r>
      <w:r w:rsidRPr="00622E74">
        <w:rPr>
          <w:sz w:val="24"/>
          <w:szCs w:val="24"/>
        </w:rPr>
        <w:t xml:space="preserve"> Treasury Strategies, Inc. </w:t>
      </w:r>
      <w:r w:rsidRPr="00622E74">
        <w:rPr>
          <w:sz w:val="24"/>
          <w:szCs w:val="24"/>
        </w:rPr>
        <w:br/>
      </w:r>
      <w:hyperlink r:id="rId19" w:history="1">
        <w:r w:rsidRPr="00622E74">
          <w:rPr>
            <w:sz w:val="24"/>
            <w:szCs w:val="24"/>
          </w:rPr>
          <w:t>http://www.TreasuryStrategies.com</w:t>
        </w:r>
      </w:hyperlink>
      <w:r w:rsidRPr="00622E74">
        <w:rPr>
          <w:sz w:val="24"/>
          <w:szCs w:val="24"/>
        </w:rPr>
        <w:t xml:space="preserve"> </w:t>
      </w:r>
    </w:p>
    <w:p w:rsidR="001124B7" w:rsidRPr="00622E74" w:rsidRDefault="001124B7" w:rsidP="00555F5C">
      <w:pPr>
        <w:numPr>
          <w:ilvl w:val="0"/>
          <w:numId w:val="43"/>
        </w:numPr>
        <w:rPr>
          <w:sz w:val="24"/>
          <w:szCs w:val="24"/>
        </w:rPr>
      </w:pPr>
      <w:r w:rsidRPr="00622E74">
        <w:rPr>
          <w:sz w:val="24"/>
          <w:szCs w:val="24"/>
        </w:rPr>
        <w:t>Jerry Miccolis</w:t>
      </w:r>
      <w:r w:rsidRPr="00101131">
        <w:rPr>
          <w:sz w:val="24"/>
          <w:szCs w:val="24"/>
        </w:rPr>
        <w:t xml:space="preserve"> (2002), </w:t>
      </w:r>
      <w:proofErr w:type="gramStart"/>
      <w:r w:rsidRPr="00101131">
        <w:rPr>
          <w:sz w:val="24"/>
          <w:szCs w:val="24"/>
        </w:rPr>
        <w:t>T</w:t>
      </w:r>
      <w:r w:rsidRPr="00622E74">
        <w:rPr>
          <w:sz w:val="24"/>
          <w:szCs w:val="24"/>
        </w:rPr>
        <w:t>he</w:t>
      </w:r>
      <w:proofErr w:type="gramEnd"/>
      <w:r w:rsidRPr="00622E74">
        <w:rPr>
          <w:sz w:val="24"/>
          <w:szCs w:val="24"/>
        </w:rPr>
        <w:t xml:space="preserve"> Language of Enterprise Risk Management: A Practical Glossary and Discussion of Relevant Terms, Concepts</w:t>
      </w:r>
      <w:r>
        <w:rPr>
          <w:sz w:val="24"/>
          <w:szCs w:val="24"/>
        </w:rPr>
        <w:t>, Models and Measures</w:t>
      </w:r>
      <w:r w:rsidRPr="00622E74">
        <w:rPr>
          <w:sz w:val="24"/>
          <w:szCs w:val="24"/>
        </w:rPr>
        <w:t>. http://</w:t>
      </w:r>
      <w:hyperlink r:id="rId20" w:history="1">
        <w:r w:rsidRPr="00622E74">
          <w:rPr>
            <w:sz w:val="24"/>
            <w:szCs w:val="24"/>
          </w:rPr>
          <w:t>www.irmi.com/Expert/Articles/2002/Miccolis05.aspx</w:t>
        </w:r>
      </w:hyperlink>
      <w:r w:rsidRPr="00622E74">
        <w:rPr>
          <w:sz w:val="24"/>
          <w:szCs w:val="24"/>
        </w:rPr>
        <w:t>.</w:t>
      </w:r>
    </w:p>
    <w:p w:rsidR="001124B7" w:rsidRPr="00622E74" w:rsidRDefault="001124B7" w:rsidP="00555F5C">
      <w:pPr>
        <w:numPr>
          <w:ilvl w:val="0"/>
          <w:numId w:val="43"/>
        </w:numPr>
        <w:rPr>
          <w:sz w:val="24"/>
          <w:szCs w:val="24"/>
        </w:rPr>
      </w:pPr>
      <w:r w:rsidRPr="00622E74">
        <w:rPr>
          <w:sz w:val="24"/>
          <w:szCs w:val="24"/>
        </w:rPr>
        <w:t>The Joint Australian/New Zealand Standard, AS/NZS ISO 31000:2009</w:t>
      </w:r>
      <w:r w:rsidRPr="0097454B">
        <w:rPr>
          <w:sz w:val="24"/>
          <w:szCs w:val="24"/>
        </w:rPr>
        <w:t>.</w:t>
      </w:r>
      <w:r w:rsidRPr="00622E74">
        <w:rPr>
          <w:sz w:val="24"/>
          <w:szCs w:val="24"/>
        </w:rPr>
        <w:t xml:space="preserve"> </w:t>
      </w:r>
      <w:hyperlink r:id="rId21" w:history="1">
        <w:r w:rsidRPr="00622E74">
          <w:rPr>
            <w:sz w:val="24"/>
            <w:szCs w:val="24"/>
          </w:rPr>
          <w:t>http://www.rmia.org.au/Standards/IndustryStandards/tabid/85/Default.aspx</w:t>
        </w:r>
      </w:hyperlink>
    </w:p>
    <w:p w:rsidR="001124B7" w:rsidRPr="00622E74" w:rsidRDefault="001124B7" w:rsidP="00555F5C">
      <w:pPr>
        <w:numPr>
          <w:ilvl w:val="0"/>
          <w:numId w:val="43"/>
        </w:numPr>
        <w:rPr>
          <w:sz w:val="24"/>
          <w:szCs w:val="24"/>
        </w:rPr>
      </w:pPr>
      <w:r w:rsidRPr="00622E74">
        <w:rPr>
          <w:sz w:val="24"/>
          <w:szCs w:val="24"/>
        </w:rPr>
        <w:t>Risk Management. Risk Management Guidelines Companion to AS/NZS ISO 31000:2009</w:t>
      </w:r>
      <w:r w:rsidRPr="0097454B">
        <w:rPr>
          <w:sz w:val="24"/>
          <w:szCs w:val="24"/>
        </w:rPr>
        <w:t>.</w:t>
      </w:r>
      <w:r w:rsidRPr="00622E74">
        <w:rPr>
          <w:sz w:val="24"/>
          <w:szCs w:val="24"/>
        </w:rPr>
        <w:t xml:space="preserve"> </w:t>
      </w:r>
      <w:hyperlink r:id="rId22" w:history="1">
        <w:r w:rsidRPr="00622E74">
          <w:rPr>
            <w:sz w:val="24"/>
            <w:szCs w:val="24"/>
          </w:rPr>
          <w:t>http://www.rmia.org.au/Standards/IndustryStandards/tabid/85/Default.aspx</w:t>
        </w:r>
      </w:hyperlink>
    </w:p>
    <w:p w:rsidR="001124B7" w:rsidRPr="0097454B" w:rsidRDefault="001124B7" w:rsidP="00555F5C">
      <w:pPr>
        <w:numPr>
          <w:ilvl w:val="0"/>
          <w:numId w:val="43"/>
        </w:numPr>
        <w:rPr>
          <w:sz w:val="24"/>
          <w:szCs w:val="24"/>
        </w:rPr>
      </w:pPr>
      <w:r w:rsidRPr="00622E74">
        <w:rPr>
          <w:sz w:val="24"/>
          <w:szCs w:val="24"/>
        </w:rPr>
        <w:t>CorporateMetrics. The Benchmark for Corporate Risk Management. Technical document</w:t>
      </w:r>
      <w:r>
        <w:rPr>
          <w:sz w:val="24"/>
          <w:szCs w:val="24"/>
        </w:rPr>
        <w:t xml:space="preserve"> (1999). </w:t>
      </w:r>
      <w:r w:rsidRPr="00622E74">
        <w:rPr>
          <w:sz w:val="24"/>
          <w:szCs w:val="24"/>
        </w:rPr>
        <w:t xml:space="preserve"> RiskMetrics Group</w:t>
      </w:r>
      <w:r>
        <w:rPr>
          <w:sz w:val="24"/>
          <w:szCs w:val="24"/>
        </w:rPr>
        <w:t xml:space="preserve">. </w:t>
      </w:r>
      <w:hyperlink r:id="rId23" w:history="1">
        <w:r w:rsidRPr="00622E74">
          <w:rPr>
            <w:sz w:val="24"/>
            <w:szCs w:val="24"/>
          </w:rPr>
          <w:t>http://www.riskmetrics.com</w:t>
        </w:r>
      </w:hyperlink>
      <w:r w:rsidRPr="00371F52">
        <w:rPr>
          <w:sz w:val="24"/>
          <w:szCs w:val="24"/>
        </w:rPr>
        <w:t>.</w:t>
      </w:r>
    </w:p>
    <w:p w:rsidR="001124B7" w:rsidRPr="00371F52" w:rsidRDefault="001124B7" w:rsidP="00CE29AC">
      <w:pPr>
        <w:keepNext/>
        <w:jc w:val="both"/>
        <w:rPr>
          <w:b/>
          <w:sz w:val="24"/>
          <w:szCs w:val="24"/>
        </w:rPr>
      </w:pPr>
    </w:p>
    <w:p w:rsidR="001124B7" w:rsidRDefault="001124B7" w:rsidP="00CE29AC">
      <w:pPr>
        <w:keepNext/>
        <w:jc w:val="both"/>
        <w:rPr>
          <w:sz w:val="24"/>
          <w:szCs w:val="24"/>
          <w:lang w:val="ru-RU"/>
        </w:rPr>
      </w:pPr>
      <w:r w:rsidRPr="00166F6A">
        <w:rPr>
          <w:b/>
          <w:sz w:val="24"/>
          <w:szCs w:val="24"/>
          <w:lang w:val="ru-RU"/>
        </w:rPr>
        <w:t>Формы и методы проведения занятий по разделу, применяемые учебные технологии:</w:t>
      </w:r>
      <w:r w:rsidRPr="00166F6A">
        <w:rPr>
          <w:sz w:val="24"/>
          <w:szCs w:val="24"/>
          <w:lang w:val="ru-RU"/>
        </w:rPr>
        <w:t xml:space="preserve"> решение задач и кейсов на семинарских занятиях</w:t>
      </w:r>
      <w:r>
        <w:rPr>
          <w:sz w:val="24"/>
          <w:szCs w:val="24"/>
          <w:lang w:val="ru-RU"/>
        </w:rPr>
        <w:t>.</w:t>
      </w:r>
    </w:p>
    <w:p w:rsidR="001124B7" w:rsidRPr="00166F6A" w:rsidRDefault="001124B7" w:rsidP="00CE29AC">
      <w:pPr>
        <w:keepNext/>
        <w:jc w:val="both"/>
        <w:rPr>
          <w:b/>
          <w:sz w:val="24"/>
          <w:szCs w:val="24"/>
          <w:u w:val="single"/>
          <w:lang w:val="ru-RU"/>
        </w:rPr>
      </w:pPr>
    </w:p>
    <w:p w:rsidR="001124B7" w:rsidRPr="00BE484A" w:rsidRDefault="001124B7" w:rsidP="003114E5">
      <w:pPr>
        <w:keepNext/>
        <w:jc w:val="both"/>
        <w:rPr>
          <w:b/>
          <w:sz w:val="24"/>
          <w:lang w:val="ru-RU"/>
        </w:rPr>
      </w:pPr>
      <w:r w:rsidRPr="00BE484A">
        <w:rPr>
          <w:b/>
          <w:sz w:val="24"/>
          <w:u w:val="single"/>
          <w:lang w:val="ru-RU"/>
        </w:rPr>
        <w:t>Раздел III.</w:t>
      </w:r>
      <w:r w:rsidRPr="00BE484A">
        <w:rPr>
          <w:b/>
          <w:sz w:val="24"/>
          <w:lang w:val="ru-RU"/>
        </w:rPr>
        <w:t xml:space="preserve"> Оценка рыночного риска</w:t>
      </w:r>
    </w:p>
    <w:p w:rsidR="001124B7" w:rsidRDefault="001124B7" w:rsidP="003114E5">
      <w:pPr>
        <w:jc w:val="both"/>
        <w:rPr>
          <w:sz w:val="24"/>
          <w:lang w:val="ru-RU"/>
        </w:rPr>
      </w:pPr>
      <w:r w:rsidRPr="00CE5207">
        <w:rPr>
          <w:b/>
          <w:sz w:val="24"/>
          <w:lang w:val="ru-RU"/>
        </w:rPr>
        <w:t xml:space="preserve">Тема </w:t>
      </w:r>
      <w:r>
        <w:rPr>
          <w:b/>
          <w:sz w:val="24"/>
          <w:lang w:val="ru-RU"/>
        </w:rPr>
        <w:t>8</w:t>
      </w:r>
      <w:r w:rsidRPr="00CE5207">
        <w:rPr>
          <w:b/>
          <w:sz w:val="24"/>
          <w:lang w:val="ru-RU"/>
        </w:rPr>
        <w:t>.</w:t>
      </w:r>
      <w:r>
        <w:rPr>
          <w:sz w:val="24"/>
          <w:lang w:val="ru-RU"/>
        </w:rPr>
        <w:t xml:space="preserve"> Оценка риска портфеля финансовых инструментов. Понятие волатильности. Способы оценки показателя волатильности. Ожидаемая доходность и риск финансового актива. Ожидаемая доходность и риск портфеля финансовых активов. Методы расчета показателя Value at risk для портфеля финансовых активов.</w:t>
      </w:r>
    </w:p>
    <w:p w:rsidR="001124B7" w:rsidRDefault="001124B7" w:rsidP="00CE5207">
      <w:pPr>
        <w:pStyle w:val="a5"/>
        <w:ind w:firstLine="480"/>
        <w:rPr>
          <w:szCs w:val="24"/>
        </w:rPr>
      </w:pPr>
      <w:r w:rsidRPr="00D24E14">
        <w:rPr>
          <w:szCs w:val="24"/>
        </w:rPr>
        <w:t xml:space="preserve">Количество часов аудиторной работы: </w:t>
      </w:r>
      <w:r>
        <w:rPr>
          <w:szCs w:val="24"/>
        </w:rPr>
        <w:t>3.</w:t>
      </w:r>
    </w:p>
    <w:p w:rsidR="001124B7" w:rsidRPr="00D24E14" w:rsidRDefault="001124B7" w:rsidP="00CE5207">
      <w:pPr>
        <w:ind w:left="480" w:right="-203"/>
        <w:rPr>
          <w:sz w:val="24"/>
          <w:szCs w:val="24"/>
          <w:lang w:val="ru-RU"/>
        </w:rPr>
      </w:pPr>
      <w:r w:rsidRPr="00D24E14">
        <w:rPr>
          <w:sz w:val="24"/>
          <w:szCs w:val="24"/>
          <w:lang w:val="ru-RU"/>
        </w:rPr>
        <w:t>Количество</w:t>
      </w:r>
      <w:r>
        <w:rPr>
          <w:sz w:val="24"/>
          <w:szCs w:val="24"/>
          <w:lang w:val="ru-RU"/>
        </w:rPr>
        <w:t xml:space="preserve"> часов самостоятельной работы: </w:t>
      </w:r>
      <w:r w:rsidR="00D938A9" w:rsidRPr="00D938A9">
        <w:rPr>
          <w:sz w:val="24"/>
          <w:szCs w:val="24"/>
          <w:lang w:val="ru-RU"/>
        </w:rPr>
        <w:t>6</w:t>
      </w:r>
      <w:r>
        <w:rPr>
          <w:sz w:val="24"/>
          <w:szCs w:val="24"/>
          <w:lang w:val="ru-RU"/>
        </w:rPr>
        <w:t xml:space="preserve"> </w:t>
      </w:r>
      <w:r w:rsidRPr="00D24E14">
        <w:rPr>
          <w:sz w:val="24"/>
          <w:szCs w:val="24"/>
          <w:lang w:val="ru-RU"/>
        </w:rPr>
        <w:t>(подготовка к семинарским занятиям</w:t>
      </w:r>
      <w:r>
        <w:rPr>
          <w:sz w:val="24"/>
          <w:szCs w:val="24"/>
          <w:lang w:val="ru-RU"/>
        </w:rPr>
        <w:t xml:space="preserve"> – </w:t>
      </w:r>
      <w:r w:rsidR="00D938A9">
        <w:rPr>
          <w:sz w:val="24"/>
          <w:szCs w:val="24"/>
          <w:lang w:val="ru-RU"/>
        </w:rPr>
        <w:t>2</w:t>
      </w:r>
      <w:r>
        <w:rPr>
          <w:sz w:val="24"/>
          <w:szCs w:val="24"/>
          <w:lang w:val="ru-RU"/>
        </w:rPr>
        <w:t xml:space="preserve"> час</w:t>
      </w:r>
      <w:r w:rsidR="00D938A9">
        <w:rPr>
          <w:sz w:val="24"/>
          <w:szCs w:val="24"/>
          <w:lang w:val="ru-RU"/>
        </w:rPr>
        <w:t>а</w:t>
      </w:r>
      <w:r>
        <w:rPr>
          <w:sz w:val="24"/>
          <w:szCs w:val="24"/>
          <w:lang w:val="ru-RU"/>
        </w:rPr>
        <w:t xml:space="preserve">, подготовка к контрольной работе – </w:t>
      </w:r>
      <w:r w:rsidR="00D938A9">
        <w:rPr>
          <w:sz w:val="24"/>
          <w:szCs w:val="24"/>
          <w:lang w:val="ru-RU"/>
        </w:rPr>
        <w:t>4</w:t>
      </w:r>
      <w:r>
        <w:rPr>
          <w:sz w:val="24"/>
          <w:szCs w:val="24"/>
          <w:lang w:val="ru-RU"/>
        </w:rPr>
        <w:t xml:space="preserve"> часа).</w:t>
      </w:r>
    </w:p>
    <w:p w:rsidR="001124B7" w:rsidRDefault="001124B7" w:rsidP="003114E5">
      <w:pPr>
        <w:jc w:val="both"/>
        <w:rPr>
          <w:sz w:val="24"/>
          <w:lang w:val="ru-RU"/>
        </w:rPr>
      </w:pPr>
    </w:p>
    <w:p w:rsidR="001124B7" w:rsidRDefault="001124B7" w:rsidP="00CE5207">
      <w:pPr>
        <w:pStyle w:val="a5"/>
        <w:ind w:firstLine="480"/>
      </w:pPr>
      <w:r w:rsidRPr="00CE5207">
        <w:rPr>
          <w:b/>
        </w:rPr>
        <w:t xml:space="preserve">Тема </w:t>
      </w:r>
      <w:r>
        <w:rPr>
          <w:b/>
        </w:rPr>
        <w:t>9</w:t>
      </w:r>
      <w:r w:rsidRPr="00CE5207">
        <w:rPr>
          <w:b/>
        </w:rPr>
        <w:t>.</w:t>
      </w:r>
      <w:r>
        <w:t xml:space="preserve"> Портфельная теория Марковица. Эффективная граница портфелей активов. Понятие безрискового актива. Оптимальный портфель. Модель ценообразования активов </w:t>
      </w:r>
      <w:r>
        <w:lastRenderedPageBreak/>
        <w:t>(CAPM). Арбитражная модель ценообразования активов (APT). Однофакторная индексная модель (SIM).</w:t>
      </w:r>
    </w:p>
    <w:p w:rsidR="001124B7" w:rsidRDefault="001124B7" w:rsidP="00CE5207">
      <w:pPr>
        <w:pStyle w:val="a5"/>
        <w:ind w:firstLine="480"/>
        <w:rPr>
          <w:szCs w:val="24"/>
        </w:rPr>
      </w:pPr>
      <w:r w:rsidRPr="00D24E14">
        <w:rPr>
          <w:szCs w:val="24"/>
        </w:rPr>
        <w:t xml:space="preserve">Количество часов аудиторной работы: </w:t>
      </w:r>
      <w:r>
        <w:rPr>
          <w:szCs w:val="24"/>
        </w:rPr>
        <w:t>2.</w:t>
      </w:r>
    </w:p>
    <w:p w:rsidR="001124B7" w:rsidRPr="00D24E14" w:rsidRDefault="001124B7" w:rsidP="00CE5207">
      <w:pPr>
        <w:ind w:left="480" w:right="-203"/>
        <w:rPr>
          <w:sz w:val="24"/>
          <w:szCs w:val="24"/>
          <w:lang w:val="ru-RU"/>
        </w:rPr>
      </w:pPr>
      <w:r w:rsidRPr="00D24E14">
        <w:rPr>
          <w:sz w:val="24"/>
          <w:szCs w:val="24"/>
          <w:lang w:val="ru-RU"/>
        </w:rPr>
        <w:t>Количество</w:t>
      </w:r>
      <w:r>
        <w:rPr>
          <w:sz w:val="24"/>
          <w:szCs w:val="24"/>
          <w:lang w:val="ru-RU"/>
        </w:rPr>
        <w:t xml:space="preserve"> часов самостоятельной работы: </w:t>
      </w:r>
      <w:r w:rsidR="00D938A9" w:rsidRPr="00D938A9">
        <w:rPr>
          <w:sz w:val="24"/>
          <w:szCs w:val="24"/>
          <w:lang w:val="ru-RU"/>
        </w:rPr>
        <w:t>6</w:t>
      </w:r>
      <w:r>
        <w:rPr>
          <w:sz w:val="24"/>
          <w:szCs w:val="24"/>
          <w:lang w:val="ru-RU"/>
        </w:rPr>
        <w:t xml:space="preserve"> </w:t>
      </w:r>
      <w:r w:rsidRPr="00D24E14">
        <w:rPr>
          <w:sz w:val="24"/>
          <w:szCs w:val="24"/>
          <w:lang w:val="ru-RU"/>
        </w:rPr>
        <w:t>(подготовка к семинарским занятиям</w:t>
      </w:r>
      <w:r>
        <w:rPr>
          <w:sz w:val="24"/>
          <w:szCs w:val="24"/>
          <w:lang w:val="ru-RU"/>
        </w:rPr>
        <w:t xml:space="preserve"> – </w:t>
      </w:r>
      <w:r w:rsidR="00D938A9">
        <w:rPr>
          <w:sz w:val="24"/>
          <w:szCs w:val="24"/>
          <w:lang w:val="ru-RU"/>
        </w:rPr>
        <w:t>2</w:t>
      </w:r>
      <w:r>
        <w:rPr>
          <w:sz w:val="24"/>
          <w:szCs w:val="24"/>
          <w:lang w:val="ru-RU"/>
        </w:rPr>
        <w:t xml:space="preserve"> час</w:t>
      </w:r>
      <w:r w:rsidR="00D938A9">
        <w:rPr>
          <w:sz w:val="24"/>
          <w:szCs w:val="24"/>
          <w:lang w:val="ru-RU"/>
        </w:rPr>
        <w:t>а</w:t>
      </w:r>
      <w:r>
        <w:rPr>
          <w:sz w:val="24"/>
          <w:szCs w:val="24"/>
          <w:lang w:val="ru-RU"/>
        </w:rPr>
        <w:t xml:space="preserve">, подготовка к контрольной работе – </w:t>
      </w:r>
      <w:r w:rsidR="00D938A9">
        <w:rPr>
          <w:sz w:val="24"/>
          <w:szCs w:val="24"/>
          <w:lang w:val="ru-RU"/>
        </w:rPr>
        <w:t>4</w:t>
      </w:r>
      <w:r>
        <w:rPr>
          <w:sz w:val="24"/>
          <w:szCs w:val="24"/>
          <w:lang w:val="ru-RU"/>
        </w:rPr>
        <w:t xml:space="preserve"> часа).</w:t>
      </w:r>
    </w:p>
    <w:p w:rsidR="001124B7" w:rsidRPr="00E30F31" w:rsidRDefault="001124B7" w:rsidP="003114E5">
      <w:pPr>
        <w:jc w:val="both"/>
        <w:rPr>
          <w:sz w:val="24"/>
          <w:lang w:val="ru-RU"/>
        </w:rPr>
      </w:pPr>
    </w:p>
    <w:p w:rsidR="001124B7" w:rsidRDefault="001124B7" w:rsidP="003114E5">
      <w:pPr>
        <w:jc w:val="both"/>
        <w:rPr>
          <w:sz w:val="24"/>
          <w:lang w:val="ru-RU"/>
        </w:rPr>
      </w:pPr>
      <w:r w:rsidRPr="00CE5207">
        <w:rPr>
          <w:b/>
          <w:sz w:val="24"/>
          <w:lang w:val="ru-RU"/>
        </w:rPr>
        <w:t xml:space="preserve">Тема </w:t>
      </w:r>
      <w:r>
        <w:rPr>
          <w:b/>
          <w:sz w:val="24"/>
          <w:lang w:val="ru-RU"/>
        </w:rPr>
        <w:t>10</w:t>
      </w:r>
      <w:r w:rsidRPr="00CE5207">
        <w:rPr>
          <w:b/>
          <w:sz w:val="24"/>
          <w:lang w:val="ru-RU"/>
        </w:rPr>
        <w:t>.</w:t>
      </w:r>
      <w:r>
        <w:rPr>
          <w:sz w:val="24"/>
          <w:lang w:val="ru-RU"/>
        </w:rPr>
        <w:t xml:space="preserve"> Модель динамики рыночных цен финансовых активов (модель Башелье-Самуэльсона). Измерение риска портфеля финансовых активов в рамках модели Башелье-Самуэльсона.</w:t>
      </w:r>
    </w:p>
    <w:p w:rsidR="001124B7" w:rsidRDefault="001124B7" w:rsidP="00CE5207">
      <w:pPr>
        <w:pStyle w:val="a5"/>
        <w:ind w:firstLine="480"/>
        <w:rPr>
          <w:szCs w:val="24"/>
        </w:rPr>
      </w:pPr>
      <w:r w:rsidRPr="00D24E14">
        <w:rPr>
          <w:szCs w:val="24"/>
        </w:rPr>
        <w:t xml:space="preserve">Количество часов аудиторной работы: </w:t>
      </w:r>
      <w:r>
        <w:rPr>
          <w:szCs w:val="24"/>
        </w:rPr>
        <w:t>4.</w:t>
      </w:r>
    </w:p>
    <w:p w:rsidR="001124B7" w:rsidRPr="00D24E14" w:rsidRDefault="001124B7" w:rsidP="00CE5207">
      <w:pPr>
        <w:ind w:left="480" w:right="-203"/>
        <w:rPr>
          <w:sz w:val="24"/>
          <w:szCs w:val="24"/>
          <w:lang w:val="ru-RU"/>
        </w:rPr>
      </w:pPr>
      <w:r w:rsidRPr="00D24E14">
        <w:rPr>
          <w:sz w:val="24"/>
          <w:szCs w:val="24"/>
          <w:lang w:val="ru-RU"/>
        </w:rPr>
        <w:t>Количество</w:t>
      </w:r>
      <w:r>
        <w:rPr>
          <w:sz w:val="24"/>
          <w:szCs w:val="24"/>
          <w:lang w:val="ru-RU"/>
        </w:rPr>
        <w:t xml:space="preserve"> часов самостоятельной работы: </w:t>
      </w:r>
      <w:r w:rsidR="00D938A9" w:rsidRPr="00D938A9">
        <w:rPr>
          <w:sz w:val="24"/>
          <w:szCs w:val="24"/>
          <w:lang w:val="ru-RU"/>
        </w:rPr>
        <w:t>8</w:t>
      </w:r>
      <w:r>
        <w:rPr>
          <w:sz w:val="24"/>
          <w:szCs w:val="24"/>
          <w:lang w:val="ru-RU"/>
        </w:rPr>
        <w:t xml:space="preserve"> </w:t>
      </w:r>
      <w:r w:rsidRPr="00D24E14">
        <w:rPr>
          <w:sz w:val="24"/>
          <w:szCs w:val="24"/>
          <w:lang w:val="ru-RU"/>
        </w:rPr>
        <w:t>(подготовка к семинарским занятиям</w:t>
      </w:r>
      <w:r>
        <w:rPr>
          <w:sz w:val="24"/>
          <w:szCs w:val="24"/>
          <w:lang w:val="ru-RU"/>
        </w:rPr>
        <w:t xml:space="preserve"> – </w:t>
      </w:r>
      <w:r w:rsidR="00D938A9">
        <w:rPr>
          <w:sz w:val="24"/>
          <w:szCs w:val="24"/>
          <w:lang w:val="ru-RU"/>
        </w:rPr>
        <w:t>4</w:t>
      </w:r>
      <w:r>
        <w:rPr>
          <w:sz w:val="24"/>
          <w:szCs w:val="24"/>
          <w:lang w:val="ru-RU"/>
        </w:rPr>
        <w:t xml:space="preserve"> час</w:t>
      </w:r>
      <w:r w:rsidR="00D938A9">
        <w:rPr>
          <w:sz w:val="24"/>
          <w:szCs w:val="24"/>
          <w:lang w:val="ru-RU"/>
        </w:rPr>
        <w:t>а</w:t>
      </w:r>
      <w:r>
        <w:rPr>
          <w:sz w:val="24"/>
          <w:szCs w:val="24"/>
          <w:lang w:val="ru-RU"/>
        </w:rPr>
        <w:t xml:space="preserve">, выполнение домашнего задания к семинару – </w:t>
      </w:r>
      <w:r w:rsidR="00D938A9" w:rsidRPr="00D938A9">
        <w:rPr>
          <w:sz w:val="24"/>
          <w:szCs w:val="24"/>
          <w:lang w:val="ru-RU"/>
        </w:rPr>
        <w:t>2</w:t>
      </w:r>
      <w:r>
        <w:rPr>
          <w:sz w:val="24"/>
          <w:szCs w:val="24"/>
          <w:lang w:val="ru-RU"/>
        </w:rPr>
        <w:t xml:space="preserve"> час</w:t>
      </w:r>
      <w:r w:rsidR="00D938A9">
        <w:rPr>
          <w:sz w:val="24"/>
          <w:szCs w:val="24"/>
          <w:lang w:val="ru-RU"/>
        </w:rPr>
        <w:t>а</w:t>
      </w:r>
      <w:r>
        <w:rPr>
          <w:sz w:val="24"/>
          <w:szCs w:val="24"/>
          <w:lang w:val="ru-RU"/>
        </w:rPr>
        <w:t>, подготовка к контрольной работе – 2 часа).</w:t>
      </w:r>
    </w:p>
    <w:p w:rsidR="001124B7" w:rsidRDefault="001124B7" w:rsidP="003114E5">
      <w:pPr>
        <w:jc w:val="both"/>
        <w:rPr>
          <w:sz w:val="24"/>
          <w:lang w:val="ru-RU"/>
        </w:rPr>
      </w:pPr>
    </w:p>
    <w:p w:rsidR="001124B7" w:rsidRDefault="001124B7" w:rsidP="003114E5">
      <w:pPr>
        <w:jc w:val="both"/>
        <w:rPr>
          <w:sz w:val="24"/>
          <w:lang w:val="ru-RU"/>
        </w:rPr>
      </w:pPr>
      <w:r w:rsidRPr="00CE5207">
        <w:rPr>
          <w:b/>
          <w:sz w:val="24"/>
          <w:lang w:val="ru-RU"/>
        </w:rPr>
        <w:t xml:space="preserve">Тема </w:t>
      </w:r>
      <w:r>
        <w:rPr>
          <w:b/>
          <w:sz w:val="24"/>
          <w:lang w:val="ru-RU"/>
        </w:rPr>
        <w:t>11</w:t>
      </w:r>
      <w:r w:rsidRPr="00CE5207">
        <w:rPr>
          <w:b/>
          <w:sz w:val="24"/>
          <w:lang w:val="ru-RU"/>
        </w:rPr>
        <w:t>.</w:t>
      </w:r>
      <w:r>
        <w:rPr>
          <w:sz w:val="24"/>
          <w:lang w:val="ru-RU"/>
        </w:rPr>
        <w:t xml:space="preserve"> Требования Базельского комитета к управлению рыночным риском.</w:t>
      </w:r>
    </w:p>
    <w:p w:rsidR="001124B7" w:rsidRDefault="001124B7" w:rsidP="00CE5207">
      <w:pPr>
        <w:pStyle w:val="a5"/>
        <w:ind w:firstLine="480"/>
        <w:rPr>
          <w:szCs w:val="24"/>
        </w:rPr>
      </w:pPr>
      <w:r w:rsidRPr="00D24E14">
        <w:rPr>
          <w:szCs w:val="24"/>
        </w:rPr>
        <w:t xml:space="preserve">Количество часов аудиторной работы: </w:t>
      </w:r>
      <w:r>
        <w:rPr>
          <w:szCs w:val="24"/>
        </w:rPr>
        <w:t>4.</w:t>
      </w:r>
    </w:p>
    <w:p w:rsidR="001124B7" w:rsidRPr="00D24E14" w:rsidRDefault="001124B7" w:rsidP="00CE5207">
      <w:pPr>
        <w:ind w:left="480" w:right="-203"/>
        <w:rPr>
          <w:sz w:val="24"/>
          <w:szCs w:val="24"/>
          <w:lang w:val="ru-RU"/>
        </w:rPr>
      </w:pPr>
      <w:r w:rsidRPr="00D24E14">
        <w:rPr>
          <w:sz w:val="24"/>
          <w:szCs w:val="24"/>
          <w:lang w:val="ru-RU"/>
        </w:rPr>
        <w:t>Количество</w:t>
      </w:r>
      <w:r>
        <w:rPr>
          <w:sz w:val="24"/>
          <w:szCs w:val="24"/>
          <w:lang w:val="ru-RU"/>
        </w:rPr>
        <w:t xml:space="preserve"> часов самостоятельной работы: </w:t>
      </w:r>
      <w:r w:rsidR="00D938A9" w:rsidRPr="00D938A9">
        <w:rPr>
          <w:sz w:val="24"/>
          <w:szCs w:val="24"/>
          <w:lang w:val="ru-RU"/>
        </w:rPr>
        <w:t>6</w:t>
      </w:r>
      <w:r>
        <w:rPr>
          <w:sz w:val="24"/>
          <w:szCs w:val="24"/>
          <w:lang w:val="ru-RU"/>
        </w:rPr>
        <w:t xml:space="preserve"> </w:t>
      </w:r>
      <w:r w:rsidRPr="00D24E14">
        <w:rPr>
          <w:sz w:val="24"/>
          <w:szCs w:val="24"/>
          <w:lang w:val="ru-RU"/>
        </w:rPr>
        <w:t>(подготовка к семинарским занятиям</w:t>
      </w:r>
      <w:r>
        <w:rPr>
          <w:sz w:val="24"/>
          <w:szCs w:val="24"/>
          <w:lang w:val="ru-RU"/>
        </w:rPr>
        <w:t xml:space="preserve"> – </w:t>
      </w:r>
      <w:r w:rsidR="00D938A9" w:rsidRPr="00D938A9">
        <w:rPr>
          <w:sz w:val="24"/>
          <w:szCs w:val="24"/>
          <w:lang w:val="ru-RU"/>
        </w:rPr>
        <w:t>3</w:t>
      </w:r>
      <w:r>
        <w:rPr>
          <w:sz w:val="24"/>
          <w:szCs w:val="24"/>
          <w:lang w:val="ru-RU"/>
        </w:rPr>
        <w:t xml:space="preserve"> часа, подготовка к контрольной работе – </w:t>
      </w:r>
      <w:r w:rsidR="00D938A9" w:rsidRPr="00D938A9">
        <w:rPr>
          <w:sz w:val="24"/>
          <w:szCs w:val="24"/>
          <w:lang w:val="ru-RU"/>
        </w:rPr>
        <w:t>3</w:t>
      </w:r>
      <w:r>
        <w:rPr>
          <w:sz w:val="24"/>
          <w:szCs w:val="24"/>
          <w:lang w:val="ru-RU"/>
        </w:rPr>
        <w:t xml:space="preserve"> часа).</w:t>
      </w:r>
    </w:p>
    <w:p w:rsidR="001124B7" w:rsidRDefault="001124B7" w:rsidP="003114E5">
      <w:pPr>
        <w:jc w:val="both"/>
        <w:rPr>
          <w:sz w:val="24"/>
          <w:lang w:val="ru-RU"/>
        </w:rPr>
      </w:pPr>
    </w:p>
    <w:p w:rsidR="001124B7" w:rsidRPr="00CE5207" w:rsidRDefault="001124B7" w:rsidP="00CE29AC">
      <w:pPr>
        <w:ind w:firstLine="600"/>
        <w:jc w:val="both"/>
        <w:rPr>
          <w:b/>
          <w:sz w:val="24"/>
          <w:szCs w:val="24"/>
          <w:lang w:val="ru-RU"/>
        </w:rPr>
      </w:pPr>
      <w:r w:rsidRPr="00CE5207">
        <w:rPr>
          <w:b/>
          <w:sz w:val="24"/>
          <w:szCs w:val="24"/>
          <w:lang w:val="ru-RU"/>
        </w:rPr>
        <w:t xml:space="preserve">Литература по разделу: </w:t>
      </w:r>
    </w:p>
    <w:p w:rsidR="001124B7" w:rsidRDefault="001124B7" w:rsidP="00F86A2B">
      <w:pPr>
        <w:pStyle w:val="3"/>
        <w:numPr>
          <w:ilvl w:val="0"/>
          <w:numId w:val="42"/>
        </w:numPr>
        <w:jc w:val="both"/>
        <w:rPr>
          <w:szCs w:val="24"/>
        </w:rPr>
      </w:pPr>
      <w:r w:rsidRPr="00F36AD3">
        <w:rPr>
          <w:szCs w:val="24"/>
        </w:rPr>
        <w:t xml:space="preserve">Энциклопедия финансового </w:t>
      </w:r>
      <w:proofErr w:type="gramStart"/>
      <w:r w:rsidRPr="00F36AD3">
        <w:rPr>
          <w:szCs w:val="24"/>
        </w:rPr>
        <w:t>риск-менеджмента</w:t>
      </w:r>
      <w:proofErr w:type="gramEnd"/>
      <w:r w:rsidRPr="00F36AD3">
        <w:rPr>
          <w:szCs w:val="24"/>
        </w:rPr>
        <w:t xml:space="preserve"> под ред. А.А. Лобанова и А.В. Чугунова. </w:t>
      </w:r>
      <w:r w:rsidRPr="00371F52">
        <w:rPr>
          <w:szCs w:val="24"/>
        </w:rPr>
        <w:t>М.: Альпина Бизнес Букс, 2009</w:t>
      </w:r>
      <w:r w:rsidRPr="00F36AD3">
        <w:rPr>
          <w:szCs w:val="24"/>
        </w:rPr>
        <w:t xml:space="preserve">,  сс. </w:t>
      </w:r>
      <w:r>
        <w:rPr>
          <w:szCs w:val="24"/>
        </w:rPr>
        <w:t xml:space="preserve">89-92, </w:t>
      </w:r>
      <w:r w:rsidRPr="00F36AD3">
        <w:rPr>
          <w:szCs w:val="24"/>
        </w:rPr>
        <w:t>203-228, 710.</w:t>
      </w:r>
      <w:r w:rsidR="009C4407" w:rsidRPr="009C4407">
        <w:t xml:space="preserve"> </w:t>
      </w:r>
      <w:hyperlink r:id="rId24" w:history="1">
        <w:r w:rsidR="009C4407" w:rsidRPr="00652DE0">
          <w:rPr>
            <w:rStyle w:val="af4"/>
            <w:szCs w:val="24"/>
          </w:rPr>
          <w:t>http://www.hse.alpinabook.ru/banking/entsiklopediya-finansovogo-risk-menedzhmenta.html</w:t>
        </w:r>
      </w:hyperlink>
      <w:r w:rsidR="009C4407">
        <w:rPr>
          <w:szCs w:val="24"/>
        </w:rPr>
        <w:t xml:space="preserve"> </w:t>
      </w:r>
    </w:p>
    <w:p w:rsidR="00EE0CCC" w:rsidRPr="00F86A2B" w:rsidRDefault="00EE0CCC" w:rsidP="00F86A2B">
      <w:pPr>
        <w:pStyle w:val="af7"/>
        <w:numPr>
          <w:ilvl w:val="0"/>
          <w:numId w:val="42"/>
        </w:numPr>
        <w:jc w:val="both"/>
        <w:rPr>
          <w:sz w:val="24"/>
          <w:szCs w:val="24"/>
          <w:lang w:val="ru-RU"/>
        </w:rPr>
      </w:pPr>
      <w:r w:rsidRPr="00F86A2B">
        <w:rPr>
          <w:sz w:val="24"/>
          <w:szCs w:val="24"/>
          <w:lang w:val="ru-RU"/>
        </w:rPr>
        <w:t>Управление рисками предприятия: Учеб</w:t>
      </w:r>
      <w:proofErr w:type="gramStart"/>
      <w:r w:rsidRPr="00F86A2B">
        <w:rPr>
          <w:sz w:val="24"/>
          <w:szCs w:val="24"/>
          <w:lang w:val="ru-RU"/>
        </w:rPr>
        <w:t>.</w:t>
      </w:r>
      <w:proofErr w:type="gramEnd"/>
      <w:r w:rsidRPr="00F86A2B">
        <w:rPr>
          <w:sz w:val="24"/>
          <w:szCs w:val="24"/>
          <w:lang w:val="ru-RU"/>
        </w:rPr>
        <w:t xml:space="preserve"> </w:t>
      </w:r>
      <w:proofErr w:type="gramStart"/>
      <w:r w:rsidRPr="00F86A2B">
        <w:rPr>
          <w:sz w:val="24"/>
          <w:szCs w:val="24"/>
          <w:lang w:val="ru-RU"/>
        </w:rPr>
        <w:t>п</w:t>
      </w:r>
      <w:proofErr w:type="gramEnd"/>
      <w:r w:rsidRPr="00F86A2B">
        <w:rPr>
          <w:sz w:val="24"/>
          <w:szCs w:val="24"/>
          <w:lang w:val="ru-RU"/>
        </w:rPr>
        <w:t xml:space="preserve">особие / В.Н. </w:t>
      </w:r>
      <w:proofErr w:type="spellStart"/>
      <w:r w:rsidRPr="00F86A2B">
        <w:rPr>
          <w:sz w:val="24"/>
          <w:szCs w:val="24"/>
          <w:lang w:val="ru-RU"/>
        </w:rPr>
        <w:t>Уродовских</w:t>
      </w:r>
      <w:proofErr w:type="spellEnd"/>
      <w:r w:rsidRPr="00F86A2B">
        <w:rPr>
          <w:sz w:val="24"/>
          <w:szCs w:val="24"/>
          <w:lang w:val="ru-RU"/>
        </w:rPr>
        <w:t xml:space="preserve">, 2010. </w:t>
      </w:r>
      <w:hyperlink r:id="rId25" w:history="1">
        <w:r w:rsidRPr="00F86A2B">
          <w:rPr>
            <w:rStyle w:val="af4"/>
            <w:sz w:val="24"/>
            <w:szCs w:val="24"/>
            <w:lang w:val="ru-RU"/>
          </w:rPr>
          <w:t>http://znanium.com/bookread.php?book=201227</w:t>
        </w:r>
      </w:hyperlink>
      <w:r w:rsidRPr="00F86A2B">
        <w:rPr>
          <w:sz w:val="24"/>
          <w:szCs w:val="24"/>
          <w:lang w:val="ru-RU"/>
        </w:rPr>
        <w:t xml:space="preserve"> </w:t>
      </w:r>
    </w:p>
    <w:p w:rsidR="00EE0CCC" w:rsidRPr="00F86A2B" w:rsidRDefault="00EE0CCC" w:rsidP="00F86A2B">
      <w:pPr>
        <w:pStyle w:val="af7"/>
        <w:numPr>
          <w:ilvl w:val="0"/>
          <w:numId w:val="42"/>
        </w:numPr>
        <w:jc w:val="both"/>
        <w:rPr>
          <w:sz w:val="24"/>
          <w:szCs w:val="24"/>
          <w:lang w:val="ru-RU"/>
        </w:rPr>
      </w:pPr>
      <w:r w:rsidRPr="00F86A2B">
        <w:rPr>
          <w:sz w:val="24"/>
          <w:szCs w:val="24"/>
          <w:lang w:val="ru-RU"/>
        </w:rPr>
        <w:t xml:space="preserve">Анализ и управление рисками организации: Учебное пособие / Н.А. </w:t>
      </w:r>
      <w:proofErr w:type="spellStart"/>
      <w:r w:rsidRPr="00F86A2B">
        <w:rPr>
          <w:sz w:val="24"/>
          <w:szCs w:val="24"/>
          <w:lang w:val="ru-RU"/>
        </w:rPr>
        <w:t>Рыхтикова</w:t>
      </w:r>
      <w:proofErr w:type="spellEnd"/>
      <w:r w:rsidRPr="00F86A2B">
        <w:rPr>
          <w:sz w:val="24"/>
          <w:szCs w:val="24"/>
          <w:lang w:val="ru-RU"/>
        </w:rPr>
        <w:t xml:space="preserve">, 2009. </w:t>
      </w:r>
      <w:hyperlink r:id="rId26" w:history="1">
        <w:r w:rsidRPr="00F86A2B">
          <w:rPr>
            <w:rStyle w:val="af4"/>
            <w:sz w:val="24"/>
            <w:szCs w:val="24"/>
            <w:lang w:val="ru-RU"/>
          </w:rPr>
          <w:t>http://znanium.com/bookread.php?book=195189</w:t>
        </w:r>
      </w:hyperlink>
      <w:r w:rsidRPr="00F86A2B">
        <w:rPr>
          <w:sz w:val="24"/>
          <w:szCs w:val="24"/>
          <w:lang w:val="ru-RU"/>
        </w:rPr>
        <w:t xml:space="preserve"> </w:t>
      </w:r>
    </w:p>
    <w:p w:rsidR="001124B7" w:rsidRPr="00F86A2B" w:rsidRDefault="001124B7" w:rsidP="00F86A2B">
      <w:pPr>
        <w:pStyle w:val="af7"/>
        <w:numPr>
          <w:ilvl w:val="0"/>
          <w:numId w:val="42"/>
        </w:numPr>
        <w:rPr>
          <w:sz w:val="24"/>
          <w:szCs w:val="24"/>
          <w:lang w:val="ru-RU"/>
        </w:rPr>
      </w:pPr>
      <w:r w:rsidRPr="00F86A2B">
        <w:rPr>
          <w:sz w:val="24"/>
          <w:szCs w:val="24"/>
          <w:lang w:val="ru-RU"/>
        </w:rPr>
        <w:t xml:space="preserve">Шведов А.С. Теория эффективных портфелей ценных бумаг. М.: ГУ ВШЭ, 1999, </w:t>
      </w:r>
      <w:proofErr w:type="spellStart"/>
      <w:r w:rsidRPr="00F86A2B">
        <w:rPr>
          <w:sz w:val="24"/>
          <w:szCs w:val="24"/>
          <w:lang w:val="ru-RU"/>
        </w:rPr>
        <w:t>сс</w:t>
      </w:r>
      <w:proofErr w:type="spellEnd"/>
      <w:r w:rsidRPr="00F86A2B">
        <w:rPr>
          <w:sz w:val="24"/>
          <w:szCs w:val="24"/>
          <w:lang w:val="ru-RU"/>
        </w:rPr>
        <w:t>. 25-64, 96-107.</w:t>
      </w:r>
    </w:p>
    <w:p w:rsidR="001124B7" w:rsidRPr="00F86A2B" w:rsidRDefault="001124B7" w:rsidP="00F86A2B">
      <w:pPr>
        <w:pStyle w:val="af7"/>
        <w:numPr>
          <w:ilvl w:val="0"/>
          <w:numId w:val="42"/>
        </w:numPr>
        <w:rPr>
          <w:sz w:val="24"/>
          <w:szCs w:val="24"/>
        </w:rPr>
      </w:pPr>
      <w:proofErr w:type="spellStart"/>
      <w:r w:rsidRPr="00F86A2B">
        <w:rPr>
          <w:sz w:val="24"/>
          <w:szCs w:val="24"/>
          <w:lang w:val="ru-RU"/>
        </w:rPr>
        <w:t>Шоломицкий</w:t>
      </w:r>
      <w:proofErr w:type="spellEnd"/>
      <w:r w:rsidRPr="00F86A2B">
        <w:rPr>
          <w:sz w:val="24"/>
          <w:szCs w:val="24"/>
          <w:lang w:val="ru-RU"/>
        </w:rPr>
        <w:t xml:space="preserve"> А.Г. Теория риска. Выбор при неопределенности и моделирование риска. М</w:t>
      </w:r>
      <w:r w:rsidRPr="00F86A2B">
        <w:rPr>
          <w:sz w:val="24"/>
          <w:szCs w:val="24"/>
        </w:rPr>
        <w:t xml:space="preserve">.: </w:t>
      </w:r>
      <w:r w:rsidRPr="00F86A2B">
        <w:rPr>
          <w:sz w:val="24"/>
          <w:szCs w:val="24"/>
          <w:lang w:val="ru-RU"/>
        </w:rPr>
        <w:t>Издательский</w:t>
      </w:r>
      <w:r w:rsidRPr="00F86A2B">
        <w:rPr>
          <w:sz w:val="24"/>
          <w:szCs w:val="24"/>
        </w:rPr>
        <w:t xml:space="preserve"> </w:t>
      </w:r>
      <w:r w:rsidRPr="00F86A2B">
        <w:rPr>
          <w:sz w:val="24"/>
          <w:szCs w:val="24"/>
          <w:lang w:val="ru-RU"/>
        </w:rPr>
        <w:t>дом</w:t>
      </w:r>
      <w:r w:rsidRPr="00F86A2B">
        <w:rPr>
          <w:sz w:val="24"/>
          <w:szCs w:val="24"/>
        </w:rPr>
        <w:t xml:space="preserve"> </w:t>
      </w:r>
      <w:r w:rsidRPr="00F86A2B">
        <w:rPr>
          <w:sz w:val="24"/>
          <w:szCs w:val="24"/>
          <w:lang w:val="ru-RU"/>
        </w:rPr>
        <w:t>ГУ</w:t>
      </w:r>
      <w:r w:rsidRPr="00F86A2B">
        <w:rPr>
          <w:sz w:val="24"/>
          <w:szCs w:val="24"/>
        </w:rPr>
        <w:t xml:space="preserve"> </w:t>
      </w:r>
      <w:r w:rsidRPr="00F86A2B">
        <w:rPr>
          <w:sz w:val="24"/>
          <w:szCs w:val="24"/>
          <w:lang w:val="ru-RU"/>
        </w:rPr>
        <w:t>ВШЭ</w:t>
      </w:r>
      <w:r w:rsidRPr="00F86A2B">
        <w:rPr>
          <w:sz w:val="24"/>
          <w:szCs w:val="24"/>
        </w:rPr>
        <w:t xml:space="preserve">, 2005, cc. 214-226. </w:t>
      </w:r>
    </w:p>
    <w:p w:rsidR="001124B7" w:rsidRPr="00F86A2B" w:rsidRDefault="001124B7" w:rsidP="00F86A2B">
      <w:pPr>
        <w:pStyle w:val="af7"/>
        <w:numPr>
          <w:ilvl w:val="0"/>
          <w:numId w:val="42"/>
        </w:numPr>
        <w:rPr>
          <w:sz w:val="24"/>
          <w:szCs w:val="24"/>
        </w:rPr>
      </w:pPr>
      <w:r w:rsidRPr="00F86A2B">
        <w:rPr>
          <w:sz w:val="24"/>
          <w:szCs w:val="24"/>
        </w:rPr>
        <w:t xml:space="preserve">Paul Wilmott (2007), </w:t>
      </w:r>
      <w:r w:rsidRPr="00F86A2B">
        <w:rPr>
          <w:i/>
          <w:sz w:val="24"/>
          <w:szCs w:val="24"/>
        </w:rPr>
        <w:t>Paul Wilmott introduces quantitative finance</w:t>
      </w:r>
      <w:r w:rsidRPr="00F86A2B">
        <w:rPr>
          <w:sz w:val="24"/>
          <w:szCs w:val="24"/>
        </w:rPr>
        <w:t>, John Wiley &amp; Sons, Ltd, The Atrium, Southern Gate, Chichester, England, pp. 95-115, 441-456.</w:t>
      </w:r>
    </w:p>
    <w:p w:rsidR="001124B7" w:rsidRPr="00F86A2B" w:rsidRDefault="001124B7" w:rsidP="00F86A2B">
      <w:pPr>
        <w:pStyle w:val="af7"/>
        <w:numPr>
          <w:ilvl w:val="0"/>
          <w:numId w:val="42"/>
        </w:numPr>
        <w:rPr>
          <w:sz w:val="24"/>
          <w:szCs w:val="24"/>
        </w:rPr>
      </w:pPr>
      <w:r w:rsidRPr="00F86A2B">
        <w:rPr>
          <w:sz w:val="24"/>
          <w:szCs w:val="24"/>
        </w:rPr>
        <w:t>Philippe Jorion (2007). Financial Risk Manager Handbook, John Wiley &amp; Sons, Inc., Hoboken, New Jersey, pp. 643-657.</w:t>
      </w:r>
    </w:p>
    <w:p w:rsidR="001124B7" w:rsidRPr="00F86A2B" w:rsidRDefault="001124B7" w:rsidP="00F86A2B">
      <w:pPr>
        <w:pStyle w:val="af7"/>
        <w:numPr>
          <w:ilvl w:val="0"/>
          <w:numId w:val="42"/>
        </w:numPr>
        <w:rPr>
          <w:sz w:val="24"/>
          <w:szCs w:val="24"/>
        </w:rPr>
      </w:pPr>
      <w:r w:rsidRPr="00F86A2B">
        <w:rPr>
          <w:sz w:val="24"/>
          <w:szCs w:val="24"/>
        </w:rPr>
        <w:t xml:space="preserve">Basel Committee on Banking Supervision. International Convergence of Capital measurement and Capital Standards. – A revised framework comprehensive version. – June, 2006. – Bank for International Settlements. [“Basel II”]. </w:t>
      </w:r>
      <w:hyperlink r:id="rId27" w:history="1">
        <w:r w:rsidRPr="00F86A2B">
          <w:rPr>
            <w:rStyle w:val="af4"/>
            <w:color w:val="auto"/>
            <w:sz w:val="24"/>
            <w:szCs w:val="24"/>
            <w:u w:val="none"/>
          </w:rPr>
          <w:t>http://www.bis.org/publ/bcbs128.pdf</w:t>
        </w:r>
      </w:hyperlink>
      <w:r w:rsidRPr="00F86A2B">
        <w:rPr>
          <w:sz w:val="24"/>
          <w:szCs w:val="24"/>
        </w:rPr>
        <w:t>, pp. 157-203.</w:t>
      </w:r>
    </w:p>
    <w:p w:rsidR="001124B7" w:rsidRPr="00F86A2B" w:rsidRDefault="001124B7" w:rsidP="00F86A2B">
      <w:pPr>
        <w:pStyle w:val="af7"/>
        <w:numPr>
          <w:ilvl w:val="0"/>
          <w:numId w:val="42"/>
        </w:numPr>
        <w:rPr>
          <w:sz w:val="24"/>
          <w:szCs w:val="24"/>
        </w:rPr>
      </w:pPr>
      <w:r w:rsidRPr="00F86A2B">
        <w:rPr>
          <w:sz w:val="24"/>
          <w:szCs w:val="24"/>
        </w:rPr>
        <w:t xml:space="preserve">Basel Committee on Banking Supervision. Interpretive issues </w:t>
      </w:r>
      <w:proofErr w:type="gramStart"/>
      <w:r w:rsidRPr="00F86A2B">
        <w:rPr>
          <w:sz w:val="24"/>
          <w:szCs w:val="24"/>
        </w:rPr>
        <w:t>with  respect</w:t>
      </w:r>
      <w:proofErr w:type="gramEnd"/>
      <w:r w:rsidRPr="00F86A2B">
        <w:rPr>
          <w:sz w:val="24"/>
          <w:szCs w:val="24"/>
        </w:rPr>
        <w:t xml:space="preserve"> to the revisions to the market risk framework. – July</w:t>
      </w:r>
      <w:proofErr w:type="gramStart"/>
      <w:r w:rsidRPr="00F86A2B">
        <w:rPr>
          <w:sz w:val="24"/>
          <w:szCs w:val="24"/>
        </w:rPr>
        <w:t>,  2011</w:t>
      </w:r>
      <w:proofErr w:type="gramEnd"/>
      <w:r w:rsidRPr="00F86A2B">
        <w:rPr>
          <w:sz w:val="24"/>
          <w:szCs w:val="24"/>
        </w:rPr>
        <w:t xml:space="preserve">. – Bank for International Settlements. </w:t>
      </w:r>
      <w:hyperlink r:id="rId28" w:history="1">
        <w:r w:rsidRPr="00F86A2B">
          <w:rPr>
            <w:rStyle w:val="af4"/>
            <w:color w:val="auto"/>
            <w:sz w:val="24"/>
            <w:szCs w:val="24"/>
            <w:u w:val="none"/>
          </w:rPr>
          <w:t>http://www.bis.org/publ/bcbs193a.pdf</w:t>
        </w:r>
      </w:hyperlink>
      <w:r w:rsidRPr="00F86A2B">
        <w:rPr>
          <w:sz w:val="24"/>
          <w:szCs w:val="24"/>
        </w:rPr>
        <w:t>, pp. 1-13.</w:t>
      </w:r>
    </w:p>
    <w:p w:rsidR="001124B7" w:rsidRPr="00F062B5" w:rsidRDefault="001124B7" w:rsidP="00CE5207">
      <w:pPr>
        <w:jc w:val="both"/>
      </w:pPr>
    </w:p>
    <w:p w:rsidR="001124B7" w:rsidRDefault="001124B7" w:rsidP="00CE29AC">
      <w:pPr>
        <w:jc w:val="both"/>
        <w:rPr>
          <w:sz w:val="24"/>
          <w:szCs w:val="24"/>
          <w:lang w:val="ru-RU"/>
        </w:rPr>
      </w:pPr>
      <w:r w:rsidRPr="00333411">
        <w:rPr>
          <w:b/>
          <w:sz w:val="24"/>
          <w:szCs w:val="24"/>
          <w:lang w:val="ru-RU"/>
        </w:rPr>
        <w:t>Формы и методы проведения занятий по разделу, применяемые учебные технологии:</w:t>
      </w:r>
      <w:r w:rsidRPr="00333411">
        <w:rPr>
          <w:sz w:val="24"/>
          <w:szCs w:val="24"/>
          <w:lang w:val="ru-RU"/>
        </w:rPr>
        <w:t xml:space="preserve"> решение задач и кейсов на семинарских занятиях.</w:t>
      </w:r>
    </w:p>
    <w:p w:rsidR="001124B7" w:rsidRPr="00333411" w:rsidRDefault="001124B7" w:rsidP="00CE29AC">
      <w:pPr>
        <w:jc w:val="both"/>
        <w:rPr>
          <w:sz w:val="24"/>
          <w:szCs w:val="24"/>
          <w:lang w:val="ru-RU"/>
        </w:rPr>
      </w:pPr>
    </w:p>
    <w:p w:rsidR="001124B7" w:rsidRPr="005F3088" w:rsidRDefault="001124B7" w:rsidP="003114E5">
      <w:pPr>
        <w:keepNext/>
        <w:jc w:val="both"/>
        <w:rPr>
          <w:b/>
          <w:sz w:val="24"/>
          <w:lang w:val="ru-RU"/>
        </w:rPr>
      </w:pPr>
      <w:r w:rsidRPr="005F3088">
        <w:rPr>
          <w:b/>
          <w:sz w:val="24"/>
          <w:u w:val="single"/>
          <w:lang w:val="ru-RU"/>
        </w:rPr>
        <w:t>Раздел IV.</w:t>
      </w:r>
      <w:r w:rsidRPr="005F3088">
        <w:rPr>
          <w:b/>
          <w:sz w:val="24"/>
          <w:lang w:val="ru-RU"/>
        </w:rPr>
        <w:t xml:space="preserve"> Оценка кредитного риска</w:t>
      </w:r>
    </w:p>
    <w:p w:rsidR="001124B7" w:rsidRDefault="001124B7" w:rsidP="003114E5">
      <w:pPr>
        <w:jc w:val="both"/>
        <w:rPr>
          <w:sz w:val="24"/>
          <w:lang w:val="ru-RU"/>
        </w:rPr>
      </w:pPr>
      <w:r w:rsidRPr="00F062B5">
        <w:rPr>
          <w:b/>
          <w:sz w:val="24"/>
          <w:lang w:val="ru-RU"/>
        </w:rPr>
        <w:t>Тема 1</w:t>
      </w:r>
      <w:r>
        <w:rPr>
          <w:b/>
          <w:sz w:val="24"/>
          <w:lang w:val="ru-RU"/>
        </w:rPr>
        <w:t>2</w:t>
      </w:r>
      <w:r w:rsidRPr="00F062B5">
        <w:rPr>
          <w:b/>
          <w:sz w:val="24"/>
          <w:lang w:val="ru-RU"/>
        </w:rPr>
        <w:t>.</w:t>
      </w:r>
      <w:r>
        <w:rPr>
          <w:sz w:val="24"/>
          <w:lang w:val="ru-RU"/>
        </w:rPr>
        <w:t xml:space="preserve"> Понятие кредитного риска. Вероятность дефолта. Подверженность кредитному риску. Потери в случае дефолта. Уровень возмещения потерь. Экономический капитал на покрытие риска.</w:t>
      </w:r>
    </w:p>
    <w:p w:rsidR="001124B7" w:rsidRDefault="001124B7" w:rsidP="00F062B5">
      <w:pPr>
        <w:pStyle w:val="a5"/>
        <w:ind w:firstLine="480"/>
        <w:rPr>
          <w:szCs w:val="24"/>
        </w:rPr>
      </w:pPr>
      <w:r w:rsidRPr="00D24E14">
        <w:rPr>
          <w:szCs w:val="24"/>
        </w:rPr>
        <w:lastRenderedPageBreak/>
        <w:t xml:space="preserve">Количество часов аудиторной работы: </w:t>
      </w:r>
      <w:r>
        <w:rPr>
          <w:szCs w:val="24"/>
        </w:rPr>
        <w:t>2.</w:t>
      </w:r>
    </w:p>
    <w:p w:rsidR="001124B7" w:rsidRPr="00D24E14" w:rsidRDefault="001124B7" w:rsidP="00F062B5">
      <w:pPr>
        <w:ind w:left="480" w:right="-203"/>
        <w:rPr>
          <w:sz w:val="24"/>
          <w:szCs w:val="24"/>
          <w:lang w:val="ru-RU"/>
        </w:rPr>
      </w:pPr>
      <w:r w:rsidRPr="00D24E14">
        <w:rPr>
          <w:sz w:val="24"/>
          <w:szCs w:val="24"/>
          <w:lang w:val="ru-RU"/>
        </w:rPr>
        <w:t>Количество</w:t>
      </w:r>
      <w:r>
        <w:rPr>
          <w:sz w:val="24"/>
          <w:szCs w:val="24"/>
          <w:lang w:val="ru-RU"/>
        </w:rPr>
        <w:t xml:space="preserve"> часов самостоятельной работы: </w:t>
      </w:r>
      <w:r w:rsidR="00D938A9">
        <w:rPr>
          <w:sz w:val="24"/>
          <w:szCs w:val="24"/>
          <w:lang w:val="ru-RU"/>
        </w:rPr>
        <w:t>2</w:t>
      </w:r>
      <w:r>
        <w:rPr>
          <w:sz w:val="24"/>
          <w:szCs w:val="24"/>
          <w:lang w:val="ru-RU"/>
        </w:rPr>
        <w:t xml:space="preserve"> </w:t>
      </w:r>
      <w:r w:rsidRPr="00D24E14">
        <w:rPr>
          <w:sz w:val="24"/>
          <w:szCs w:val="24"/>
          <w:lang w:val="ru-RU"/>
        </w:rPr>
        <w:t>(подготовка к семинарским занятиям</w:t>
      </w:r>
      <w:r>
        <w:rPr>
          <w:sz w:val="24"/>
          <w:szCs w:val="24"/>
          <w:lang w:val="ru-RU"/>
        </w:rPr>
        <w:t xml:space="preserve"> – </w:t>
      </w:r>
      <w:r w:rsidR="00D938A9">
        <w:rPr>
          <w:sz w:val="24"/>
          <w:szCs w:val="24"/>
          <w:lang w:val="ru-RU"/>
        </w:rPr>
        <w:t>1</w:t>
      </w:r>
      <w:r>
        <w:rPr>
          <w:sz w:val="24"/>
          <w:szCs w:val="24"/>
          <w:lang w:val="ru-RU"/>
        </w:rPr>
        <w:t xml:space="preserve"> час, выполнение домашнего задания  – </w:t>
      </w:r>
      <w:r w:rsidR="00D938A9">
        <w:rPr>
          <w:sz w:val="24"/>
          <w:szCs w:val="24"/>
          <w:lang w:val="ru-RU"/>
        </w:rPr>
        <w:t>1</w:t>
      </w:r>
      <w:r>
        <w:rPr>
          <w:sz w:val="24"/>
          <w:szCs w:val="24"/>
          <w:lang w:val="ru-RU"/>
        </w:rPr>
        <w:t xml:space="preserve"> час).</w:t>
      </w:r>
    </w:p>
    <w:p w:rsidR="001124B7" w:rsidRDefault="001124B7" w:rsidP="003114E5">
      <w:pPr>
        <w:jc w:val="both"/>
        <w:rPr>
          <w:sz w:val="24"/>
          <w:lang w:val="ru-RU"/>
        </w:rPr>
      </w:pPr>
    </w:p>
    <w:p w:rsidR="001124B7" w:rsidRDefault="001124B7" w:rsidP="003114E5">
      <w:pPr>
        <w:jc w:val="both"/>
        <w:rPr>
          <w:sz w:val="24"/>
          <w:lang w:val="ru-RU"/>
        </w:rPr>
      </w:pPr>
      <w:r w:rsidRPr="00F062B5">
        <w:rPr>
          <w:b/>
          <w:sz w:val="24"/>
          <w:lang w:val="ru-RU"/>
        </w:rPr>
        <w:t xml:space="preserve">Тема </w:t>
      </w:r>
      <w:r>
        <w:rPr>
          <w:b/>
          <w:sz w:val="24"/>
          <w:lang w:val="ru-RU"/>
        </w:rPr>
        <w:t>13</w:t>
      </w:r>
      <w:r w:rsidRPr="00F062B5">
        <w:rPr>
          <w:b/>
          <w:sz w:val="24"/>
          <w:lang w:val="ru-RU"/>
        </w:rPr>
        <w:t>.</w:t>
      </w:r>
      <w:r>
        <w:rPr>
          <w:sz w:val="24"/>
          <w:lang w:val="ru-RU"/>
        </w:rPr>
        <w:t xml:space="preserve"> Классификация методов оценки кредитного риска заемщика. Международные кредитные рейтинги. Анализ финансового состояния (внутренние рейтинги). Примеры моделей внутренних рейтингов: Z-модель Альтмана, модель EM-Score.</w:t>
      </w:r>
    </w:p>
    <w:p w:rsidR="001124B7" w:rsidRDefault="001124B7" w:rsidP="00F062B5">
      <w:pPr>
        <w:pStyle w:val="a5"/>
        <w:ind w:firstLine="480"/>
        <w:rPr>
          <w:szCs w:val="24"/>
        </w:rPr>
      </w:pPr>
      <w:r w:rsidRPr="00D24E14">
        <w:rPr>
          <w:szCs w:val="24"/>
        </w:rPr>
        <w:t xml:space="preserve">Количество часов аудиторной работы: </w:t>
      </w:r>
      <w:r>
        <w:rPr>
          <w:szCs w:val="24"/>
        </w:rPr>
        <w:t>4.</w:t>
      </w:r>
    </w:p>
    <w:p w:rsidR="001124B7" w:rsidRPr="00D24E14" w:rsidRDefault="001124B7" w:rsidP="00F062B5">
      <w:pPr>
        <w:ind w:left="480" w:right="-203"/>
        <w:rPr>
          <w:sz w:val="24"/>
          <w:szCs w:val="24"/>
          <w:lang w:val="ru-RU"/>
        </w:rPr>
      </w:pPr>
      <w:r w:rsidRPr="00D24E14">
        <w:rPr>
          <w:sz w:val="24"/>
          <w:szCs w:val="24"/>
          <w:lang w:val="ru-RU"/>
        </w:rPr>
        <w:t>Количество</w:t>
      </w:r>
      <w:r>
        <w:rPr>
          <w:sz w:val="24"/>
          <w:szCs w:val="24"/>
          <w:lang w:val="ru-RU"/>
        </w:rPr>
        <w:t xml:space="preserve"> часов самостоятельной работы: </w:t>
      </w:r>
      <w:r w:rsidR="00D938A9">
        <w:rPr>
          <w:sz w:val="24"/>
          <w:szCs w:val="24"/>
          <w:lang w:val="ru-RU"/>
        </w:rPr>
        <w:t>10</w:t>
      </w:r>
      <w:r>
        <w:rPr>
          <w:sz w:val="24"/>
          <w:szCs w:val="24"/>
          <w:lang w:val="ru-RU"/>
        </w:rPr>
        <w:t xml:space="preserve"> </w:t>
      </w:r>
      <w:r w:rsidRPr="00D24E14">
        <w:rPr>
          <w:sz w:val="24"/>
          <w:szCs w:val="24"/>
          <w:lang w:val="ru-RU"/>
        </w:rPr>
        <w:t>(подготовка к семинарским занятиям</w:t>
      </w:r>
      <w:r>
        <w:rPr>
          <w:sz w:val="24"/>
          <w:szCs w:val="24"/>
          <w:lang w:val="ru-RU"/>
        </w:rPr>
        <w:t xml:space="preserve"> – </w:t>
      </w:r>
      <w:r w:rsidR="00D938A9">
        <w:rPr>
          <w:sz w:val="24"/>
          <w:szCs w:val="24"/>
          <w:lang w:val="ru-RU"/>
        </w:rPr>
        <w:t>3</w:t>
      </w:r>
      <w:r>
        <w:rPr>
          <w:sz w:val="24"/>
          <w:szCs w:val="24"/>
          <w:lang w:val="ru-RU"/>
        </w:rPr>
        <w:t xml:space="preserve"> часа, выполнение домашнего задания к семинару – </w:t>
      </w:r>
      <w:r w:rsidR="00D938A9">
        <w:rPr>
          <w:sz w:val="24"/>
          <w:szCs w:val="24"/>
          <w:lang w:val="ru-RU"/>
        </w:rPr>
        <w:t>2</w:t>
      </w:r>
      <w:r>
        <w:rPr>
          <w:sz w:val="24"/>
          <w:szCs w:val="24"/>
          <w:lang w:val="ru-RU"/>
        </w:rPr>
        <w:t xml:space="preserve"> час</w:t>
      </w:r>
      <w:r w:rsidR="00D938A9">
        <w:rPr>
          <w:sz w:val="24"/>
          <w:szCs w:val="24"/>
          <w:lang w:val="ru-RU"/>
        </w:rPr>
        <w:t>а</w:t>
      </w:r>
      <w:r>
        <w:rPr>
          <w:sz w:val="24"/>
          <w:szCs w:val="24"/>
          <w:lang w:val="ru-RU"/>
        </w:rPr>
        <w:t xml:space="preserve">, выполнение домашнего задания – </w:t>
      </w:r>
      <w:r w:rsidR="00D938A9">
        <w:rPr>
          <w:sz w:val="24"/>
          <w:szCs w:val="24"/>
          <w:lang w:val="ru-RU"/>
        </w:rPr>
        <w:t>5</w:t>
      </w:r>
      <w:r>
        <w:rPr>
          <w:sz w:val="24"/>
          <w:szCs w:val="24"/>
          <w:lang w:val="ru-RU"/>
        </w:rPr>
        <w:t xml:space="preserve"> час</w:t>
      </w:r>
      <w:r w:rsidR="00D938A9">
        <w:rPr>
          <w:sz w:val="24"/>
          <w:szCs w:val="24"/>
          <w:lang w:val="ru-RU"/>
        </w:rPr>
        <w:t>ов</w:t>
      </w:r>
      <w:r>
        <w:rPr>
          <w:sz w:val="24"/>
          <w:szCs w:val="24"/>
          <w:lang w:val="ru-RU"/>
        </w:rPr>
        <w:t>).</w:t>
      </w:r>
    </w:p>
    <w:p w:rsidR="001124B7" w:rsidRDefault="001124B7" w:rsidP="003114E5">
      <w:pPr>
        <w:jc w:val="both"/>
        <w:rPr>
          <w:sz w:val="24"/>
          <w:lang w:val="ru-RU"/>
        </w:rPr>
      </w:pPr>
    </w:p>
    <w:p w:rsidR="001124B7" w:rsidRDefault="001124B7" w:rsidP="003114E5">
      <w:pPr>
        <w:jc w:val="both"/>
        <w:rPr>
          <w:sz w:val="24"/>
          <w:lang w:val="ru-RU"/>
        </w:rPr>
      </w:pPr>
      <w:r w:rsidRPr="00F062B5">
        <w:rPr>
          <w:b/>
          <w:sz w:val="24"/>
          <w:lang w:val="ru-RU"/>
        </w:rPr>
        <w:t xml:space="preserve">Тема </w:t>
      </w:r>
      <w:r>
        <w:rPr>
          <w:b/>
          <w:sz w:val="24"/>
          <w:lang w:val="ru-RU"/>
        </w:rPr>
        <w:t>14</w:t>
      </w:r>
      <w:r w:rsidRPr="00F062B5">
        <w:rPr>
          <w:b/>
          <w:sz w:val="24"/>
          <w:lang w:val="ru-RU"/>
        </w:rPr>
        <w:t>.</w:t>
      </w:r>
      <w:r w:rsidRPr="00BE484A">
        <w:rPr>
          <w:sz w:val="24"/>
          <w:lang w:val="ru-RU"/>
        </w:rPr>
        <w:t xml:space="preserve"> Оценка риска кредитного портфеля. </w:t>
      </w:r>
      <w:r>
        <w:rPr>
          <w:sz w:val="24"/>
          <w:lang w:val="ru-RU"/>
        </w:rPr>
        <w:t>Методы оценки риска кредитного портфеля. Основные модели оценки риска кредитного портфеля: Credit Metrics, KMV Portfolio Manager.</w:t>
      </w:r>
    </w:p>
    <w:p w:rsidR="001124B7" w:rsidRDefault="001124B7" w:rsidP="00F062B5">
      <w:pPr>
        <w:pStyle w:val="a5"/>
        <w:ind w:firstLine="480"/>
        <w:rPr>
          <w:szCs w:val="24"/>
        </w:rPr>
      </w:pPr>
      <w:r w:rsidRPr="00D24E14">
        <w:rPr>
          <w:szCs w:val="24"/>
        </w:rPr>
        <w:t xml:space="preserve">Количество часов аудиторной работы: </w:t>
      </w:r>
      <w:r>
        <w:rPr>
          <w:szCs w:val="24"/>
        </w:rPr>
        <w:t>4.</w:t>
      </w:r>
    </w:p>
    <w:p w:rsidR="001124B7" w:rsidRPr="00D24E14" w:rsidRDefault="00D938A9" w:rsidP="005B4B9B">
      <w:pPr>
        <w:ind w:left="480" w:right="-203"/>
        <w:rPr>
          <w:sz w:val="24"/>
          <w:szCs w:val="24"/>
          <w:lang w:val="ru-RU"/>
        </w:rPr>
      </w:pPr>
      <w:r w:rsidRPr="00D24E14">
        <w:rPr>
          <w:sz w:val="24"/>
          <w:szCs w:val="24"/>
          <w:lang w:val="ru-RU"/>
        </w:rPr>
        <w:t>Количество</w:t>
      </w:r>
      <w:r>
        <w:rPr>
          <w:sz w:val="24"/>
          <w:szCs w:val="24"/>
          <w:lang w:val="ru-RU"/>
        </w:rPr>
        <w:t xml:space="preserve"> часов самостоятельной работы: 10 </w:t>
      </w:r>
      <w:r w:rsidRPr="00D24E14">
        <w:rPr>
          <w:sz w:val="24"/>
          <w:szCs w:val="24"/>
          <w:lang w:val="ru-RU"/>
        </w:rPr>
        <w:t>(подготовка к семинарским занятиям</w:t>
      </w:r>
      <w:r>
        <w:rPr>
          <w:sz w:val="24"/>
          <w:szCs w:val="24"/>
          <w:lang w:val="ru-RU"/>
        </w:rPr>
        <w:t xml:space="preserve"> – 3 часа, выполнение домашнего задания к семинару – 2 часа, выполнение домашнего задания – 5 часов).</w:t>
      </w:r>
    </w:p>
    <w:p w:rsidR="001124B7" w:rsidRDefault="001124B7" w:rsidP="005B4B9B">
      <w:pPr>
        <w:ind w:left="480" w:right="-203"/>
        <w:rPr>
          <w:sz w:val="24"/>
          <w:lang w:val="ru-RU"/>
        </w:rPr>
      </w:pPr>
    </w:p>
    <w:p w:rsidR="001124B7" w:rsidRDefault="001124B7" w:rsidP="003114E5">
      <w:pPr>
        <w:jc w:val="both"/>
        <w:rPr>
          <w:sz w:val="24"/>
          <w:lang w:val="ru-RU"/>
        </w:rPr>
      </w:pPr>
      <w:r w:rsidRPr="00F062B5">
        <w:rPr>
          <w:b/>
          <w:sz w:val="24"/>
          <w:lang w:val="ru-RU"/>
        </w:rPr>
        <w:t xml:space="preserve">Тема </w:t>
      </w:r>
      <w:r>
        <w:rPr>
          <w:b/>
          <w:sz w:val="24"/>
          <w:lang w:val="ru-RU"/>
        </w:rPr>
        <w:t>15</w:t>
      </w:r>
      <w:r w:rsidRPr="00F062B5">
        <w:rPr>
          <w:b/>
          <w:sz w:val="24"/>
          <w:lang w:val="ru-RU"/>
        </w:rPr>
        <w:t>.</w:t>
      </w:r>
      <w:r w:rsidRPr="00BE484A">
        <w:rPr>
          <w:sz w:val="24"/>
          <w:lang w:val="ru-RU"/>
        </w:rPr>
        <w:t xml:space="preserve"> Скоринговые модели оценки кредитного риска.</w:t>
      </w:r>
    </w:p>
    <w:p w:rsidR="001124B7" w:rsidRDefault="001124B7" w:rsidP="00F062B5">
      <w:pPr>
        <w:pStyle w:val="a5"/>
        <w:ind w:firstLine="480"/>
        <w:rPr>
          <w:szCs w:val="24"/>
        </w:rPr>
      </w:pPr>
      <w:r w:rsidRPr="00D24E14">
        <w:rPr>
          <w:szCs w:val="24"/>
        </w:rPr>
        <w:t xml:space="preserve">Количество часов аудиторной работы: </w:t>
      </w:r>
      <w:r>
        <w:rPr>
          <w:szCs w:val="24"/>
        </w:rPr>
        <w:t>3.</w:t>
      </w:r>
    </w:p>
    <w:p w:rsidR="001124B7" w:rsidRPr="00D24E14" w:rsidRDefault="00D938A9" w:rsidP="00D662BC">
      <w:pPr>
        <w:ind w:left="480" w:right="-203"/>
        <w:rPr>
          <w:sz w:val="24"/>
          <w:szCs w:val="24"/>
          <w:lang w:val="ru-RU"/>
        </w:rPr>
      </w:pPr>
      <w:r w:rsidRPr="00D24E14">
        <w:rPr>
          <w:sz w:val="24"/>
          <w:szCs w:val="24"/>
          <w:lang w:val="ru-RU"/>
        </w:rPr>
        <w:t>Количество</w:t>
      </w:r>
      <w:r>
        <w:rPr>
          <w:sz w:val="24"/>
          <w:szCs w:val="24"/>
          <w:lang w:val="ru-RU"/>
        </w:rPr>
        <w:t xml:space="preserve"> часов самостоятельной работы: 10 </w:t>
      </w:r>
      <w:r w:rsidRPr="00D24E14">
        <w:rPr>
          <w:sz w:val="24"/>
          <w:szCs w:val="24"/>
          <w:lang w:val="ru-RU"/>
        </w:rPr>
        <w:t>(подготовка к семинарским занятиям</w:t>
      </w:r>
      <w:r>
        <w:rPr>
          <w:sz w:val="24"/>
          <w:szCs w:val="24"/>
          <w:lang w:val="ru-RU"/>
        </w:rPr>
        <w:t xml:space="preserve"> – 3 часа, выполнение домашнего задания к семинару – 2 часа, выполнение домашнего задания – 5 часов).</w:t>
      </w:r>
    </w:p>
    <w:p w:rsidR="001124B7" w:rsidRDefault="001124B7" w:rsidP="00D662BC">
      <w:pPr>
        <w:ind w:left="480" w:right="-203"/>
        <w:rPr>
          <w:sz w:val="24"/>
          <w:lang w:val="ru-RU"/>
        </w:rPr>
      </w:pPr>
    </w:p>
    <w:p w:rsidR="001124B7" w:rsidRDefault="001124B7" w:rsidP="003114E5">
      <w:pPr>
        <w:jc w:val="both"/>
        <w:rPr>
          <w:sz w:val="24"/>
          <w:szCs w:val="24"/>
          <w:lang w:val="ru-RU"/>
        </w:rPr>
      </w:pPr>
      <w:r w:rsidRPr="00F062B5">
        <w:rPr>
          <w:b/>
          <w:sz w:val="24"/>
          <w:lang w:val="ru-RU"/>
        </w:rPr>
        <w:t xml:space="preserve">Тема </w:t>
      </w:r>
      <w:r>
        <w:rPr>
          <w:b/>
          <w:sz w:val="24"/>
          <w:lang w:val="ru-RU"/>
        </w:rPr>
        <w:t>16</w:t>
      </w:r>
      <w:r w:rsidRPr="00F062B5">
        <w:rPr>
          <w:b/>
          <w:sz w:val="24"/>
          <w:lang w:val="ru-RU"/>
        </w:rPr>
        <w:t>.</w:t>
      </w:r>
      <w:r>
        <w:rPr>
          <w:sz w:val="24"/>
          <w:lang w:val="ru-RU"/>
        </w:rPr>
        <w:t xml:space="preserve"> </w:t>
      </w:r>
      <w:r w:rsidRPr="00590937">
        <w:rPr>
          <w:sz w:val="24"/>
          <w:szCs w:val="24"/>
          <w:lang w:val="ru-RU"/>
        </w:rPr>
        <w:t>Требования Базельского комитета к оценке кредитных рисков</w:t>
      </w:r>
      <w:r>
        <w:rPr>
          <w:sz w:val="24"/>
          <w:szCs w:val="24"/>
          <w:lang w:val="ru-RU"/>
        </w:rPr>
        <w:t>.</w:t>
      </w:r>
    </w:p>
    <w:p w:rsidR="001124B7" w:rsidRDefault="001124B7" w:rsidP="00F062B5">
      <w:pPr>
        <w:pStyle w:val="a5"/>
        <w:ind w:firstLine="480"/>
        <w:rPr>
          <w:szCs w:val="24"/>
        </w:rPr>
      </w:pPr>
      <w:r w:rsidRPr="00D24E14">
        <w:rPr>
          <w:szCs w:val="24"/>
        </w:rPr>
        <w:t xml:space="preserve">Количество часов аудиторной работы: </w:t>
      </w:r>
      <w:r>
        <w:rPr>
          <w:szCs w:val="24"/>
        </w:rPr>
        <w:t>3.</w:t>
      </w:r>
    </w:p>
    <w:p w:rsidR="001124B7" w:rsidRDefault="00D938A9" w:rsidP="00D662BC">
      <w:pPr>
        <w:ind w:left="480" w:right="-203"/>
        <w:rPr>
          <w:sz w:val="24"/>
          <w:szCs w:val="24"/>
          <w:lang w:val="ru-RU"/>
        </w:rPr>
      </w:pPr>
      <w:r w:rsidRPr="00D24E14">
        <w:rPr>
          <w:sz w:val="24"/>
          <w:szCs w:val="24"/>
          <w:lang w:val="ru-RU"/>
        </w:rPr>
        <w:t>Количество</w:t>
      </w:r>
      <w:r>
        <w:rPr>
          <w:sz w:val="24"/>
          <w:szCs w:val="24"/>
          <w:lang w:val="ru-RU"/>
        </w:rPr>
        <w:t xml:space="preserve"> часов самостоятельной работы: 10 </w:t>
      </w:r>
      <w:r w:rsidRPr="00D24E14">
        <w:rPr>
          <w:sz w:val="24"/>
          <w:szCs w:val="24"/>
          <w:lang w:val="ru-RU"/>
        </w:rPr>
        <w:t>(подготовка к семинарским занятиям</w:t>
      </w:r>
      <w:r>
        <w:rPr>
          <w:sz w:val="24"/>
          <w:szCs w:val="24"/>
          <w:lang w:val="ru-RU"/>
        </w:rPr>
        <w:t xml:space="preserve"> – 3 часа, выполнение домашнего задания к семинару – 2 часа, выполнение домашнего задания – 5 часов).</w:t>
      </w:r>
    </w:p>
    <w:p w:rsidR="001124B7" w:rsidRPr="00590937" w:rsidRDefault="001124B7" w:rsidP="00D662BC">
      <w:pPr>
        <w:ind w:left="480" w:right="-203"/>
        <w:rPr>
          <w:sz w:val="24"/>
          <w:szCs w:val="24"/>
          <w:lang w:val="ru-RU"/>
        </w:rPr>
      </w:pPr>
    </w:p>
    <w:p w:rsidR="001124B7" w:rsidRPr="00ED50CC" w:rsidRDefault="001124B7" w:rsidP="00ED50CC">
      <w:pPr>
        <w:keepNext/>
        <w:ind w:firstLine="601"/>
        <w:jc w:val="both"/>
        <w:rPr>
          <w:b/>
          <w:sz w:val="24"/>
          <w:szCs w:val="24"/>
          <w:lang w:val="ru-RU"/>
        </w:rPr>
      </w:pPr>
      <w:r w:rsidRPr="00ED50CC">
        <w:rPr>
          <w:b/>
          <w:sz w:val="24"/>
          <w:szCs w:val="24"/>
          <w:lang w:val="ru-RU"/>
        </w:rPr>
        <w:t xml:space="preserve">Литература по разделу: </w:t>
      </w:r>
    </w:p>
    <w:p w:rsidR="001124B7" w:rsidRPr="00EE0CCC" w:rsidRDefault="001124B7" w:rsidP="00EE0CCC">
      <w:pPr>
        <w:pStyle w:val="af7"/>
        <w:numPr>
          <w:ilvl w:val="0"/>
          <w:numId w:val="39"/>
        </w:numPr>
        <w:jc w:val="both"/>
        <w:rPr>
          <w:sz w:val="24"/>
          <w:szCs w:val="24"/>
          <w:lang w:val="ru-RU"/>
        </w:rPr>
      </w:pPr>
      <w:r w:rsidRPr="00EE0CCC">
        <w:rPr>
          <w:sz w:val="24"/>
          <w:szCs w:val="24"/>
          <w:lang w:val="ru-RU"/>
        </w:rPr>
        <w:t xml:space="preserve">Энциклопедия финансового </w:t>
      </w:r>
      <w:proofErr w:type="gramStart"/>
      <w:r w:rsidRPr="00EE0CCC">
        <w:rPr>
          <w:sz w:val="24"/>
          <w:szCs w:val="24"/>
          <w:lang w:val="ru-RU"/>
        </w:rPr>
        <w:t>риск-менеджмента</w:t>
      </w:r>
      <w:proofErr w:type="gramEnd"/>
      <w:r w:rsidRPr="00EE0CCC">
        <w:rPr>
          <w:sz w:val="24"/>
          <w:szCs w:val="24"/>
          <w:lang w:val="ru-RU"/>
        </w:rPr>
        <w:t xml:space="preserve"> под ред. А.А. Лобанова и А.В. Чугунова. М.: Альпина Бизнес Букс, 2009, сс. 323-347, 390-397.</w:t>
      </w:r>
      <w:r w:rsidR="009C4407" w:rsidRPr="00EE0CCC">
        <w:rPr>
          <w:sz w:val="24"/>
          <w:szCs w:val="24"/>
          <w:lang w:val="ru-RU"/>
        </w:rPr>
        <w:t xml:space="preserve"> </w:t>
      </w:r>
    </w:p>
    <w:p w:rsidR="009C4407" w:rsidRDefault="001F0569" w:rsidP="00EE0CCC">
      <w:pPr>
        <w:pStyle w:val="3"/>
        <w:ind w:firstLine="709"/>
        <w:jc w:val="both"/>
        <w:rPr>
          <w:szCs w:val="24"/>
        </w:rPr>
      </w:pPr>
      <w:hyperlink r:id="rId29" w:history="1">
        <w:r w:rsidR="009C4407" w:rsidRPr="00652DE0">
          <w:rPr>
            <w:rStyle w:val="af4"/>
            <w:szCs w:val="24"/>
          </w:rPr>
          <w:t>http://www.hse.alpinabook.ru/banking/entsiklopediya-finansovogo-risk-menedzhmenta.html</w:t>
        </w:r>
      </w:hyperlink>
      <w:r w:rsidR="009C4407">
        <w:rPr>
          <w:szCs w:val="24"/>
        </w:rPr>
        <w:t xml:space="preserve"> </w:t>
      </w:r>
    </w:p>
    <w:p w:rsidR="00EE0CCC" w:rsidRPr="00EE0CCC" w:rsidRDefault="00EE0CCC" w:rsidP="00EE0CCC">
      <w:pPr>
        <w:pStyle w:val="af7"/>
        <w:numPr>
          <w:ilvl w:val="0"/>
          <w:numId w:val="39"/>
        </w:numPr>
        <w:jc w:val="both"/>
        <w:rPr>
          <w:sz w:val="24"/>
          <w:szCs w:val="24"/>
          <w:lang w:val="ru-RU"/>
        </w:rPr>
      </w:pPr>
      <w:r w:rsidRPr="00EE0CCC">
        <w:rPr>
          <w:sz w:val="24"/>
          <w:szCs w:val="24"/>
          <w:lang w:val="ru-RU"/>
        </w:rPr>
        <w:t>Управление рисками предприятия: Учеб</w:t>
      </w:r>
      <w:proofErr w:type="gramStart"/>
      <w:r w:rsidRPr="00EE0CCC">
        <w:rPr>
          <w:sz w:val="24"/>
          <w:szCs w:val="24"/>
          <w:lang w:val="ru-RU"/>
        </w:rPr>
        <w:t>.</w:t>
      </w:r>
      <w:proofErr w:type="gramEnd"/>
      <w:r w:rsidRPr="00EE0CCC">
        <w:rPr>
          <w:sz w:val="24"/>
          <w:szCs w:val="24"/>
          <w:lang w:val="ru-RU"/>
        </w:rPr>
        <w:t xml:space="preserve"> </w:t>
      </w:r>
      <w:proofErr w:type="gramStart"/>
      <w:r w:rsidRPr="00EE0CCC">
        <w:rPr>
          <w:sz w:val="24"/>
          <w:szCs w:val="24"/>
          <w:lang w:val="ru-RU"/>
        </w:rPr>
        <w:t>п</w:t>
      </w:r>
      <w:proofErr w:type="gramEnd"/>
      <w:r w:rsidRPr="00EE0CCC">
        <w:rPr>
          <w:sz w:val="24"/>
          <w:szCs w:val="24"/>
          <w:lang w:val="ru-RU"/>
        </w:rPr>
        <w:t xml:space="preserve">особие / В.Н. </w:t>
      </w:r>
      <w:proofErr w:type="spellStart"/>
      <w:r w:rsidRPr="00EE0CCC">
        <w:rPr>
          <w:sz w:val="24"/>
          <w:szCs w:val="24"/>
          <w:lang w:val="ru-RU"/>
        </w:rPr>
        <w:t>Уродовских</w:t>
      </w:r>
      <w:proofErr w:type="spellEnd"/>
      <w:r w:rsidRPr="00EE0CCC">
        <w:rPr>
          <w:sz w:val="24"/>
          <w:szCs w:val="24"/>
          <w:lang w:val="ru-RU"/>
        </w:rPr>
        <w:t xml:space="preserve">, 2010. </w:t>
      </w:r>
      <w:hyperlink r:id="rId30" w:history="1">
        <w:r w:rsidRPr="00EE0CCC">
          <w:rPr>
            <w:rStyle w:val="af4"/>
            <w:sz w:val="24"/>
            <w:szCs w:val="24"/>
            <w:lang w:val="ru-RU"/>
          </w:rPr>
          <w:t>http://znanium.com/bookread.php?book=201227</w:t>
        </w:r>
      </w:hyperlink>
      <w:r w:rsidRPr="00EE0CCC">
        <w:rPr>
          <w:sz w:val="24"/>
          <w:szCs w:val="24"/>
          <w:lang w:val="ru-RU"/>
        </w:rPr>
        <w:t xml:space="preserve"> </w:t>
      </w:r>
    </w:p>
    <w:p w:rsidR="00EE0CCC" w:rsidRPr="00EE0CCC" w:rsidRDefault="00EE0CCC" w:rsidP="00EE0CCC">
      <w:pPr>
        <w:pStyle w:val="af7"/>
        <w:numPr>
          <w:ilvl w:val="0"/>
          <w:numId w:val="39"/>
        </w:numPr>
        <w:jc w:val="both"/>
        <w:rPr>
          <w:sz w:val="24"/>
          <w:szCs w:val="24"/>
          <w:lang w:val="ru-RU"/>
        </w:rPr>
      </w:pPr>
      <w:r w:rsidRPr="00EE0CCC">
        <w:rPr>
          <w:sz w:val="24"/>
          <w:szCs w:val="24"/>
          <w:lang w:val="ru-RU"/>
        </w:rPr>
        <w:t xml:space="preserve">Анализ и управление рисками организации: Учебное пособие / Н.А. </w:t>
      </w:r>
      <w:proofErr w:type="spellStart"/>
      <w:r w:rsidRPr="00EE0CCC">
        <w:rPr>
          <w:sz w:val="24"/>
          <w:szCs w:val="24"/>
          <w:lang w:val="ru-RU"/>
        </w:rPr>
        <w:t>Рыхтикова</w:t>
      </w:r>
      <w:proofErr w:type="spellEnd"/>
      <w:r w:rsidRPr="00EE0CCC">
        <w:rPr>
          <w:sz w:val="24"/>
          <w:szCs w:val="24"/>
          <w:lang w:val="ru-RU"/>
        </w:rPr>
        <w:t xml:space="preserve">, 2009. </w:t>
      </w:r>
      <w:hyperlink r:id="rId31" w:history="1">
        <w:r w:rsidRPr="00EE0CCC">
          <w:rPr>
            <w:rStyle w:val="af4"/>
            <w:sz w:val="24"/>
            <w:szCs w:val="24"/>
            <w:lang w:val="ru-RU"/>
          </w:rPr>
          <w:t>http://znanium.com/bookread.php?book=195189</w:t>
        </w:r>
      </w:hyperlink>
      <w:r w:rsidRPr="00EE0CCC">
        <w:rPr>
          <w:sz w:val="24"/>
          <w:szCs w:val="24"/>
          <w:lang w:val="ru-RU"/>
        </w:rPr>
        <w:t xml:space="preserve"> </w:t>
      </w:r>
    </w:p>
    <w:p w:rsidR="001124B7" w:rsidRPr="00EE0CCC" w:rsidRDefault="001124B7" w:rsidP="00EE0CCC">
      <w:pPr>
        <w:pStyle w:val="af7"/>
        <w:numPr>
          <w:ilvl w:val="0"/>
          <w:numId w:val="39"/>
        </w:numPr>
        <w:rPr>
          <w:sz w:val="24"/>
          <w:szCs w:val="24"/>
        </w:rPr>
      </w:pPr>
      <w:r w:rsidRPr="00EE0CCC">
        <w:rPr>
          <w:sz w:val="24"/>
          <w:szCs w:val="24"/>
        </w:rPr>
        <w:t xml:space="preserve">Philippe </w:t>
      </w:r>
      <w:proofErr w:type="spellStart"/>
      <w:r w:rsidRPr="00EE0CCC">
        <w:rPr>
          <w:sz w:val="24"/>
          <w:szCs w:val="24"/>
        </w:rPr>
        <w:t>Jorion</w:t>
      </w:r>
      <w:proofErr w:type="spellEnd"/>
      <w:r w:rsidRPr="00EE0CCC">
        <w:rPr>
          <w:sz w:val="24"/>
          <w:szCs w:val="24"/>
        </w:rPr>
        <w:t xml:space="preserve"> (2007). Financial Risk Manager Handbook, John Wiley &amp; Sons, Inc., Hoboken, New Jersey, pp. 409-448, 527-544, 658.</w:t>
      </w:r>
    </w:p>
    <w:p w:rsidR="001124B7" w:rsidRPr="00EE0CCC" w:rsidRDefault="001124B7" w:rsidP="00EE0CCC">
      <w:pPr>
        <w:pStyle w:val="af7"/>
        <w:numPr>
          <w:ilvl w:val="0"/>
          <w:numId w:val="39"/>
        </w:numPr>
        <w:rPr>
          <w:sz w:val="24"/>
          <w:szCs w:val="24"/>
          <w:lang w:val="ru-RU"/>
        </w:rPr>
      </w:pPr>
      <w:r w:rsidRPr="00EE0CCC">
        <w:rPr>
          <w:sz w:val="24"/>
          <w:szCs w:val="24"/>
          <w:lang w:val="ru-RU"/>
        </w:rPr>
        <w:t xml:space="preserve">Модель банкротств государственных субъектов РФ по финансовым и экономическим показателям. </w:t>
      </w:r>
      <w:proofErr w:type="spellStart"/>
      <w:r w:rsidRPr="00EE0CCC">
        <w:rPr>
          <w:sz w:val="24"/>
          <w:szCs w:val="24"/>
          <w:lang w:val="ru-RU"/>
        </w:rPr>
        <w:t>Помазанов</w:t>
      </w:r>
      <w:proofErr w:type="spellEnd"/>
      <w:r w:rsidRPr="00EE0CCC">
        <w:rPr>
          <w:sz w:val="24"/>
          <w:szCs w:val="24"/>
          <w:lang w:val="ru-RU"/>
        </w:rPr>
        <w:t xml:space="preserve"> М.В., Петрук Т.В. </w:t>
      </w:r>
      <w:hyperlink r:id="rId32" w:history="1">
        <w:r w:rsidRPr="00EE0CCC">
          <w:rPr>
            <w:rStyle w:val="af4"/>
            <w:color w:val="auto"/>
            <w:sz w:val="24"/>
            <w:szCs w:val="24"/>
            <w:u w:val="none"/>
          </w:rPr>
          <w:t>http</w:t>
        </w:r>
        <w:r w:rsidRPr="00EE0CCC">
          <w:rPr>
            <w:rStyle w:val="af4"/>
            <w:color w:val="auto"/>
            <w:sz w:val="24"/>
            <w:szCs w:val="24"/>
            <w:u w:val="none"/>
            <w:lang w:val="ru-RU"/>
          </w:rPr>
          <w:t>://</w:t>
        </w:r>
        <w:r w:rsidRPr="00EE0CCC">
          <w:rPr>
            <w:rStyle w:val="af4"/>
            <w:color w:val="auto"/>
            <w:sz w:val="24"/>
            <w:szCs w:val="24"/>
            <w:u w:val="none"/>
          </w:rPr>
          <w:t>www</w:t>
        </w:r>
        <w:r w:rsidRPr="00EE0CCC">
          <w:rPr>
            <w:rStyle w:val="af4"/>
            <w:color w:val="auto"/>
            <w:sz w:val="24"/>
            <w:szCs w:val="24"/>
            <w:u w:val="none"/>
            <w:lang w:val="ru-RU"/>
          </w:rPr>
          <w:t>.</w:t>
        </w:r>
        <w:proofErr w:type="spellStart"/>
        <w:r w:rsidRPr="00EE0CCC">
          <w:rPr>
            <w:rStyle w:val="af4"/>
            <w:color w:val="auto"/>
            <w:sz w:val="24"/>
            <w:szCs w:val="24"/>
            <w:u w:val="none"/>
          </w:rPr>
          <w:t>creditrisk</w:t>
        </w:r>
        <w:proofErr w:type="spellEnd"/>
        <w:r w:rsidRPr="00EE0CCC">
          <w:rPr>
            <w:rStyle w:val="af4"/>
            <w:color w:val="auto"/>
            <w:sz w:val="24"/>
            <w:szCs w:val="24"/>
            <w:u w:val="none"/>
            <w:lang w:val="ru-RU"/>
          </w:rPr>
          <w:t>.</w:t>
        </w:r>
        <w:proofErr w:type="spellStart"/>
        <w:r w:rsidRPr="00EE0CCC">
          <w:rPr>
            <w:rStyle w:val="af4"/>
            <w:color w:val="auto"/>
            <w:sz w:val="24"/>
            <w:szCs w:val="24"/>
            <w:u w:val="none"/>
          </w:rPr>
          <w:t>ru</w:t>
        </w:r>
        <w:proofErr w:type="spellEnd"/>
        <w:r w:rsidRPr="00EE0CCC">
          <w:rPr>
            <w:rStyle w:val="af4"/>
            <w:color w:val="auto"/>
            <w:sz w:val="24"/>
            <w:szCs w:val="24"/>
            <w:u w:val="none"/>
            <w:lang w:val="ru-RU"/>
          </w:rPr>
          <w:t>/</w:t>
        </w:r>
        <w:r w:rsidRPr="00EE0CCC">
          <w:rPr>
            <w:rStyle w:val="af4"/>
            <w:color w:val="auto"/>
            <w:sz w:val="24"/>
            <w:szCs w:val="24"/>
            <w:u w:val="none"/>
          </w:rPr>
          <w:t>publications</w:t>
        </w:r>
        <w:r w:rsidRPr="00EE0CCC">
          <w:rPr>
            <w:rStyle w:val="af4"/>
            <w:color w:val="auto"/>
            <w:sz w:val="24"/>
            <w:szCs w:val="24"/>
            <w:u w:val="none"/>
            <w:lang w:val="ru-RU"/>
          </w:rPr>
          <w:t>/</w:t>
        </w:r>
        <w:r w:rsidRPr="00EE0CCC">
          <w:rPr>
            <w:rStyle w:val="af4"/>
            <w:color w:val="auto"/>
            <w:sz w:val="24"/>
            <w:szCs w:val="24"/>
            <w:u w:val="none"/>
          </w:rPr>
          <w:t>files</w:t>
        </w:r>
        <w:r w:rsidRPr="00EE0CCC">
          <w:rPr>
            <w:rStyle w:val="af4"/>
            <w:color w:val="auto"/>
            <w:sz w:val="24"/>
            <w:szCs w:val="24"/>
            <w:u w:val="none"/>
            <w:lang w:val="ru-RU"/>
          </w:rPr>
          <w:t>_</w:t>
        </w:r>
        <w:r w:rsidRPr="00EE0CCC">
          <w:rPr>
            <w:rStyle w:val="af4"/>
            <w:color w:val="auto"/>
            <w:sz w:val="24"/>
            <w:szCs w:val="24"/>
            <w:u w:val="none"/>
          </w:rPr>
          <w:t>attached</w:t>
        </w:r>
        <w:r w:rsidRPr="00EE0CCC">
          <w:rPr>
            <w:rStyle w:val="af4"/>
            <w:color w:val="auto"/>
            <w:sz w:val="24"/>
            <w:szCs w:val="24"/>
            <w:u w:val="none"/>
            <w:lang w:val="ru-RU"/>
          </w:rPr>
          <w:t>/</w:t>
        </w:r>
        <w:proofErr w:type="spellStart"/>
        <w:r w:rsidRPr="00EE0CCC">
          <w:rPr>
            <w:rStyle w:val="af4"/>
            <w:color w:val="auto"/>
            <w:sz w:val="24"/>
            <w:szCs w:val="24"/>
            <w:u w:val="none"/>
          </w:rPr>
          <w:t>pd</w:t>
        </w:r>
        <w:proofErr w:type="spellEnd"/>
        <w:r w:rsidRPr="00EE0CCC">
          <w:rPr>
            <w:rStyle w:val="af4"/>
            <w:color w:val="auto"/>
            <w:sz w:val="24"/>
            <w:szCs w:val="24"/>
            <w:u w:val="none"/>
            <w:lang w:val="ru-RU"/>
          </w:rPr>
          <w:t>-</w:t>
        </w:r>
        <w:r w:rsidRPr="00EE0CCC">
          <w:rPr>
            <w:rStyle w:val="af4"/>
            <w:color w:val="auto"/>
            <w:sz w:val="24"/>
            <w:szCs w:val="24"/>
            <w:u w:val="none"/>
          </w:rPr>
          <w:t>models</w:t>
        </w:r>
        <w:r w:rsidRPr="00EE0CCC">
          <w:rPr>
            <w:rStyle w:val="af4"/>
            <w:color w:val="auto"/>
            <w:sz w:val="24"/>
            <w:szCs w:val="24"/>
            <w:u w:val="none"/>
            <w:lang w:val="ru-RU"/>
          </w:rPr>
          <w:t>-</w:t>
        </w:r>
        <w:proofErr w:type="spellStart"/>
        <w:r w:rsidRPr="00EE0CCC">
          <w:rPr>
            <w:rStyle w:val="af4"/>
            <w:color w:val="auto"/>
            <w:sz w:val="24"/>
            <w:szCs w:val="24"/>
            <w:u w:val="none"/>
          </w:rPr>
          <w:t>egar</w:t>
        </w:r>
        <w:proofErr w:type="spellEnd"/>
        <w:r w:rsidRPr="00EE0CCC">
          <w:rPr>
            <w:rStyle w:val="af4"/>
            <w:color w:val="auto"/>
            <w:sz w:val="24"/>
            <w:szCs w:val="24"/>
            <w:u w:val="none"/>
            <w:lang w:val="ru-RU"/>
          </w:rPr>
          <w:t>-</w:t>
        </w:r>
        <w:r w:rsidRPr="00EE0CCC">
          <w:rPr>
            <w:rStyle w:val="af4"/>
            <w:color w:val="auto"/>
            <w:sz w:val="24"/>
            <w:szCs w:val="24"/>
            <w:u w:val="none"/>
          </w:rPr>
          <w:t>credit</w:t>
        </w:r>
        <w:r w:rsidRPr="00EE0CCC">
          <w:rPr>
            <w:rStyle w:val="af4"/>
            <w:color w:val="auto"/>
            <w:sz w:val="24"/>
            <w:szCs w:val="24"/>
            <w:u w:val="none"/>
            <w:lang w:val="ru-RU"/>
          </w:rPr>
          <w:t>-</w:t>
        </w:r>
        <w:r w:rsidRPr="00EE0CCC">
          <w:rPr>
            <w:rStyle w:val="af4"/>
            <w:color w:val="auto"/>
            <w:sz w:val="24"/>
            <w:szCs w:val="24"/>
            <w:u w:val="none"/>
          </w:rPr>
          <w:t>risk</w:t>
        </w:r>
        <w:r w:rsidRPr="00EE0CCC">
          <w:rPr>
            <w:rStyle w:val="af4"/>
            <w:color w:val="auto"/>
            <w:sz w:val="24"/>
            <w:szCs w:val="24"/>
            <w:u w:val="none"/>
            <w:lang w:val="ru-RU"/>
          </w:rPr>
          <w:t>.</w:t>
        </w:r>
        <w:proofErr w:type="spellStart"/>
        <w:r w:rsidRPr="00EE0CCC">
          <w:rPr>
            <w:rStyle w:val="af4"/>
            <w:color w:val="auto"/>
            <w:sz w:val="24"/>
            <w:szCs w:val="24"/>
            <w:u w:val="none"/>
          </w:rPr>
          <w:t>pdf</w:t>
        </w:r>
        <w:proofErr w:type="spellEnd"/>
      </w:hyperlink>
    </w:p>
    <w:p w:rsidR="001124B7" w:rsidRPr="00EE0CCC" w:rsidRDefault="001124B7" w:rsidP="00EE0CCC">
      <w:pPr>
        <w:pStyle w:val="af7"/>
        <w:numPr>
          <w:ilvl w:val="0"/>
          <w:numId w:val="39"/>
        </w:numPr>
        <w:rPr>
          <w:sz w:val="24"/>
          <w:szCs w:val="24"/>
        </w:rPr>
      </w:pPr>
      <w:r w:rsidRPr="00EE0CCC">
        <w:rPr>
          <w:sz w:val="24"/>
          <w:szCs w:val="24"/>
          <w:lang w:val="ru-RU"/>
        </w:rPr>
        <w:t xml:space="preserve">Методика </w:t>
      </w:r>
      <w:r w:rsidRPr="00EE0CCC">
        <w:rPr>
          <w:sz w:val="24"/>
          <w:szCs w:val="24"/>
        </w:rPr>
        <w:t>CreditRisk</w:t>
      </w:r>
      <w:r w:rsidRPr="00EE0CCC">
        <w:rPr>
          <w:sz w:val="24"/>
          <w:szCs w:val="24"/>
          <w:lang w:val="ru-RU"/>
        </w:rPr>
        <w:t xml:space="preserve">+ в классическом варианте, разработанном аналитиками банка КредитСвисс. </w:t>
      </w:r>
      <w:hyperlink r:id="rId33" w:history="1">
        <w:r w:rsidRPr="00EE0CCC">
          <w:rPr>
            <w:rStyle w:val="af4"/>
            <w:color w:val="auto"/>
            <w:sz w:val="24"/>
            <w:szCs w:val="24"/>
            <w:u w:val="none"/>
          </w:rPr>
          <w:t>http://www.creditrisk.ru/publications/files_attached/creditrisk.pdf</w:t>
        </w:r>
      </w:hyperlink>
    </w:p>
    <w:p w:rsidR="001124B7" w:rsidRPr="00EE0CCC" w:rsidRDefault="001124B7" w:rsidP="00EE0CCC">
      <w:pPr>
        <w:pStyle w:val="af7"/>
        <w:numPr>
          <w:ilvl w:val="0"/>
          <w:numId w:val="39"/>
        </w:numPr>
        <w:rPr>
          <w:sz w:val="24"/>
          <w:szCs w:val="24"/>
        </w:rPr>
      </w:pPr>
      <w:r w:rsidRPr="00EE0CCC">
        <w:rPr>
          <w:sz w:val="24"/>
          <w:szCs w:val="24"/>
        </w:rPr>
        <w:t xml:space="preserve">CreditMetrics™ </w:t>
      </w:r>
      <w:proofErr w:type="gramStart"/>
      <w:r w:rsidRPr="00EE0CCC">
        <w:rPr>
          <w:sz w:val="24"/>
          <w:szCs w:val="24"/>
        </w:rPr>
        <w:t>-  Technical</w:t>
      </w:r>
      <w:proofErr w:type="gramEnd"/>
      <w:r w:rsidRPr="00EE0CCC">
        <w:rPr>
          <w:sz w:val="24"/>
          <w:szCs w:val="24"/>
        </w:rPr>
        <w:t xml:space="preserve"> Document. Greg M. Gupton, Christopher C. Finger, Mickey Bhatia. </w:t>
      </w:r>
      <w:hyperlink r:id="rId34" w:history="1">
        <w:r w:rsidRPr="00EE0CCC">
          <w:rPr>
            <w:rStyle w:val="af4"/>
            <w:color w:val="auto"/>
            <w:sz w:val="24"/>
            <w:szCs w:val="24"/>
            <w:u w:val="none"/>
          </w:rPr>
          <w:t>http://www.creditrisk.ru/publications/files_attached/creditmetrics_techdoc.pdf</w:t>
        </w:r>
      </w:hyperlink>
    </w:p>
    <w:p w:rsidR="001124B7" w:rsidRPr="00EE0CCC" w:rsidRDefault="001124B7" w:rsidP="00EE0CCC">
      <w:pPr>
        <w:pStyle w:val="af7"/>
        <w:numPr>
          <w:ilvl w:val="0"/>
          <w:numId w:val="39"/>
        </w:numPr>
        <w:rPr>
          <w:sz w:val="24"/>
          <w:szCs w:val="24"/>
        </w:rPr>
      </w:pPr>
      <w:r w:rsidRPr="00EE0CCC">
        <w:rPr>
          <w:sz w:val="24"/>
          <w:szCs w:val="24"/>
        </w:rPr>
        <w:lastRenderedPageBreak/>
        <w:t xml:space="preserve">RiskCalcTM </w:t>
      </w:r>
      <w:proofErr w:type="gramStart"/>
      <w:r w:rsidRPr="00EE0CCC">
        <w:rPr>
          <w:sz w:val="24"/>
          <w:szCs w:val="24"/>
        </w:rPr>
        <w:t>For</w:t>
      </w:r>
      <w:proofErr w:type="gramEnd"/>
      <w:r w:rsidRPr="00EE0CCC">
        <w:rPr>
          <w:sz w:val="24"/>
          <w:szCs w:val="24"/>
        </w:rPr>
        <w:t xml:space="preserve"> Private Companies: Moody's Default Model. Rating Methodology. Eric Falkenstein. </w:t>
      </w:r>
      <w:hyperlink r:id="rId35" w:history="1">
        <w:r w:rsidRPr="00EE0CCC">
          <w:rPr>
            <w:rStyle w:val="af4"/>
            <w:color w:val="auto"/>
            <w:sz w:val="24"/>
            <w:szCs w:val="24"/>
            <w:u w:val="none"/>
          </w:rPr>
          <w:t>http://www.creditrisk.ru/publications/files_attached/Moodys_Default_Model.pdf</w:t>
        </w:r>
      </w:hyperlink>
    </w:p>
    <w:p w:rsidR="001124B7" w:rsidRPr="00EE0CCC" w:rsidRDefault="001124B7" w:rsidP="00EE0CCC">
      <w:pPr>
        <w:pStyle w:val="af7"/>
        <w:numPr>
          <w:ilvl w:val="0"/>
          <w:numId w:val="39"/>
        </w:numPr>
        <w:rPr>
          <w:sz w:val="24"/>
          <w:szCs w:val="24"/>
        </w:rPr>
      </w:pPr>
      <w:r w:rsidRPr="00EE0CCC">
        <w:rPr>
          <w:sz w:val="24"/>
          <w:szCs w:val="24"/>
        </w:rPr>
        <w:t xml:space="preserve">Modeling Default Risk. Peter J. Crosbie, Jeffrey R. Bohn. </w:t>
      </w:r>
      <w:hyperlink r:id="rId36" w:history="1">
        <w:r w:rsidRPr="00EE0CCC">
          <w:rPr>
            <w:rStyle w:val="af4"/>
            <w:color w:val="auto"/>
            <w:sz w:val="24"/>
            <w:szCs w:val="24"/>
            <w:u w:val="none"/>
          </w:rPr>
          <w:t>http://www.creditrisk.ru/publications/files_attached/modeling_default_risk.pdf</w:t>
        </w:r>
      </w:hyperlink>
    </w:p>
    <w:p w:rsidR="001124B7" w:rsidRPr="00EE0CCC" w:rsidRDefault="001124B7" w:rsidP="00EE0CCC">
      <w:pPr>
        <w:pStyle w:val="af7"/>
        <w:numPr>
          <w:ilvl w:val="0"/>
          <w:numId w:val="39"/>
        </w:numPr>
        <w:rPr>
          <w:sz w:val="24"/>
          <w:szCs w:val="24"/>
        </w:rPr>
      </w:pPr>
      <w:r w:rsidRPr="00EE0CCC">
        <w:rPr>
          <w:sz w:val="24"/>
          <w:szCs w:val="24"/>
        </w:rPr>
        <w:t>Basel Committee on Banking Supervision. International Convergence of Capital measurement and Capital Standards. – A revised framework comprehensive version. – June</w:t>
      </w:r>
      <w:proofErr w:type="gramStart"/>
      <w:r w:rsidRPr="00EE0CCC">
        <w:rPr>
          <w:sz w:val="24"/>
          <w:szCs w:val="24"/>
        </w:rPr>
        <w:t>,  2006</w:t>
      </w:r>
      <w:proofErr w:type="gramEnd"/>
      <w:r w:rsidRPr="00EE0CCC">
        <w:rPr>
          <w:sz w:val="24"/>
          <w:szCs w:val="24"/>
        </w:rPr>
        <w:t xml:space="preserve">. – Bank for International Settlements. [“Basel II”]. </w:t>
      </w:r>
      <w:hyperlink r:id="rId37" w:history="1">
        <w:r w:rsidRPr="00EE0CCC">
          <w:rPr>
            <w:rStyle w:val="af4"/>
            <w:color w:val="auto"/>
            <w:sz w:val="24"/>
            <w:szCs w:val="24"/>
            <w:u w:val="none"/>
          </w:rPr>
          <w:t>http://www.bis.org/publ/bcbs128.pdf</w:t>
        </w:r>
      </w:hyperlink>
      <w:r w:rsidRPr="00EE0CCC">
        <w:rPr>
          <w:sz w:val="24"/>
          <w:szCs w:val="24"/>
        </w:rPr>
        <w:t>, pp. 19-119.</w:t>
      </w:r>
    </w:p>
    <w:p w:rsidR="001124B7" w:rsidRPr="00F36AD3" w:rsidRDefault="001124B7" w:rsidP="00ED50CC">
      <w:pPr>
        <w:ind w:left="720"/>
        <w:rPr>
          <w:sz w:val="24"/>
          <w:szCs w:val="24"/>
        </w:rPr>
      </w:pPr>
    </w:p>
    <w:p w:rsidR="001124B7" w:rsidRDefault="001124B7" w:rsidP="00CE29AC">
      <w:pPr>
        <w:jc w:val="both"/>
        <w:rPr>
          <w:sz w:val="24"/>
          <w:szCs w:val="24"/>
          <w:lang w:val="ru-RU"/>
        </w:rPr>
      </w:pPr>
      <w:r w:rsidRPr="00D35A98">
        <w:rPr>
          <w:b/>
          <w:sz w:val="24"/>
          <w:szCs w:val="24"/>
          <w:lang w:val="ru-RU"/>
        </w:rPr>
        <w:t>Формы и методы проведения занятий по разделу, применяемые учебные технологии:</w:t>
      </w:r>
      <w:r w:rsidRPr="00D35A98">
        <w:rPr>
          <w:sz w:val="24"/>
          <w:szCs w:val="24"/>
          <w:lang w:val="ru-RU"/>
        </w:rPr>
        <w:t xml:space="preserve"> решение задач и кейсов на семинар</w:t>
      </w:r>
      <w:r>
        <w:rPr>
          <w:sz w:val="24"/>
          <w:szCs w:val="24"/>
          <w:lang w:val="ru-RU"/>
        </w:rPr>
        <w:t>ских за</w:t>
      </w:r>
      <w:r w:rsidRPr="00D35A98">
        <w:rPr>
          <w:sz w:val="24"/>
          <w:szCs w:val="24"/>
          <w:lang w:val="ru-RU"/>
        </w:rPr>
        <w:t>нятиях.</w:t>
      </w:r>
    </w:p>
    <w:p w:rsidR="001124B7" w:rsidRPr="00D35A98" w:rsidRDefault="001124B7" w:rsidP="00CE29AC">
      <w:pPr>
        <w:jc w:val="both"/>
        <w:rPr>
          <w:sz w:val="24"/>
          <w:szCs w:val="24"/>
          <w:lang w:val="ru-RU"/>
        </w:rPr>
      </w:pPr>
      <w:r w:rsidRPr="00D35A98">
        <w:rPr>
          <w:sz w:val="24"/>
          <w:szCs w:val="24"/>
          <w:lang w:val="ru-RU"/>
        </w:rPr>
        <w:t xml:space="preserve"> </w:t>
      </w:r>
    </w:p>
    <w:p w:rsidR="001124B7" w:rsidRPr="005F3088" w:rsidRDefault="001124B7" w:rsidP="003114E5">
      <w:pPr>
        <w:keepNext/>
        <w:jc w:val="both"/>
        <w:rPr>
          <w:b/>
          <w:sz w:val="24"/>
          <w:lang w:val="ru-RU"/>
        </w:rPr>
      </w:pPr>
      <w:r w:rsidRPr="005F3088">
        <w:rPr>
          <w:b/>
          <w:sz w:val="24"/>
          <w:u w:val="single"/>
          <w:lang w:val="ru-RU"/>
        </w:rPr>
        <w:t>Раздел V.</w:t>
      </w:r>
      <w:r w:rsidRPr="005F3088">
        <w:rPr>
          <w:b/>
          <w:sz w:val="24"/>
          <w:lang w:val="ru-RU"/>
        </w:rPr>
        <w:t xml:space="preserve"> Основные подходы к оценке и упра</w:t>
      </w:r>
      <w:r>
        <w:rPr>
          <w:b/>
          <w:sz w:val="24"/>
          <w:lang w:val="ru-RU"/>
        </w:rPr>
        <w:t>влению операционным риском</w:t>
      </w:r>
    </w:p>
    <w:p w:rsidR="001124B7" w:rsidRDefault="001124B7" w:rsidP="003114E5">
      <w:pPr>
        <w:jc w:val="both"/>
        <w:rPr>
          <w:sz w:val="24"/>
          <w:lang w:val="ru-RU"/>
        </w:rPr>
      </w:pPr>
      <w:r w:rsidRPr="009D14D3">
        <w:rPr>
          <w:b/>
          <w:sz w:val="24"/>
          <w:lang w:val="ru-RU"/>
        </w:rPr>
        <w:t>Тема 1</w:t>
      </w:r>
      <w:r>
        <w:rPr>
          <w:b/>
          <w:sz w:val="24"/>
          <w:lang w:val="ru-RU"/>
        </w:rPr>
        <w:t>7</w:t>
      </w:r>
      <w:r w:rsidRPr="009D14D3">
        <w:rPr>
          <w:b/>
          <w:sz w:val="24"/>
          <w:lang w:val="ru-RU"/>
        </w:rPr>
        <w:t xml:space="preserve">. </w:t>
      </w:r>
      <w:r w:rsidRPr="000A7039">
        <w:rPr>
          <w:sz w:val="24"/>
          <w:lang w:val="ru-RU"/>
        </w:rPr>
        <w:t>Понятие операционного риска.</w:t>
      </w:r>
      <w:r>
        <w:rPr>
          <w:sz w:val="24"/>
          <w:lang w:val="ru-RU"/>
        </w:rPr>
        <w:t xml:space="preserve"> Источники операционного риска. Классификация операционных рисков в зависимости от источников возникновения. Ключевые компоненты операционного риска.</w:t>
      </w:r>
    </w:p>
    <w:p w:rsidR="001124B7" w:rsidRDefault="001124B7" w:rsidP="009D14D3">
      <w:pPr>
        <w:pStyle w:val="a5"/>
        <w:ind w:firstLine="480"/>
        <w:rPr>
          <w:szCs w:val="24"/>
        </w:rPr>
      </w:pPr>
      <w:r w:rsidRPr="00D24E14">
        <w:rPr>
          <w:szCs w:val="24"/>
        </w:rPr>
        <w:t xml:space="preserve">Количество часов аудиторной работы: </w:t>
      </w:r>
      <w:r>
        <w:rPr>
          <w:szCs w:val="24"/>
        </w:rPr>
        <w:t>2.</w:t>
      </w:r>
    </w:p>
    <w:p w:rsidR="001124B7" w:rsidRDefault="001124B7" w:rsidP="009D14D3">
      <w:pPr>
        <w:ind w:left="480" w:right="-203"/>
        <w:rPr>
          <w:sz w:val="24"/>
          <w:szCs w:val="24"/>
          <w:lang w:val="ru-RU"/>
        </w:rPr>
      </w:pPr>
      <w:r w:rsidRPr="00D24E14">
        <w:rPr>
          <w:sz w:val="24"/>
          <w:szCs w:val="24"/>
          <w:lang w:val="ru-RU"/>
        </w:rPr>
        <w:t>Количество</w:t>
      </w:r>
      <w:r>
        <w:rPr>
          <w:sz w:val="24"/>
          <w:szCs w:val="24"/>
          <w:lang w:val="ru-RU"/>
        </w:rPr>
        <w:t xml:space="preserve"> часов самостоятельной работы: </w:t>
      </w:r>
      <w:r w:rsidR="00D938A9">
        <w:rPr>
          <w:sz w:val="24"/>
          <w:szCs w:val="24"/>
          <w:lang w:val="ru-RU"/>
        </w:rPr>
        <w:t>2</w:t>
      </w:r>
      <w:r>
        <w:rPr>
          <w:sz w:val="24"/>
          <w:szCs w:val="24"/>
          <w:lang w:val="ru-RU"/>
        </w:rPr>
        <w:t xml:space="preserve"> </w:t>
      </w:r>
      <w:r w:rsidRPr="00D24E14">
        <w:rPr>
          <w:sz w:val="24"/>
          <w:szCs w:val="24"/>
          <w:lang w:val="ru-RU"/>
        </w:rPr>
        <w:t>(подготовка к семинарским занятиям</w:t>
      </w:r>
      <w:r>
        <w:rPr>
          <w:sz w:val="24"/>
          <w:szCs w:val="24"/>
          <w:lang w:val="ru-RU"/>
        </w:rPr>
        <w:t xml:space="preserve"> – </w:t>
      </w:r>
      <w:r w:rsidR="00D938A9">
        <w:rPr>
          <w:sz w:val="24"/>
          <w:szCs w:val="24"/>
          <w:lang w:val="ru-RU"/>
        </w:rPr>
        <w:t>1</w:t>
      </w:r>
      <w:r>
        <w:rPr>
          <w:sz w:val="24"/>
          <w:szCs w:val="24"/>
          <w:lang w:val="ru-RU"/>
        </w:rPr>
        <w:t xml:space="preserve"> час, выполнение домашнего задания к семинару – </w:t>
      </w:r>
      <w:r w:rsidR="00D938A9">
        <w:rPr>
          <w:sz w:val="24"/>
          <w:szCs w:val="24"/>
          <w:lang w:val="ru-RU"/>
        </w:rPr>
        <w:t>1 час</w:t>
      </w:r>
      <w:r>
        <w:rPr>
          <w:sz w:val="24"/>
          <w:szCs w:val="24"/>
          <w:lang w:val="ru-RU"/>
        </w:rPr>
        <w:t>).</w:t>
      </w:r>
    </w:p>
    <w:p w:rsidR="001124B7" w:rsidRDefault="001124B7" w:rsidP="003114E5">
      <w:pPr>
        <w:jc w:val="both"/>
        <w:rPr>
          <w:sz w:val="24"/>
          <w:lang w:val="ru-RU"/>
        </w:rPr>
      </w:pPr>
    </w:p>
    <w:p w:rsidR="001124B7" w:rsidRDefault="001124B7" w:rsidP="003114E5">
      <w:pPr>
        <w:jc w:val="both"/>
        <w:rPr>
          <w:sz w:val="24"/>
          <w:lang w:val="ru-RU"/>
        </w:rPr>
      </w:pPr>
      <w:r w:rsidRPr="009D14D3">
        <w:rPr>
          <w:b/>
          <w:sz w:val="24"/>
          <w:lang w:val="ru-RU"/>
        </w:rPr>
        <w:t xml:space="preserve">Тема </w:t>
      </w:r>
      <w:r>
        <w:rPr>
          <w:b/>
          <w:sz w:val="24"/>
          <w:lang w:val="ru-RU"/>
        </w:rPr>
        <w:t>18</w:t>
      </w:r>
      <w:r w:rsidRPr="009D14D3">
        <w:rPr>
          <w:b/>
          <w:sz w:val="24"/>
          <w:lang w:val="ru-RU"/>
        </w:rPr>
        <w:t>.</w:t>
      </w:r>
      <w:r>
        <w:rPr>
          <w:sz w:val="24"/>
          <w:lang w:val="ru-RU"/>
        </w:rPr>
        <w:t xml:space="preserve"> Процесс оценки операционного риска: основные этапы. Инструменты оценки операционного риска. Обзор основных моделей оценки операционного риска: модели типа «сверху-вниз», модели типа «снизу-вверх».</w:t>
      </w:r>
    </w:p>
    <w:p w:rsidR="001124B7" w:rsidRDefault="001124B7" w:rsidP="009D14D3">
      <w:pPr>
        <w:pStyle w:val="a5"/>
        <w:ind w:firstLine="480"/>
        <w:rPr>
          <w:szCs w:val="24"/>
        </w:rPr>
      </w:pPr>
      <w:r w:rsidRPr="00D24E14">
        <w:rPr>
          <w:szCs w:val="24"/>
        </w:rPr>
        <w:t xml:space="preserve">Количество часов аудиторной работы: </w:t>
      </w:r>
      <w:r>
        <w:rPr>
          <w:szCs w:val="24"/>
        </w:rPr>
        <w:t>3.</w:t>
      </w:r>
    </w:p>
    <w:p w:rsidR="001124B7" w:rsidRDefault="001124B7" w:rsidP="009D14D3">
      <w:pPr>
        <w:ind w:left="480" w:right="-203"/>
        <w:rPr>
          <w:sz w:val="24"/>
          <w:szCs w:val="24"/>
          <w:lang w:val="ru-RU"/>
        </w:rPr>
      </w:pPr>
      <w:r w:rsidRPr="00D24E14">
        <w:rPr>
          <w:sz w:val="24"/>
          <w:szCs w:val="24"/>
          <w:lang w:val="ru-RU"/>
        </w:rPr>
        <w:t>Количество</w:t>
      </w:r>
      <w:r>
        <w:rPr>
          <w:sz w:val="24"/>
          <w:szCs w:val="24"/>
          <w:lang w:val="ru-RU"/>
        </w:rPr>
        <w:t xml:space="preserve"> часов самостоятельной работы: </w:t>
      </w:r>
      <w:r w:rsidR="00D938A9">
        <w:rPr>
          <w:sz w:val="24"/>
          <w:szCs w:val="24"/>
          <w:lang w:val="ru-RU"/>
        </w:rPr>
        <w:t>6</w:t>
      </w:r>
      <w:r>
        <w:rPr>
          <w:sz w:val="24"/>
          <w:szCs w:val="24"/>
          <w:lang w:val="ru-RU"/>
        </w:rPr>
        <w:t xml:space="preserve"> </w:t>
      </w:r>
      <w:r w:rsidRPr="00D24E14">
        <w:rPr>
          <w:sz w:val="24"/>
          <w:szCs w:val="24"/>
          <w:lang w:val="ru-RU"/>
        </w:rPr>
        <w:t>(подготовка к семинарским занятиям</w:t>
      </w:r>
      <w:r>
        <w:rPr>
          <w:sz w:val="24"/>
          <w:szCs w:val="24"/>
          <w:lang w:val="ru-RU"/>
        </w:rPr>
        <w:t xml:space="preserve"> – </w:t>
      </w:r>
      <w:r w:rsidR="00D938A9">
        <w:rPr>
          <w:sz w:val="24"/>
          <w:szCs w:val="24"/>
          <w:lang w:val="ru-RU"/>
        </w:rPr>
        <w:t xml:space="preserve">4 </w:t>
      </w:r>
      <w:r>
        <w:rPr>
          <w:sz w:val="24"/>
          <w:szCs w:val="24"/>
          <w:lang w:val="ru-RU"/>
        </w:rPr>
        <w:t xml:space="preserve">часа, выполнение домашнего задания к семинару – </w:t>
      </w:r>
      <w:r w:rsidR="00D938A9">
        <w:rPr>
          <w:sz w:val="24"/>
          <w:szCs w:val="24"/>
          <w:lang w:val="ru-RU"/>
        </w:rPr>
        <w:t>2</w:t>
      </w:r>
      <w:r>
        <w:rPr>
          <w:sz w:val="24"/>
          <w:szCs w:val="24"/>
          <w:lang w:val="ru-RU"/>
        </w:rPr>
        <w:t xml:space="preserve"> часа).</w:t>
      </w:r>
    </w:p>
    <w:p w:rsidR="001124B7" w:rsidRDefault="001124B7" w:rsidP="003114E5">
      <w:pPr>
        <w:jc w:val="both"/>
        <w:rPr>
          <w:sz w:val="24"/>
          <w:lang w:val="ru-RU"/>
        </w:rPr>
      </w:pPr>
    </w:p>
    <w:p w:rsidR="001124B7" w:rsidRDefault="001124B7" w:rsidP="003114E5">
      <w:pPr>
        <w:jc w:val="both"/>
        <w:rPr>
          <w:sz w:val="24"/>
          <w:szCs w:val="24"/>
          <w:lang w:val="ru-RU"/>
        </w:rPr>
      </w:pPr>
      <w:r w:rsidRPr="009D14D3">
        <w:rPr>
          <w:b/>
          <w:sz w:val="24"/>
          <w:lang w:val="ru-RU"/>
        </w:rPr>
        <w:t xml:space="preserve">Тема </w:t>
      </w:r>
      <w:r>
        <w:rPr>
          <w:b/>
          <w:sz w:val="24"/>
          <w:lang w:val="ru-RU"/>
        </w:rPr>
        <w:t>19</w:t>
      </w:r>
      <w:r w:rsidRPr="009D14D3">
        <w:rPr>
          <w:b/>
          <w:sz w:val="24"/>
          <w:lang w:val="ru-RU"/>
        </w:rPr>
        <w:t>.</w:t>
      </w:r>
      <w:r>
        <w:rPr>
          <w:sz w:val="24"/>
          <w:lang w:val="ru-RU"/>
        </w:rPr>
        <w:t xml:space="preserve"> </w:t>
      </w:r>
      <w:r w:rsidRPr="00590937">
        <w:rPr>
          <w:sz w:val="24"/>
          <w:szCs w:val="24"/>
          <w:lang w:val="ru-RU"/>
        </w:rPr>
        <w:t xml:space="preserve">Требования Базельского комитета к оценке </w:t>
      </w:r>
      <w:r>
        <w:rPr>
          <w:sz w:val="24"/>
          <w:szCs w:val="24"/>
          <w:lang w:val="ru-RU"/>
        </w:rPr>
        <w:t>операцион</w:t>
      </w:r>
      <w:r w:rsidRPr="00590937">
        <w:rPr>
          <w:sz w:val="24"/>
          <w:szCs w:val="24"/>
          <w:lang w:val="ru-RU"/>
        </w:rPr>
        <w:t>ных рисков</w:t>
      </w:r>
      <w:r>
        <w:rPr>
          <w:sz w:val="24"/>
          <w:szCs w:val="24"/>
          <w:lang w:val="ru-RU"/>
        </w:rPr>
        <w:t>.</w:t>
      </w:r>
    </w:p>
    <w:p w:rsidR="001124B7" w:rsidRDefault="001124B7" w:rsidP="009D14D3">
      <w:pPr>
        <w:pStyle w:val="a5"/>
        <w:ind w:firstLine="480"/>
        <w:rPr>
          <w:szCs w:val="24"/>
        </w:rPr>
      </w:pPr>
      <w:r w:rsidRPr="00D24E14">
        <w:rPr>
          <w:szCs w:val="24"/>
        </w:rPr>
        <w:t xml:space="preserve">Количество часов аудиторной работы: </w:t>
      </w:r>
      <w:r>
        <w:rPr>
          <w:szCs w:val="24"/>
        </w:rPr>
        <w:t>3.</w:t>
      </w:r>
    </w:p>
    <w:p w:rsidR="001124B7" w:rsidRDefault="00D938A9" w:rsidP="009D14D3">
      <w:pPr>
        <w:ind w:left="480" w:right="-203"/>
        <w:rPr>
          <w:sz w:val="24"/>
          <w:szCs w:val="24"/>
          <w:lang w:val="ru-RU"/>
        </w:rPr>
      </w:pPr>
      <w:r w:rsidRPr="00D24E14">
        <w:rPr>
          <w:sz w:val="24"/>
          <w:szCs w:val="24"/>
          <w:lang w:val="ru-RU"/>
        </w:rPr>
        <w:t>Количество</w:t>
      </w:r>
      <w:r>
        <w:rPr>
          <w:sz w:val="24"/>
          <w:szCs w:val="24"/>
          <w:lang w:val="ru-RU"/>
        </w:rPr>
        <w:t xml:space="preserve"> часов самостоятельной работы: 6 </w:t>
      </w:r>
      <w:r w:rsidRPr="00D24E14">
        <w:rPr>
          <w:sz w:val="24"/>
          <w:szCs w:val="24"/>
          <w:lang w:val="ru-RU"/>
        </w:rPr>
        <w:t>(подготовка к семинарским занятиям</w:t>
      </w:r>
      <w:r>
        <w:rPr>
          <w:sz w:val="24"/>
          <w:szCs w:val="24"/>
          <w:lang w:val="ru-RU"/>
        </w:rPr>
        <w:t xml:space="preserve"> – 4 часа, выполнение домашнего задания к семинару – 2 часа).</w:t>
      </w:r>
    </w:p>
    <w:p w:rsidR="001124B7" w:rsidRDefault="001124B7" w:rsidP="003114E5">
      <w:pPr>
        <w:jc w:val="both"/>
        <w:rPr>
          <w:sz w:val="24"/>
          <w:szCs w:val="24"/>
          <w:lang w:val="ru-RU"/>
        </w:rPr>
      </w:pPr>
    </w:p>
    <w:p w:rsidR="001124B7" w:rsidRPr="00D779CD" w:rsidRDefault="001124B7" w:rsidP="00CE29AC">
      <w:pPr>
        <w:ind w:firstLine="600"/>
        <w:jc w:val="both"/>
        <w:rPr>
          <w:b/>
          <w:sz w:val="24"/>
          <w:szCs w:val="24"/>
          <w:lang w:val="ru-RU"/>
        </w:rPr>
      </w:pPr>
      <w:r w:rsidRPr="00D779CD">
        <w:rPr>
          <w:b/>
          <w:sz w:val="24"/>
          <w:szCs w:val="24"/>
          <w:lang w:val="ru-RU"/>
        </w:rPr>
        <w:t>Литература по разделу:</w:t>
      </w:r>
    </w:p>
    <w:p w:rsidR="001124B7" w:rsidRDefault="001124B7" w:rsidP="00EE0CCC">
      <w:pPr>
        <w:pStyle w:val="3"/>
        <w:numPr>
          <w:ilvl w:val="0"/>
          <w:numId w:val="37"/>
        </w:numPr>
        <w:jc w:val="both"/>
        <w:rPr>
          <w:szCs w:val="24"/>
        </w:rPr>
      </w:pPr>
      <w:r w:rsidRPr="00F36AD3">
        <w:rPr>
          <w:szCs w:val="24"/>
        </w:rPr>
        <w:t xml:space="preserve">Энциклопедия финансового </w:t>
      </w:r>
      <w:proofErr w:type="gramStart"/>
      <w:r w:rsidRPr="00F36AD3">
        <w:rPr>
          <w:szCs w:val="24"/>
        </w:rPr>
        <w:t>риск-менеджмента</w:t>
      </w:r>
      <w:proofErr w:type="gramEnd"/>
      <w:r w:rsidRPr="00F36AD3">
        <w:rPr>
          <w:szCs w:val="24"/>
        </w:rPr>
        <w:t xml:space="preserve"> под ред. А.А. Лобанова и А.В. Чугунова. </w:t>
      </w:r>
      <w:r w:rsidRPr="00371F52">
        <w:rPr>
          <w:szCs w:val="24"/>
        </w:rPr>
        <w:t>М.: Альпина Бизнес Букс, 2009</w:t>
      </w:r>
      <w:r>
        <w:rPr>
          <w:szCs w:val="24"/>
        </w:rPr>
        <w:t xml:space="preserve">, сс. 390-397, </w:t>
      </w:r>
      <w:r w:rsidRPr="00F36AD3">
        <w:rPr>
          <w:szCs w:val="24"/>
        </w:rPr>
        <w:t>460-464</w:t>
      </w:r>
      <w:r>
        <w:rPr>
          <w:szCs w:val="24"/>
        </w:rPr>
        <w:t>.</w:t>
      </w:r>
      <w:r w:rsidR="009C4407" w:rsidRPr="009C4407">
        <w:t xml:space="preserve"> </w:t>
      </w:r>
      <w:hyperlink r:id="rId38" w:history="1">
        <w:r w:rsidR="009C4407" w:rsidRPr="00652DE0">
          <w:rPr>
            <w:rStyle w:val="af4"/>
            <w:szCs w:val="24"/>
          </w:rPr>
          <w:t>http://www.hse.alpinabook.ru/banking/entsiklopediya-finansovogo-risk-menedzhmenta.html</w:t>
        </w:r>
      </w:hyperlink>
      <w:r w:rsidR="009C4407">
        <w:rPr>
          <w:szCs w:val="24"/>
        </w:rPr>
        <w:t xml:space="preserve"> </w:t>
      </w:r>
    </w:p>
    <w:p w:rsidR="00EE0CCC" w:rsidRPr="003C47BB" w:rsidRDefault="00EE0CCC" w:rsidP="00EE0CCC">
      <w:pPr>
        <w:numPr>
          <w:ilvl w:val="0"/>
          <w:numId w:val="37"/>
        </w:numPr>
        <w:jc w:val="both"/>
        <w:rPr>
          <w:sz w:val="24"/>
          <w:szCs w:val="24"/>
          <w:lang w:val="ru-RU"/>
        </w:rPr>
      </w:pPr>
      <w:r w:rsidRPr="003C47BB">
        <w:rPr>
          <w:sz w:val="24"/>
          <w:szCs w:val="24"/>
          <w:lang w:val="ru-RU"/>
        </w:rPr>
        <w:t>Управление рисками предприятия: Учеб</w:t>
      </w:r>
      <w:proofErr w:type="gramStart"/>
      <w:r w:rsidRPr="003C47BB">
        <w:rPr>
          <w:sz w:val="24"/>
          <w:szCs w:val="24"/>
          <w:lang w:val="ru-RU"/>
        </w:rPr>
        <w:t>.</w:t>
      </w:r>
      <w:proofErr w:type="gramEnd"/>
      <w:r w:rsidRPr="003C47BB">
        <w:rPr>
          <w:sz w:val="24"/>
          <w:szCs w:val="24"/>
          <w:lang w:val="ru-RU"/>
        </w:rPr>
        <w:t xml:space="preserve"> </w:t>
      </w:r>
      <w:proofErr w:type="gramStart"/>
      <w:r w:rsidRPr="003C47BB">
        <w:rPr>
          <w:sz w:val="24"/>
          <w:szCs w:val="24"/>
          <w:lang w:val="ru-RU"/>
        </w:rPr>
        <w:t>п</w:t>
      </w:r>
      <w:proofErr w:type="gramEnd"/>
      <w:r w:rsidRPr="003C47BB">
        <w:rPr>
          <w:sz w:val="24"/>
          <w:szCs w:val="24"/>
          <w:lang w:val="ru-RU"/>
        </w:rPr>
        <w:t xml:space="preserve">особие / В.Н. </w:t>
      </w:r>
      <w:proofErr w:type="spellStart"/>
      <w:r w:rsidRPr="003C47BB">
        <w:rPr>
          <w:sz w:val="24"/>
          <w:szCs w:val="24"/>
          <w:lang w:val="ru-RU"/>
        </w:rPr>
        <w:t>Уродовских</w:t>
      </w:r>
      <w:proofErr w:type="spellEnd"/>
      <w:r w:rsidRPr="003C47BB">
        <w:rPr>
          <w:sz w:val="24"/>
          <w:szCs w:val="24"/>
          <w:lang w:val="ru-RU"/>
        </w:rPr>
        <w:t>, 2010</w:t>
      </w:r>
      <w:r>
        <w:rPr>
          <w:sz w:val="24"/>
          <w:szCs w:val="24"/>
          <w:lang w:val="ru-RU"/>
        </w:rPr>
        <w:t xml:space="preserve">. </w:t>
      </w:r>
      <w:hyperlink r:id="rId39" w:history="1">
        <w:r w:rsidRPr="00652DE0">
          <w:rPr>
            <w:rStyle w:val="af4"/>
            <w:sz w:val="24"/>
            <w:szCs w:val="24"/>
            <w:lang w:val="ru-RU"/>
          </w:rPr>
          <w:t>http://znanium.com/bookread.php?book=201227</w:t>
        </w:r>
      </w:hyperlink>
      <w:r>
        <w:rPr>
          <w:sz w:val="24"/>
          <w:szCs w:val="24"/>
          <w:lang w:val="ru-RU"/>
        </w:rPr>
        <w:t xml:space="preserve"> </w:t>
      </w:r>
    </w:p>
    <w:p w:rsidR="00EE0CCC" w:rsidRPr="003C47BB" w:rsidRDefault="00EE0CCC" w:rsidP="00EE0CCC">
      <w:pPr>
        <w:numPr>
          <w:ilvl w:val="0"/>
          <w:numId w:val="37"/>
        </w:numPr>
        <w:jc w:val="both"/>
        <w:rPr>
          <w:sz w:val="24"/>
          <w:szCs w:val="24"/>
          <w:lang w:val="ru-RU"/>
        </w:rPr>
      </w:pPr>
      <w:r w:rsidRPr="003C47BB">
        <w:rPr>
          <w:sz w:val="24"/>
          <w:szCs w:val="24"/>
          <w:lang w:val="ru-RU"/>
        </w:rPr>
        <w:t xml:space="preserve">Анализ и управление рисками организации: Учебное пособие / Н.А. </w:t>
      </w:r>
      <w:proofErr w:type="spellStart"/>
      <w:r w:rsidRPr="003C47BB">
        <w:rPr>
          <w:sz w:val="24"/>
          <w:szCs w:val="24"/>
          <w:lang w:val="ru-RU"/>
        </w:rPr>
        <w:t>Рыхтикова</w:t>
      </w:r>
      <w:proofErr w:type="spellEnd"/>
      <w:r w:rsidRPr="003C47BB">
        <w:rPr>
          <w:sz w:val="24"/>
          <w:szCs w:val="24"/>
          <w:lang w:val="ru-RU"/>
        </w:rPr>
        <w:t>, 2009</w:t>
      </w:r>
      <w:r>
        <w:rPr>
          <w:sz w:val="24"/>
          <w:szCs w:val="24"/>
          <w:lang w:val="ru-RU"/>
        </w:rPr>
        <w:t xml:space="preserve">. </w:t>
      </w:r>
      <w:hyperlink r:id="rId40" w:history="1">
        <w:r w:rsidRPr="00652DE0">
          <w:rPr>
            <w:rStyle w:val="af4"/>
            <w:sz w:val="24"/>
            <w:szCs w:val="24"/>
            <w:lang w:val="ru-RU"/>
          </w:rPr>
          <w:t>http://znanium.com/bookread.php?book=195189</w:t>
        </w:r>
      </w:hyperlink>
      <w:r>
        <w:rPr>
          <w:sz w:val="24"/>
          <w:szCs w:val="24"/>
          <w:lang w:val="ru-RU"/>
        </w:rPr>
        <w:t xml:space="preserve"> </w:t>
      </w:r>
    </w:p>
    <w:p w:rsidR="001124B7" w:rsidRPr="00F36AD3" w:rsidRDefault="001124B7" w:rsidP="00EE0CCC">
      <w:pPr>
        <w:numPr>
          <w:ilvl w:val="0"/>
          <w:numId w:val="37"/>
        </w:numPr>
        <w:rPr>
          <w:sz w:val="24"/>
          <w:szCs w:val="24"/>
        </w:rPr>
      </w:pPr>
      <w:proofErr w:type="spellStart"/>
      <w:r w:rsidRPr="00F36AD3">
        <w:rPr>
          <w:sz w:val="24"/>
          <w:szCs w:val="24"/>
        </w:rPr>
        <w:t>Jorion</w:t>
      </w:r>
      <w:proofErr w:type="spellEnd"/>
      <w:r w:rsidRPr="00F36AD3">
        <w:rPr>
          <w:sz w:val="24"/>
          <w:szCs w:val="24"/>
        </w:rPr>
        <w:t xml:space="preserve"> (2007). Financial Risk Manager Handbook, John Wiley &amp; Sons, Inc., Hoboken, New Jersey, pp. 551-567, 663-667.</w:t>
      </w:r>
    </w:p>
    <w:p w:rsidR="001124B7" w:rsidRPr="00F36AD3" w:rsidRDefault="001124B7" w:rsidP="00EE0CCC">
      <w:pPr>
        <w:numPr>
          <w:ilvl w:val="0"/>
          <w:numId w:val="37"/>
        </w:numPr>
        <w:rPr>
          <w:sz w:val="24"/>
          <w:szCs w:val="24"/>
        </w:rPr>
      </w:pPr>
      <w:r w:rsidRPr="00F36AD3">
        <w:rPr>
          <w:sz w:val="24"/>
          <w:szCs w:val="24"/>
        </w:rPr>
        <w:t>The Professional’s Handbook of Financial Risk Management, edited by Marc Lore and Lev Borodovsky, Reed Educational and Professional Publishing Ltd 2000, pp. 342-399.</w:t>
      </w:r>
    </w:p>
    <w:p w:rsidR="001124B7" w:rsidRPr="00F36AD3" w:rsidRDefault="001124B7" w:rsidP="00EE0CCC">
      <w:pPr>
        <w:numPr>
          <w:ilvl w:val="0"/>
          <w:numId w:val="37"/>
        </w:numPr>
        <w:rPr>
          <w:sz w:val="24"/>
          <w:szCs w:val="24"/>
        </w:rPr>
      </w:pPr>
      <w:r w:rsidRPr="00F36AD3">
        <w:rPr>
          <w:sz w:val="24"/>
          <w:szCs w:val="24"/>
        </w:rPr>
        <w:t>Christoph Sidler. Operational Risk Management Introduction, Status &amp; Requireme</w:t>
      </w:r>
      <w:r>
        <w:rPr>
          <w:sz w:val="24"/>
          <w:szCs w:val="24"/>
        </w:rPr>
        <w:t>nts [online]. – September 2004.</w:t>
      </w:r>
      <w:r w:rsidRPr="009D14D3">
        <w:rPr>
          <w:sz w:val="24"/>
          <w:szCs w:val="24"/>
        </w:rPr>
        <w:t xml:space="preserve"> </w:t>
      </w:r>
      <w:r w:rsidRPr="00F36AD3">
        <w:rPr>
          <w:sz w:val="24"/>
          <w:szCs w:val="24"/>
        </w:rPr>
        <w:t>http://www.eds.ch/fileadmin/countries/eds_ch/portfolio/</w:t>
      </w:r>
      <w:r>
        <w:rPr>
          <w:sz w:val="24"/>
          <w:szCs w:val="24"/>
        </w:rPr>
        <w:t>finance/OR-Today_CH.Sidler.pdf</w:t>
      </w:r>
    </w:p>
    <w:p w:rsidR="001124B7" w:rsidRPr="009D14D3" w:rsidRDefault="001124B7" w:rsidP="00EE0CCC">
      <w:pPr>
        <w:numPr>
          <w:ilvl w:val="0"/>
          <w:numId w:val="37"/>
        </w:numPr>
        <w:rPr>
          <w:sz w:val="24"/>
          <w:szCs w:val="24"/>
        </w:rPr>
      </w:pPr>
      <w:r w:rsidRPr="00F36AD3">
        <w:rPr>
          <w:sz w:val="24"/>
          <w:szCs w:val="24"/>
        </w:rPr>
        <w:t xml:space="preserve">Samir Shah. Measuring and Managing Operational Risk [online]. – International Risk Management Institute, April 2002. </w:t>
      </w:r>
    </w:p>
    <w:p w:rsidR="001124B7" w:rsidRPr="009D14D3" w:rsidRDefault="001124B7" w:rsidP="00EE0CCC">
      <w:pPr>
        <w:numPr>
          <w:ilvl w:val="0"/>
          <w:numId w:val="37"/>
        </w:numPr>
        <w:rPr>
          <w:sz w:val="24"/>
          <w:szCs w:val="24"/>
        </w:rPr>
      </w:pPr>
      <w:r w:rsidRPr="009D14D3">
        <w:rPr>
          <w:sz w:val="24"/>
          <w:szCs w:val="24"/>
        </w:rPr>
        <w:lastRenderedPageBreak/>
        <w:t xml:space="preserve">Basel Committee on Banking Supervision. International Convergence of Capital measurement and Capital Standards. – A revised framework comprehensive version. – June, 2006. – Bank for International Settlements. [“Basel II”]. </w:t>
      </w:r>
      <w:hyperlink r:id="rId41" w:history="1">
        <w:r w:rsidRPr="009D14D3">
          <w:rPr>
            <w:rStyle w:val="af4"/>
            <w:color w:val="auto"/>
            <w:sz w:val="24"/>
            <w:szCs w:val="24"/>
            <w:u w:val="none"/>
          </w:rPr>
          <w:t>http://www.bis.org/publ/bcbs128.pdf</w:t>
        </w:r>
      </w:hyperlink>
      <w:r w:rsidRPr="009D14D3">
        <w:rPr>
          <w:sz w:val="24"/>
          <w:szCs w:val="24"/>
        </w:rPr>
        <w:t>, pp. 144-156.</w:t>
      </w:r>
    </w:p>
    <w:p w:rsidR="001124B7" w:rsidRPr="00371F52" w:rsidRDefault="001124B7" w:rsidP="00C41D3B">
      <w:pPr>
        <w:ind w:firstLine="600"/>
        <w:jc w:val="both"/>
      </w:pPr>
      <w:r w:rsidRPr="009D14D3">
        <w:t xml:space="preserve"> </w:t>
      </w:r>
    </w:p>
    <w:p w:rsidR="001124B7" w:rsidRPr="00C41D3B" w:rsidRDefault="001124B7" w:rsidP="00CE29AC">
      <w:pPr>
        <w:jc w:val="both"/>
        <w:rPr>
          <w:sz w:val="24"/>
          <w:szCs w:val="24"/>
          <w:lang w:val="ru-RU"/>
        </w:rPr>
      </w:pPr>
      <w:r w:rsidRPr="00C41D3B">
        <w:rPr>
          <w:b/>
          <w:sz w:val="24"/>
          <w:szCs w:val="24"/>
          <w:lang w:val="ru-RU"/>
        </w:rPr>
        <w:t>Формы и методы проведения занятий по разделу, применяемые учебные технологии:</w:t>
      </w:r>
      <w:r w:rsidRPr="00C41D3B">
        <w:rPr>
          <w:sz w:val="24"/>
          <w:szCs w:val="24"/>
          <w:lang w:val="ru-RU"/>
        </w:rPr>
        <w:t xml:space="preserve"> решение задач и кейсов на семинарских занятиях. </w:t>
      </w:r>
    </w:p>
    <w:p w:rsidR="001124B7" w:rsidRDefault="001124B7" w:rsidP="003114E5">
      <w:pPr>
        <w:widowControl w:val="0"/>
        <w:tabs>
          <w:tab w:val="left" w:pos="5954"/>
        </w:tabs>
        <w:autoSpaceDE w:val="0"/>
        <w:autoSpaceDN w:val="0"/>
        <w:adjustRightInd w:val="0"/>
        <w:ind w:right="43"/>
        <w:jc w:val="both"/>
        <w:rPr>
          <w:lang w:val="ru-RU"/>
        </w:rPr>
      </w:pPr>
    </w:p>
    <w:p w:rsidR="001124B7" w:rsidRDefault="001124B7" w:rsidP="007C6E67">
      <w:pPr>
        <w:pStyle w:val="1"/>
        <w:numPr>
          <w:ilvl w:val="0"/>
          <w:numId w:val="24"/>
        </w:numPr>
        <w:rPr>
          <w:b/>
          <w:sz w:val="28"/>
          <w:szCs w:val="28"/>
          <w:lang w:val="ru-RU"/>
        </w:rPr>
      </w:pPr>
      <w:r w:rsidRPr="007C6E67">
        <w:rPr>
          <w:b/>
          <w:sz w:val="28"/>
          <w:szCs w:val="28"/>
          <w:lang w:val="ru-RU"/>
        </w:rPr>
        <w:t>Образовательные технологии</w:t>
      </w:r>
    </w:p>
    <w:p w:rsidR="001124B7" w:rsidRPr="00961E3E" w:rsidRDefault="001124B7" w:rsidP="00E20AF8">
      <w:pPr>
        <w:pStyle w:val="a5"/>
        <w:spacing w:before="240"/>
        <w:ind w:firstLine="567"/>
        <w:rPr>
          <w:szCs w:val="24"/>
        </w:rPr>
      </w:pPr>
      <w:r w:rsidRPr="00961E3E">
        <w:rPr>
          <w:szCs w:val="24"/>
        </w:rPr>
        <w:t>В рамках курса предусмотрены разбор практических задач и кейсов на семинарских занятиях, а также встречи с практикующими специалис</w:t>
      </w:r>
      <w:r>
        <w:rPr>
          <w:szCs w:val="24"/>
        </w:rPr>
        <w:t>тами в области риск-менеджмента.</w:t>
      </w:r>
    </w:p>
    <w:p w:rsidR="001124B7" w:rsidRPr="007C6E67" w:rsidRDefault="00D938A9" w:rsidP="00E20AF8">
      <w:pPr>
        <w:spacing w:before="120"/>
        <w:ind w:right="-6" w:firstLine="567"/>
        <w:jc w:val="both"/>
        <w:rPr>
          <w:sz w:val="24"/>
          <w:szCs w:val="24"/>
          <w:lang w:val="ru-RU"/>
        </w:rPr>
      </w:pPr>
      <w:r>
        <w:rPr>
          <w:b/>
          <w:sz w:val="24"/>
          <w:szCs w:val="24"/>
          <w:lang w:val="ru-RU"/>
        </w:rPr>
        <w:t xml:space="preserve">8.1. Методические рекомендации </w:t>
      </w:r>
      <w:r w:rsidR="001124B7" w:rsidRPr="007C6E67">
        <w:rPr>
          <w:b/>
          <w:sz w:val="24"/>
          <w:szCs w:val="24"/>
          <w:lang w:val="ru-RU"/>
        </w:rPr>
        <w:t>преподавателю:</w:t>
      </w:r>
    </w:p>
    <w:p w:rsidR="001124B7" w:rsidRPr="007C6E67" w:rsidRDefault="001124B7" w:rsidP="00E20AF8">
      <w:pPr>
        <w:pStyle w:val="a5"/>
        <w:ind w:firstLine="567"/>
        <w:rPr>
          <w:szCs w:val="24"/>
        </w:rPr>
      </w:pPr>
      <w:r w:rsidRPr="007C6E67">
        <w:rPr>
          <w:szCs w:val="24"/>
        </w:rPr>
        <w:t>Поскольку курс в большей степени носит практическую направленность,  важную роль в его освоении играет использование примеров из практики при объяснении материала. В целях закрепления полученных на лекциях знаний, а также приобретения навыков моделирования и анализа рисков, на семинарских занятиях необходимо особое внимание уделять решению задач, составленных на основе реальных данных, и разбору кейсов. Также важно обращать внимание студентов на то, какие предпосылки моделей являются существенными, а какие - лишь упрощающими. Серьезное внимание следует уделять интерпретации полученных результатов.</w:t>
      </w:r>
    </w:p>
    <w:p w:rsidR="001124B7" w:rsidRPr="007C6E67" w:rsidRDefault="00D938A9" w:rsidP="00E20AF8">
      <w:pPr>
        <w:spacing w:before="120"/>
        <w:ind w:right="-6" w:firstLine="567"/>
        <w:jc w:val="both"/>
        <w:rPr>
          <w:sz w:val="24"/>
          <w:szCs w:val="24"/>
          <w:lang w:val="ru-RU"/>
        </w:rPr>
      </w:pPr>
      <w:r>
        <w:rPr>
          <w:b/>
          <w:sz w:val="24"/>
          <w:szCs w:val="24"/>
          <w:lang w:val="ru-RU"/>
        </w:rPr>
        <w:t xml:space="preserve">8.2. </w:t>
      </w:r>
      <w:r w:rsidR="001124B7" w:rsidRPr="007C6E67">
        <w:rPr>
          <w:b/>
          <w:sz w:val="24"/>
          <w:szCs w:val="24"/>
          <w:lang w:val="ru-RU"/>
        </w:rPr>
        <w:t>Методические указания студентам</w:t>
      </w:r>
      <w:r w:rsidR="001124B7" w:rsidRPr="007C6E67">
        <w:rPr>
          <w:sz w:val="24"/>
          <w:szCs w:val="24"/>
          <w:lang w:val="ru-RU"/>
        </w:rPr>
        <w:t>:</w:t>
      </w:r>
    </w:p>
    <w:p w:rsidR="001124B7" w:rsidRPr="007C6E67" w:rsidRDefault="001124B7" w:rsidP="00E20AF8">
      <w:pPr>
        <w:pStyle w:val="2"/>
        <w:ind w:firstLine="567"/>
        <w:jc w:val="both"/>
        <w:rPr>
          <w:sz w:val="24"/>
          <w:szCs w:val="24"/>
        </w:rPr>
      </w:pPr>
      <w:r w:rsidRPr="007C6E67">
        <w:rPr>
          <w:sz w:val="24"/>
          <w:szCs w:val="24"/>
        </w:rPr>
        <w:t>Для успешного усвоения курса необходимо не только посещать лекции и семинарские занятия, но и активно готовиться к ним. В частности, целесообразно перед каждой лекцией просматривать материал предыдущих лекций, поскольку все темы курса являются взаимосвязанными. Подготовка к семинарским занятиям, подразумевает предварительную проработку вопросов, заявленных в планах семинаров, как минимум, на уровне определений и общего представления относительно тематики семинара</w:t>
      </w:r>
    </w:p>
    <w:p w:rsidR="001124B7" w:rsidRPr="00447670" w:rsidRDefault="001124B7" w:rsidP="00E20AF8">
      <w:pPr>
        <w:pStyle w:val="a5"/>
        <w:ind w:firstLine="567"/>
      </w:pPr>
      <w:r w:rsidRPr="00217F7C">
        <w:t xml:space="preserve">Материалы по курсу в рамках рабочей магистерской программы «Риск-менеджмент»  выкладываются на диске </w:t>
      </w:r>
      <w:r w:rsidRPr="00217F7C">
        <w:rPr>
          <w:b/>
        </w:rPr>
        <w:t>S:\Common\</w:t>
      </w:r>
      <w:r>
        <w:rPr>
          <w:b/>
        </w:rPr>
        <w:t>кафедра финансового менеджмента/ Магистратура Финансы.</w:t>
      </w:r>
      <w:r w:rsidRPr="00447670">
        <w:t xml:space="preserve"> </w:t>
      </w:r>
    </w:p>
    <w:p w:rsidR="001124B7" w:rsidRDefault="001124B7" w:rsidP="007C6E67">
      <w:pPr>
        <w:ind w:firstLine="720"/>
        <w:jc w:val="both"/>
        <w:rPr>
          <w:lang w:val="ru-RU"/>
        </w:rPr>
      </w:pPr>
    </w:p>
    <w:p w:rsidR="001124B7" w:rsidRPr="007C6E67" w:rsidRDefault="001124B7" w:rsidP="007C6E67">
      <w:pPr>
        <w:pStyle w:val="1"/>
        <w:numPr>
          <w:ilvl w:val="0"/>
          <w:numId w:val="24"/>
        </w:numPr>
        <w:spacing w:before="240" w:after="120"/>
        <w:rPr>
          <w:b/>
          <w:sz w:val="28"/>
          <w:szCs w:val="28"/>
          <w:lang w:val="ru-RU"/>
        </w:rPr>
      </w:pPr>
      <w:r w:rsidRPr="007C6E67">
        <w:rPr>
          <w:b/>
          <w:sz w:val="28"/>
          <w:szCs w:val="28"/>
          <w:lang w:val="ru-RU"/>
        </w:rPr>
        <w:t>Оценочные средства для текущего контроля и аттестации студента</w:t>
      </w:r>
    </w:p>
    <w:p w:rsidR="001124B7" w:rsidRPr="00BE1CBB" w:rsidRDefault="001124B7" w:rsidP="007C6E67">
      <w:pPr>
        <w:pStyle w:val="2"/>
        <w:numPr>
          <w:ilvl w:val="1"/>
          <w:numId w:val="27"/>
        </w:numPr>
        <w:spacing w:before="120" w:after="60"/>
        <w:jc w:val="both"/>
        <w:rPr>
          <w:b/>
          <w:sz w:val="24"/>
          <w:szCs w:val="24"/>
        </w:rPr>
      </w:pPr>
      <w:r w:rsidRPr="007C6E67">
        <w:rPr>
          <w:b/>
          <w:sz w:val="24"/>
          <w:szCs w:val="24"/>
        </w:rPr>
        <w:t xml:space="preserve"> </w:t>
      </w:r>
      <w:r w:rsidRPr="00BE1CBB">
        <w:rPr>
          <w:b/>
          <w:sz w:val="24"/>
          <w:szCs w:val="24"/>
        </w:rPr>
        <w:t>Тематика заданий текущего контроля</w:t>
      </w:r>
    </w:p>
    <w:p w:rsidR="001124B7" w:rsidRPr="00693A0E" w:rsidRDefault="001124B7" w:rsidP="00693A0E">
      <w:pPr>
        <w:jc w:val="both"/>
        <w:rPr>
          <w:b/>
          <w:sz w:val="24"/>
          <w:szCs w:val="24"/>
          <w:lang w:val="ru-RU"/>
        </w:rPr>
      </w:pPr>
      <w:r w:rsidRPr="00BE1CBB">
        <w:rPr>
          <w:sz w:val="24"/>
          <w:szCs w:val="24"/>
          <w:lang w:val="ru-RU"/>
        </w:rPr>
        <w:t>Примерные задания для контрольной работы:</w:t>
      </w:r>
      <w:r w:rsidRPr="00693A0E">
        <w:rPr>
          <w:b/>
          <w:sz w:val="24"/>
          <w:szCs w:val="24"/>
          <w:lang w:val="ru-RU"/>
        </w:rPr>
        <w:t xml:space="preserve"> </w:t>
      </w:r>
    </w:p>
    <w:p w:rsidR="001124B7" w:rsidRPr="00693A0E" w:rsidRDefault="001124B7" w:rsidP="00693A0E">
      <w:pPr>
        <w:jc w:val="both"/>
        <w:rPr>
          <w:b/>
          <w:sz w:val="24"/>
          <w:szCs w:val="24"/>
          <w:lang w:val="ru-RU"/>
        </w:rPr>
      </w:pPr>
      <w:r>
        <w:rPr>
          <w:b/>
          <w:sz w:val="24"/>
          <w:szCs w:val="24"/>
          <w:lang w:val="ru-RU"/>
        </w:rPr>
        <w:t xml:space="preserve">Задание 1. </w:t>
      </w:r>
      <w:r>
        <w:rPr>
          <w:sz w:val="24"/>
          <w:szCs w:val="24"/>
          <w:lang w:val="ru-RU"/>
        </w:rPr>
        <w:t>Проверить</w:t>
      </w:r>
      <w:r w:rsidRPr="00D45A86">
        <w:rPr>
          <w:sz w:val="24"/>
          <w:szCs w:val="24"/>
          <w:lang w:val="ru-RU"/>
        </w:rPr>
        <w:t>, являются ли когерентными следующие меры риска: дисперсия, стандартное отклонение, Value-at-Risk.</w:t>
      </w:r>
    </w:p>
    <w:p w:rsidR="001124B7" w:rsidRDefault="001124B7" w:rsidP="00693A0E">
      <w:pPr>
        <w:jc w:val="both"/>
        <w:rPr>
          <w:sz w:val="24"/>
          <w:szCs w:val="24"/>
          <w:lang w:val="ru-RU"/>
        </w:rPr>
      </w:pPr>
    </w:p>
    <w:p w:rsidR="001124B7" w:rsidRDefault="001124B7" w:rsidP="00693A0E">
      <w:pPr>
        <w:jc w:val="both"/>
        <w:rPr>
          <w:sz w:val="24"/>
          <w:szCs w:val="24"/>
          <w:lang w:val="ru-RU"/>
        </w:rPr>
      </w:pPr>
      <w:r w:rsidRPr="00693A0E">
        <w:rPr>
          <w:b/>
          <w:sz w:val="24"/>
          <w:szCs w:val="24"/>
          <w:lang w:val="ru-RU"/>
        </w:rPr>
        <w:t>Задание 2.</w:t>
      </w:r>
      <w:r>
        <w:rPr>
          <w:sz w:val="24"/>
          <w:szCs w:val="24"/>
          <w:lang w:val="ru-RU"/>
        </w:rPr>
        <w:t xml:space="preserve">  Решить задачу:</w:t>
      </w:r>
    </w:p>
    <w:p w:rsidR="001124B7" w:rsidRPr="00D45A86" w:rsidRDefault="001124B7" w:rsidP="00693A0E">
      <w:pPr>
        <w:jc w:val="both"/>
        <w:rPr>
          <w:sz w:val="24"/>
          <w:szCs w:val="24"/>
          <w:lang w:val="ru-RU"/>
        </w:rPr>
      </w:pPr>
      <w:r w:rsidRPr="00D45A86">
        <w:rPr>
          <w:sz w:val="24"/>
          <w:szCs w:val="24"/>
          <w:lang w:val="ru-RU"/>
        </w:rPr>
        <w:t xml:space="preserve">Статистические оценки параметров однодневной доходности акции </w:t>
      </w:r>
      <w:r w:rsidRPr="00D45A86">
        <w:rPr>
          <w:sz w:val="24"/>
          <w:szCs w:val="24"/>
        </w:rPr>
        <w:t>A</w:t>
      </w:r>
    </w:p>
    <w:p w:rsidR="001124B7" w:rsidRPr="00D45A86" w:rsidRDefault="001124B7" w:rsidP="00693A0E">
      <w:pPr>
        <w:ind w:firstLine="720"/>
        <w:rPr>
          <w:sz w:val="24"/>
          <w:szCs w:val="24"/>
          <w:lang w:val="fr-FR"/>
        </w:rPr>
      </w:pPr>
      <w:r w:rsidRPr="00D45A86">
        <w:rPr>
          <w:sz w:val="24"/>
          <w:szCs w:val="24"/>
          <w:lang w:val="fr-FR"/>
        </w:rPr>
        <w:t>m</w:t>
      </w:r>
      <w:r w:rsidRPr="00D45A86">
        <w:rPr>
          <w:sz w:val="24"/>
          <w:szCs w:val="24"/>
          <w:vertAlign w:val="subscript"/>
          <w:lang w:val="fr-FR"/>
        </w:rPr>
        <w:t>A</w:t>
      </w:r>
      <w:r w:rsidRPr="00D45A86">
        <w:rPr>
          <w:sz w:val="24"/>
          <w:szCs w:val="24"/>
          <w:lang w:val="fr-FR"/>
        </w:rPr>
        <w:t>=M[R</w:t>
      </w:r>
      <w:r w:rsidRPr="00D45A86">
        <w:rPr>
          <w:sz w:val="24"/>
          <w:szCs w:val="24"/>
          <w:vertAlign w:val="subscript"/>
          <w:lang w:val="fr-FR"/>
        </w:rPr>
        <w:t>A</w:t>
      </w:r>
      <w:r w:rsidRPr="00D45A86">
        <w:rPr>
          <w:sz w:val="24"/>
          <w:szCs w:val="24"/>
          <w:lang w:val="fr-FR"/>
        </w:rPr>
        <w:t>] = -0.1%</w:t>
      </w:r>
    </w:p>
    <w:p w:rsidR="001124B7" w:rsidRPr="009E2632" w:rsidRDefault="001124B7" w:rsidP="00693A0E">
      <w:pPr>
        <w:ind w:firstLine="720"/>
        <w:rPr>
          <w:sz w:val="24"/>
          <w:szCs w:val="24"/>
          <w:lang w:val="de-DE"/>
        </w:rPr>
      </w:pPr>
      <w:r w:rsidRPr="00D45A86">
        <w:rPr>
          <w:sz w:val="24"/>
          <w:szCs w:val="24"/>
          <w:lang w:val="el-GR"/>
        </w:rPr>
        <w:t>σ</w:t>
      </w:r>
      <w:r w:rsidRPr="00D45A86">
        <w:rPr>
          <w:sz w:val="24"/>
          <w:szCs w:val="24"/>
          <w:vertAlign w:val="subscript"/>
          <w:lang w:val="fr-FR"/>
        </w:rPr>
        <w:t>A</w:t>
      </w:r>
      <w:r w:rsidRPr="00D45A86">
        <w:rPr>
          <w:sz w:val="24"/>
          <w:szCs w:val="24"/>
          <w:lang w:val="fr-FR"/>
        </w:rPr>
        <w:t xml:space="preserve"> = (D[R</w:t>
      </w:r>
      <w:r w:rsidRPr="00D45A86">
        <w:rPr>
          <w:sz w:val="24"/>
          <w:szCs w:val="24"/>
          <w:vertAlign w:val="subscript"/>
          <w:lang w:val="fr-FR"/>
        </w:rPr>
        <w:t>A</w:t>
      </w:r>
      <w:r w:rsidRPr="00D45A86">
        <w:rPr>
          <w:sz w:val="24"/>
          <w:szCs w:val="24"/>
          <w:lang w:val="fr-FR"/>
        </w:rPr>
        <w:t>])</w:t>
      </w:r>
      <w:r w:rsidRPr="00D45A86">
        <w:rPr>
          <w:sz w:val="24"/>
          <w:szCs w:val="24"/>
          <w:vertAlign w:val="superscript"/>
          <w:lang w:val="fr-FR"/>
        </w:rPr>
        <w:t>1/2</w:t>
      </w:r>
      <w:r w:rsidRPr="00D45A86">
        <w:rPr>
          <w:sz w:val="24"/>
          <w:szCs w:val="24"/>
          <w:lang w:val="fr-FR"/>
        </w:rPr>
        <w:t xml:space="preserve"> = 5%</w:t>
      </w:r>
    </w:p>
    <w:p w:rsidR="001124B7" w:rsidRPr="00D448C2" w:rsidRDefault="001124B7" w:rsidP="00693A0E">
      <w:pPr>
        <w:ind w:left="709"/>
        <w:rPr>
          <w:sz w:val="24"/>
          <w:szCs w:val="24"/>
          <w:lang w:val="fr-FR"/>
        </w:rPr>
      </w:pPr>
      <w:r w:rsidRPr="00D45A86">
        <w:rPr>
          <w:sz w:val="24"/>
          <w:szCs w:val="24"/>
          <w:lang w:val="ru-RU"/>
        </w:rPr>
        <w:t xml:space="preserve">Оценить рыночный риск вложений в акцию А (на основе параметрического </w:t>
      </w:r>
      <w:r w:rsidRPr="00D45A86">
        <w:rPr>
          <w:sz w:val="24"/>
          <w:szCs w:val="24"/>
        </w:rPr>
        <w:t>VaR</w:t>
      </w:r>
      <w:r w:rsidRPr="00D45A86">
        <w:rPr>
          <w:sz w:val="24"/>
          <w:szCs w:val="24"/>
          <w:lang w:val="ru-RU"/>
        </w:rPr>
        <w:t xml:space="preserve">) для  однодневного горизонта при </w:t>
      </w:r>
      <w:r w:rsidRPr="00D45A86">
        <w:rPr>
          <w:sz w:val="24"/>
          <w:szCs w:val="24"/>
        </w:rPr>
        <w:sym w:font="Symbol" w:char="F061"/>
      </w:r>
      <w:r w:rsidRPr="00D45A86">
        <w:rPr>
          <w:sz w:val="24"/>
          <w:szCs w:val="24"/>
          <w:lang w:val="ru-RU"/>
        </w:rPr>
        <w:t xml:space="preserve">=1%, </w:t>
      </w:r>
      <w:r w:rsidRPr="00D45A86">
        <w:rPr>
          <w:sz w:val="24"/>
          <w:szCs w:val="24"/>
        </w:rPr>
        <w:sym w:font="Symbol" w:char="F061"/>
      </w:r>
      <w:r w:rsidRPr="00D45A86">
        <w:rPr>
          <w:sz w:val="24"/>
          <w:szCs w:val="24"/>
          <w:lang w:val="ru-RU"/>
        </w:rPr>
        <w:t>=5%.</w:t>
      </w:r>
      <w:r>
        <w:rPr>
          <w:sz w:val="24"/>
          <w:szCs w:val="24"/>
          <w:lang w:val="ru-RU"/>
        </w:rPr>
        <w:t xml:space="preserve"> </w:t>
      </w:r>
    </w:p>
    <w:p w:rsidR="001124B7" w:rsidRDefault="001124B7" w:rsidP="00693A0E">
      <w:pPr>
        <w:ind w:left="709" w:firstLine="11"/>
        <w:rPr>
          <w:i/>
          <w:sz w:val="24"/>
          <w:szCs w:val="24"/>
          <w:lang w:val="ru-RU"/>
        </w:rPr>
      </w:pPr>
      <w:r w:rsidRPr="00693A0E">
        <w:rPr>
          <w:sz w:val="24"/>
          <w:szCs w:val="24"/>
          <w:lang w:val="ru-RU"/>
        </w:rPr>
        <w:t>Рас</w:t>
      </w:r>
      <w:r>
        <w:rPr>
          <w:sz w:val="24"/>
          <w:szCs w:val="24"/>
          <w:lang w:val="ru-RU"/>
        </w:rPr>
        <w:t>с</w:t>
      </w:r>
      <w:r w:rsidRPr="00693A0E">
        <w:rPr>
          <w:sz w:val="24"/>
          <w:szCs w:val="24"/>
          <w:lang w:val="ru-RU"/>
        </w:rPr>
        <w:t xml:space="preserve">читать параметрический </w:t>
      </w:r>
      <w:r w:rsidRPr="00D45A86">
        <w:rPr>
          <w:sz w:val="24"/>
          <w:szCs w:val="24"/>
        </w:rPr>
        <w:t>VaR</w:t>
      </w:r>
      <w:r w:rsidRPr="00693A0E">
        <w:rPr>
          <w:sz w:val="24"/>
          <w:szCs w:val="24"/>
          <w:lang w:val="ru-RU"/>
        </w:rPr>
        <w:t xml:space="preserve"> для </w:t>
      </w:r>
      <w:r w:rsidRPr="00D45A86">
        <w:rPr>
          <w:sz w:val="24"/>
          <w:szCs w:val="24"/>
        </w:rPr>
        <w:sym w:font="Symbol" w:char="F061"/>
      </w:r>
      <w:r w:rsidRPr="00693A0E">
        <w:rPr>
          <w:sz w:val="24"/>
          <w:szCs w:val="24"/>
          <w:lang w:val="ru-RU"/>
        </w:rPr>
        <w:t>=1%.</w:t>
      </w:r>
      <w:r>
        <w:rPr>
          <w:sz w:val="24"/>
          <w:szCs w:val="24"/>
          <w:lang w:val="ru-RU"/>
        </w:rPr>
        <w:br/>
      </w:r>
      <w:r>
        <w:rPr>
          <w:i/>
          <w:sz w:val="24"/>
          <w:szCs w:val="24"/>
          <w:lang w:val="ru-RU"/>
        </w:rPr>
        <w:t>Предполагается, что при расчетах  используется простая однодневная</w:t>
      </w:r>
      <w:r w:rsidRPr="00D45A86">
        <w:rPr>
          <w:i/>
          <w:sz w:val="24"/>
          <w:szCs w:val="24"/>
          <w:lang w:val="ru-RU"/>
        </w:rPr>
        <w:t xml:space="preserve"> доходность </w:t>
      </w:r>
      <w:r w:rsidRPr="00D45A86">
        <w:rPr>
          <w:i/>
          <w:sz w:val="24"/>
          <w:szCs w:val="24"/>
          <w:lang w:val="fr-FR"/>
        </w:rPr>
        <w:t>R</w:t>
      </w:r>
      <w:r w:rsidRPr="00D45A86">
        <w:rPr>
          <w:i/>
          <w:sz w:val="24"/>
          <w:szCs w:val="24"/>
          <w:vertAlign w:val="subscript"/>
          <w:lang w:val="fr-FR"/>
        </w:rPr>
        <w:t>A</w:t>
      </w:r>
      <w:r w:rsidRPr="00D45A86">
        <w:rPr>
          <w:i/>
          <w:sz w:val="24"/>
          <w:szCs w:val="24"/>
          <w:lang w:val="ru-RU"/>
        </w:rPr>
        <w:t>(</w:t>
      </w:r>
      <w:r w:rsidRPr="00D45A86">
        <w:rPr>
          <w:i/>
          <w:sz w:val="24"/>
          <w:szCs w:val="24"/>
          <w:lang w:val="fr-FR"/>
        </w:rPr>
        <w:t>t</w:t>
      </w:r>
      <w:r w:rsidRPr="00D45A86">
        <w:rPr>
          <w:i/>
          <w:sz w:val="24"/>
          <w:szCs w:val="24"/>
          <w:lang w:val="ru-RU"/>
        </w:rPr>
        <w:t>) = [</w:t>
      </w:r>
      <w:r w:rsidRPr="00D45A86">
        <w:rPr>
          <w:i/>
          <w:sz w:val="24"/>
          <w:szCs w:val="24"/>
          <w:lang w:val="fr-FR"/>
        </w:rPr>
        <w:t>P</w:t>
      </w:r>
      <w:r w:rsidRPr="00D45A86">
        <w:rPr>
          <w:i/>
          <w:sz w:val="24"/>
          <w:szCs w:val="24"/>
          <w:lang w:val="ru-RU"/>
        </w:rPr>
        <w:t>(</w:t>
      </w:r>
      <w:r w:rsidRPr="00D45A86">
        <w:rPr>
          <w:i/>
          <w:sz w:val="24"/>
          <w:szCs w:val="24"/>
          <w:lang w:val="fr-FR"/>
        </w:rPr>
        <w:t>t</w:t>
      </w:r>
      <w:r w:rsidRPr="00D45A86">
        <w:rPr>
          <w:i/>
          <w:sz w:val="24"/>
          <w:szCs w:val="24"/>
          <w:lang w:val="ru-RU"/>
        </w:rPr>
        <w:t xml:space="preserve">) – </w:t>
      </w:r>
      <w:r w:rsidRPr="00D45A86">
        <w:rPr>
          <w:i/>
          <w:sz w:val="24"/>
          <w:szCs w:val="24"/>
          <w:lang w:val="fr-FR"/>
        </w:rPr>
        <w:t>P</w:t>
      </w:r>
      <w:r w:rsidRPr="00D45A86">
        <w:rPr>
          <w:i/>
          <w:sz w:val="24"/>
          <w:szCs w:val="24"/>
          <w:lang w:val="ru-RU"/>
        </w:rPr>
        <w:t>(</w:t>
      </w:r>
      <w:r w:rsidRPr="00D45A86">
        <w:rPr>
          <w:i/>
          <w:sz w:val="24"/>
          <w:szCs w:val="24"/>
          <w:lang w:val="fr-FR"/>
        </w:rPr>
        <w:t>t</w:t>
      </w:r>
      <w:r w:rsidRPr="00D45A86">
        <w:rPr>
          <w:i/>
          <w:sz w:val="24"/>
          <w:szCs w:val="24"/>
          <w:lang w:val="ru-RU"/>
        </w:rPr>
        <w:t xml:space="preserve">-1)] / </w:t>
      </w:r>
      <w:r w:rsidRPr="00D45A86">
        <w:rPr>
          <w:i/>
          <w:sz w:val="24"/>
          <w:szCs w:val="24"/>
          <w:lang w:val="fr-FR"/>
        </w:rPr>
        <w:t>P</w:t>
      </w:r>
      <w:r w:rsidRPr="00D45A86">
        <w:rPr>
          <w:i/>
          <w:sz w:val="24"/>
          <w:szCs w:val="24"/>
          <w:lang w:val="ru-RU"/>
        </w:rPr>
        <w:t>(</w:t>
      </w:r>
      <w:r w:rsidRPr="00D45A86">
        <w:rPr>
          <w:i/>
          <w:sz w:val="24"/>
          <w:szCs w:val="24"/>
          <w:lang w:val="fr-FR"/>
        </w:rPr>
        <w:t>t</w:t>
      </w:r>
      <w:r w:rsidRPr="00D45A86">
        <w:rPr>
          <w:i/>
          <w:sz w:val="24"/>
          <w:szCs w:val="24"/>
          <w:lang w:val="ru-RU"/>
        </w:rPr>
        <w:t>-1)</w:t>
      </w:r>
      <w:r>
        <w:rPr>
          <w:i/>
          <w:sz w:val="24"/>
          <w:szCs w:val="24"/>
          <w:lang w:val="ru-RU"/>
        </w:rPr>
        <w:t>.</w:t>
      </w:r>
    </w:p>
    <w:p w:rsidR="001124B7" w:rsidRPr="00D448C2" w:rsidRDefault="001124B7" w:rsidP="00D779CD">
      <w:pPr>
        <w:rPr>
          <w:sz w:val="24"/>
          <w:szCs w:val="24"/>
          <w:lang w:val="ru-RU"/>
        </w:rPr>
      </w:pPr>
    </w:p>
    <w:p w:rsidR="001124B7" w:rsidRDefault="001124B7" w:rsidP="00693A0E">
      <w:pPr>
        <w:ind w:left="720"/>
        <w:rPr>
          <w:sz w:val="24"/>
          <w:szCs w:val="24"/>
          <w:lang w:val="ru-RU"/>
        </w:rPr>
      </w:pPr>
      <w:r w:rsidRPr="00693A0E">
        <w:rPr>
          <w:b/>
          <w:sz w:val="24"/>
          <w:szCs w:val="24"/>
          <w:lang w:val="ru-RU"/>
        </w:rPr>
        <w:lastRenderedPageBreak/>
        <w:t>Задание 3.</w:t>
      </w:r>
      <w:r>
        <w:rPr>
          <w:sz w:val="24"/>
          <w:szCs w:val="24"/>
          <w:lang w:val="ru-RU"/>
        </w:rPr>
        <w:t xml:space="preserve">  Решить задачу:</w:t>
      </w:r>
    </w:p>
    <w:p w:rsidR="001124B7" w:rsidRPr="00D45A86" w:rsidRDefault="001124B7" w:rsidP="00693A0E">
      <w:pPr>
        <w:ind w:left="720"/>
        <w:rPr>
          <w:sz w:val="24"/>
          <w:szCs w:val="24"/>
          <w:lang w:val="ru-RU"/>
        </w:rPr>
      </w:pPr>
      <w:r w:rsidRPr="00D45A86">
        <w:rPr>
          <w:sz w:val="24"/>
          <w:szCs w:val="24"/>
          <w:lang w:val="ru-RU"/>
        </w:rPr>
        <w:t xml:space="preserve">Открытая валютная позиция банка в долларах США составляет $10,000,000, а в евро 5,000,000. </w:t>
      </w:r>
    </w:p>
    <w:p w:rsidR="001124B7" w:rsidRPr="00D45A86" w:rsidRDefault="001124B7" w:rsidP="00693A0E">
      <w:pPr>
        <w:ind w:left="709"/>
        <w:rPr>
          <w:sz w:val="24"/>
          <w:szCs w:val="24"/>
          <w:lang w:val="ru-RU"/>
        </w:rPr>
      </w:pPr>
      <w:r w:rsidRPr="00D45A86">
        <w:rPr>
          <w:sz w:val="24"/>
          <w:szCs w:val="24"/>
          <w:lang w:val="ru-RU"/>
        </w:rPr>
        <w:t>Рассчитать валютный риск банка с 99% уровнем доверия и горизонтом 1 месяц.</w:t>
      </w:r>
    </w:p>
    <w:p w:rsidR="001124B7" w:rsidRPr="00D45A86" w:rsidRDefault="001124B7" w:rsidP="00693A0E">
      <w:pPr>
        <w:ind w:left="709"/>
        <w:rPr>
          <w:sz w:val="24"/>
          <w:szCs w:val="24"/>
          <w:lang w:val="ru-RU"/>
        </w:rPr>
      </w:pPr>
      <w:r w:rsidRPr="00D45A86">
        <w:rPr>
          <w:sz w:val="24"/>
          <w:szCs w:val="24"/>
          <w:lang w:val="ru-RU"/>
        </w:rPr>
        <w:t xml:space="preserve">На дату расчета курс </w:t>
      </w:r>
      <w:r w:rsidRPr="00D45A86">
        <w:rPr>
          <w:sz w:val="24"/>
          <w:szCs w:val="24"/>
        </w:rPr>
        <w:t>USD</w:t>
      </w:r>
      <w:r w:rsidRPr="00D45A86">
        <w:rPr>
          <w:sz w:val="24"/>
          <w:szCs w:val="24"/>
          <w:lang w:val="ru-RU"/>
        </w:rPr>
        <w:t xml:space="preserve">=26 руб., </w:t>
      </w:r>
      <w:r w:rsidRPr="00D45A86">
        <w:rPr>
          <w:sz w:val="24"/>
          <w:szCs w:val="24"/>
        </w:rPr>
        <w:t>EUR</w:t>
      </w:r>
      <w:r w:rsidRPr="00D45A86">
        <w:rPr>
          <w:sz w:val="24"/>
          <w:szCs w:val="24"/>
          <w:lang w:val="ru-RU"/>
        </w:rPr>
        <w:t xml:space="preserve"> = 35 руб.</w:t>
      </w:r>
    </w:p>
    <w:p w:rsidR="001124B7" w:rsidRPr="00693A0E" w:rsidRDefault="001124B7" w:rsidP="00693A0E">
      <w:pPr>
        <w:ind w:left="709"/>
        <w:rPr>
          <w:sz w:val="24"/>
          <w:szCs w:val="24"/>
          <w:lang w:val="ru-RU"/>
        </w:rPr>
      </w:pPr>
      <w:r w:rsidRPr="00693A0E">
        <w:rPr>
          <w:sz w:val="24"/>
          <w:szCs w:val="24"/>
          <w:lang w:val="ru-RU"/>
        </w:rPr>
        <w:t>Дневная волатильность:</w:t>
      </w:r>
    </w:p>
    <w:p w:rsidR="001124B7" w:rsidRPr="00693A0E" w:rsidRDefault="001124B7" w:rsidP="00693A0E">
      <w:pPr>
        <w:ind w:left="709"/>
        <w:rPr>
          <w:sz w:val="24"/>
          <w:szCs w:val="24"/>
          <w:lang w:val="ru-RU"/>
        </w:rPr>
      </w:pPr>
      <w:r w:rsidRPr="00D45A86">
        <w:rPr>
          <w:sz w:val="24"/>
          <w:szCs w:val="24"/>
          <w:lang w:val="el-GR"/>
        </w:rPr>
        <w:t>σ</w:t>
      </w:r>
      <w:r w:rsidRPr="00D45A86">
        <w:rPr>
          <w:sz w:val="24"/>
          <w:szCs w:val="24"/>
          <w:vertAlign w:val="subscript"/>
        </w:rPr>
        <w:t>USD</w:t>
      </w:r>
      <w:r w:rsidRPr="00693A0E">
        <w:rPr>
          <w:sz w:val="24"/>
          <w:szCs w:val="24"/>
          <w:lang w:val="ru-RU"/>
        </w:rPr>
        <w:t xml:space="preserve"> = 4%</w:t>
      </w:r>
    </w:p>
    <w:p w:rsidR="001124B7" w:rsidRPr="00693A0E" w:rsidRDefault="001124B7" w:rsidP="00693A0E">
      <w:pPr>
        <w:ind w:left="709"/>
        <w:rPr>
          <w:sz w:val="24"/>
          <w:szCs w:val="24"/>
          <w:lang w:val="ru-RU"/>
        </w:rPr>
      </w:pPr>
      <w:r w:rsidRPr="00D45A86">
        <w:rPr>
          <w:sz w:val="24"/>
          <w:szCs w:val="24"/>
          <w:lang w:val="el-GR"/>
        </w:rPr>
        <w:t>σ</w:t>
      </w:r>
      <w:r w:rsidRPr="00D45A86">
        <w:rPr>
          <w:sz w:val="24"/>
          <w:szCs w:val="24"/>
          <w:vertAlign w:val="subscript"/>
        </w:rPr>
        <w:t>EUR</w:t>
      </w:r>
      <w:r w:rsidRPr="00693A0E">
        <w:rPr>
          <w:sz w:val="24"/>
          <w:szCs w:val="24"/>
          <w:lang w:val="ru-RU"/>
        </w:rPr>
        <w:t xml:space="preserve"> = 5%</w:t>
      </w:r>
    </w:p>
    <w:p w:rsidR="001124B7" w:rsidRPr="00693A0E" w:rsidRDefault="001124B7" w:rsidP="00693A0E">
      <w:pPr>
        <w:ind w:left="709"/>
        <w:rPr>
          <w:sz w:val="24"/>
          <w:szCs w:val="24"/>
          <w:lang w:val="ru-RU"/>
        </w:rPr>
      </w:pPr>
      <w:r w:rsidRPr="00693A0E">
        <w:rPr>
          <w:sz w:val="24"/>
          <w:szCs w:val="24"/>
          <w:lang w:val="ru-RU"/>
        </w:rPr>
        <w:t xml:space="preserve">Корреляция </w:t>
      </w:r>
      <w:r w:rsidRPr="00D45A86">
        <w:rPr>
          <w:sz w:val="24"/>
          <w:szCs w:val="24"/>
        </w:rPr>
        <w:t>ρ</w:t>
      </w:r>
      <w:r w:rsidRPr="00693A0E">
        <w:rPr>
          <w:sz w:val="24"/>
          <w:szCs w:val="24"/>
          <w:lang w:val="ru-RU"/>
        </w:rPr>
        <w:t xml:space="preserve"> = -0.8.</w:t>
      </w:r>
    </w:p>
    <w:p w:rsidR="001124B7" w:rsidRDefault="001124B7" w:rsidP="00693A0E">
      <w:pPr>
        <w:pStyle w:val="a"/>
        <w:numPr>
          <w:ilvl w:val="0"/>
          <w:numId w:val="0"/>
        </w:numPr>
        <w:ind w:left="1429" w:hanging="360"/>
        <w:jc w:val="both"/>
      </w:pPr>
    </w:p>
    <w:p w:rsidR="001124B7" w:rsidRPr="00693A0E" w:rsidRDefault="001124B7" w:rsidP="007C6E67">
      <w:pPr>
        <w:jc w:val="both"/>
        <w:rPr>
          <w:lang w:val="ru-RU"/>
        </w:rPr>
      </w:pPr>
    </w:p>
    <w:p w:rsidR="001124B7" w:rsidRDefault="001124B7" w:rsidP="0056396C">
      <w:pPr>
        <w:jc w:val="both"/>
        <w:rPr>
          <w:sz w:val="24"/>
          <w:szCs w:val="24"/>
          <w:lang w:val="ru-RU"/>
        </w:rPr>
      </w:pPr>
      <w:r w:rsidRPr="00FA7E34">
        <w:rPr>
          <w:sz w:val="24"/>
          <w:szCs w:val="24"/>
          <w:lang w:val="ru-RU"/>
        </w:rPr>
        <w:t>Пример задания из домашней контрольной работы (домашнего задания) по теме «Оценка кредитного риска»:</w:t>
      </w:r>
    </w:p>
    <w:p w:rsidR="001124B7" w:rsidRPr="00FA7E34" w:rsidRDefault="001124B7" w:rsidP="00FA7E34">
      <w:pPr>
        <w:ind w:left="720"/>
        <w:rPr>
          <w:b/>
          <w:sz w:val="24"/>
          <w:szCs w:val="24"/>
          <w:lang w:val="ru-RU"/>
        </w:rPr>
      </w:pPr>
      <w:r w:rsidRPr="00FA7E34">
        <w:rPr>
          <w:b/>
          <w:sz w:val="24"/>
          <w:szCs w:val="24"/>
          <w:lang w:val="ru-RU"/>
        </w:rPr>
        <w:t xml:space="preserve">Задание 1. </w:t>
      </w:r>
    </w:p>
    <w:p w:rsidR="001124B7" w:rsidRPr="0056396C" w:rsidRDefault="001124B7" w:rsidP="00E2741F">
      <w:pPr>
        <w:ind w:left="720"/>
        <w:rPr>
          <w:sz w:val="24"/>
          <w:szCs w:val="24"/>
          <w:lang w:val="ru-RU"/>
        </w:rPr>
      </w:pPr>
      <w:r w:rsidRPr="00FA7E34">
        <w:rPr>
          <w:sz w:val="24"/>
          <w:szCs w:val="24"/>
          <w:lang w:val="ru-RU"/>
        </w:rPr>
        <w:t>На основе данных финансовой отчетности (формы №1 и №2) ОАО «Камская долина» за III квартал 2010г. рассчитать коэффициенты xi, скоринг-функцию EM Score и найти соответствующий рейтинг.</w:t>
      </w:r>
    </w:p>
    <w:p w:rsidR="001124B7" w:rsidRPr="00483A23" w:rsidRDefault="001124B7" w:rsidP="00483A23">
      <w:pPr>
        <w:pStyle w:val="2"/>
        <w:numPr>
          <w:ilvl w:val="1"/>
          <w:numId w:val="27"/>
        </w:numPr>
        <w:spacing w:before="120" w:after="60"/>
        <w:rPr>
          <w:b/>
          <w:sz w:val="24"/>
          <w:szCs w:val="24"/>
        </w:rPr>
      </w:pPr>
      <w:r>
        <w:t xml:space="preserve"> </w:t>
      </w:r>
      <w:r w:rsidRPr="00483A23">
        <w:rPr>
          <w:b/>
          <w:sz w:val="24"/>
          <w:szCs w:val="24"/>
        </w:rPr>
        <w:t>Вопросы для оценки качества освоения дисциплины</w:t>
      </w:r>
    </w:p>
    <w:p w:rsidR="001124B7" w:rsidRPr="00590937" w:rsidRDefault="001124B7" w:rsidP="00483A23">
      <w:pPr>
        <w:numPr>
          <w:ilvl w:val="0"/>
          <w:numId w:val="1"/>
        </w:numPr>
        <w:rPr>
          <w:sz w:val="24"/>
          <w:szCs w:val="24"/>
          <w:lang w:val="ru-RU"/>
        </w:rPr>
      </w:pPr>
      <w:r w:rsidRPr="00590937">
        <w:rPr>
          <w:color w:val="000000"/>
          <w:spacing w:val="2"/>
          <w:sz w:val="24"/>
          <w:szCs w:val="24"/>
          <w:lang w:val="ru-RU"/>
        </w:rPr>
        <w:t>По</w:t>
      </w:r>
      <w:r>
        <w:rPr>
          <w:color w:val="000000"/>
          <w:spacing w:val="2"/>
          <w:sz w:val="24"/>
          <w:szCs w:val="24"/>
          <w:lang w:val="ru-RU"/>
        </w:rPr>
        <w:t>становка задачи принятия решений</w:t>
      </w:r>
      <w:r w:rsidRPr="00590937">
        <w:rPr>
          <w:color w:val="000000"/>
          <w:spacing w:val="2"/>
          <w:sz w:val="24"/>
          <w:szCs w:val="24"/>
          <w:lang w:val="ru-RU"/>
        </w:rPr>
        <w:t xml:space="preserve"> в условиях неопределенности.</w:t>
      </w:r>
    </w:p>
    <w:p w:rsidR="001124B7" w:rsidRPr="00590937" w:rsidRDefault="001124B7" w:rsidP="00483A23">
      <w:pPr>
        <w:numPr>
          <w:ilvl w:val="0"/>
          <w:numId w:val="1"/>
        </w:numPr>
        <w:rPr>
          <w:sz w:val="24"/>
          <w:szCs w:val="24"/>
          <w:lang w:val="ru-RU"/>
        </w:rPr>
      </w:pPr>
      <w:r w:rsidRPr="00590937">
        <w:rPr>
          <w:color w:val="000000"/>
          <w:spacing w:val="2"/>
          <w:sz w:val="24"/>
          <w:szCs w:val="24"/>
          <w:lang w:val="ru-RU"/>
        </w:rPr>
        <w:t>Понятие лотереи. Простые и сложные лотереи.</w:t>
      </w:r>
    </w:p>
    <w:p w:rsidR="001124B7" w:rsidRPr="00590937" w:rsidRDefault="001124B7" w:rsidP="00483A23">
      <w:pPr>
        <w:numPr>
          <w:ilvl w:val="0"/>
          <w:numId w:val="1"/>
        </w:numPr>
        <w:rPr>
          <w:sz w:val="24"/>
          <w:szCs w:val="24"/>
          <w:lang w:val="ru-RU"/>
        </w:rPr>
      </w:pPr>
      <w:r w:rsidRPr="00590937">
        <w:rPr>
          <w:color w:val="000000"/>
          <w:spacing w:val="2"/>
          <w:sz w:val="24"/>
          <w:szCs w:val="24"/>
          <w:lang w:val="ru-RU"/>
        </w:rPr>
        <w:t>Свойства предпочтений, заданных на множестве лотерей.</w:t>
      </w:r>
    </w:p>
    <w:p w:rsidR="001124B7" w:rsidRPr="00590937" w:rsidRDefault="001124B7" w:rsidP="00483A23">
      <w:pPr>
        <w:numPr>
          <w:ilvl w:val="0"/>
          <w:numId w:val="1"/>
        </w:numPr>
        <w:rPr>
          <w:sz w:val="24"/>
          <w:szCs w:val="24"/>
        </w:rPr>
      </w:pPr>
      <w:r w:rsidRPr="00590937">
        <w:rPr>
          <w:color w:val="000000"/>
          <w:spacing w:val="2"/>
          <w:sz w:val="24"/>
          <w:szCs w:val="24"/>
          <w:lang w:val="ru-RU"/>
        </w:rPr>
        <w:t xml:space="preserve">Понятие несклонности к риску экономических агентов. </w:t>
      </w:r>
      <w:r w:rsidRPr="00590937">
        <w:rPr>
          <w:color w:val="000000"/>
          <w:spacing w:val="2"/>
          <w:sz w:val="24"/>
          <w:szCs w:val="24"/>
        </w:rPr>
        <w:t>Неравенство Йенсена.</w:t>
      </w:r>
    </w:p>
    <w:p w:rsidR="001124B7" w:rsidRPr="00590937" w:rsidRDefault="001124B7" w:rsidP="00483A23">
      <w:pPr>
        <w:numPr>
          <w:ilvl w:val="0"/>
          <w:numId w:val="1"/>
        </w:numPr>
        <w:rPr>
          <w:sz w:val="24"/>
          <w:szCs w:val="24"/>
        </w:rPr>
      </w:pPr>
      <w:r w:rsidRPr="00590937">
        <w:rPr>
          <w:color w:val="000000"/>
          <w:spacing w:val="2"/>
          <w:sz w:val="24"/>
          <w:szCs w:val="24"/>
        </w:rPr>
        <w:t>Понятие риска. Меры риска.</w:t>
      </w:r>
    </w:p>
    <w:p w:rsidR="001124B7" w:rsidRPr="00590937" w:rsidRDefault="001124B7" w:rsidP="00483A23">
      <w:pPr>
        <w:numPr>
          <w:ilvl w:val="0"/>
          <w:numId w:val="1"/>
        </w:numPr>
        <w:rPr>
          <w:sz w:val="24"/>
          <w:szCs w:val="24"/>
          <w:lang w:val="ru-RU"/>
        </w:rPr>
      </w:pPr>
      <w:r w:rsidRPr="00590937">
        <w:rPr>
          <w:color w:val="000000"/>
          <w:spacing w:val="2"/>
          <w:sz w:val="24"/>
          <w:szCs w:val="24"/>
          <w:lang w:val="ru-RU"/>
        </w:rPr>
        <w:t>Первое стохастическое доминирование: определение, содержательная интерпретация с точки зрения сравнения двух альтернатив.</w:t>
      </w:r>
    </w:p>
    <w:p w:rsidR="001124B7" w:rsidRPr="00590937" w:rsidRDefault="001124B7" w:rsidP="00483A23">
      <w:pPr>
        <w:numPr>
          <w:ilvl w:val="0"/>
          <w:numId w:val="1"/>
        </w:numPr>
        <w:rPr>
          <w:sz w:val="24"/>
          <w:szCs w:val="24"/>
          <w:lang w:val="ru-RU"/>
        </w:rPr>
      </w:pPr>
      <w:r w:rsidRPr="00590937">
        <w:rPr>
          <w:color w:val="000000"/>
          <w:spacing w:val="2"/>
          <w:sz w:val="24"/>
          <w:szCs w:val="24"/>
          <w:lang w:val="ru-RU"/>
        </w:rPr>
        <w:t>Второе стохастическое доминирование. определение, содержательная интерпретация с точки зрения сравнения двух альтернатив.</w:t>
      </w:r>
    </w:p>
    <w:p w:rsidR="001124B7" w:rsidRPr="00590937" w:rsidRDefault="001124B7" w:rsidP="00483A23">
      <w:pPr>
        <w:numPr>
          <w:ilvl w:val="0"/>
          <w:numId w:val="1"/>
        </w:numPr>
        <w:rPr>
          <w:sz w:val="24"/>
          <w:szCs w:val="24"/>
          <w:lang w:val="ru-RU"/>
        </w:rPr>
      </w:pPr>
      <w:r w:rsidRPr="00590937">
        <w:rPr>
          <w:color w:val="000000"/>
          <w:spacing w:val="2"/>
          <w:sz w:val="24"/>
          <w:szCs w:val="24"/>
          <w:lang w:val="ru-RU"/>
        </w:rPr>
        <w:t>Свойства мер рисков. Когерентность меры риска.</w:t>
      </w:r>
    </w:p>
    <w:p w:rsidR="001124B7" w:rsidRDefault="001124B7" w:rsidP="00483A23">
      <w:pPr>
        <w:pStyle w:val="a5"/>
        <w:numPr>
          <w:ilvl w:val="0"/>
          <w:numId w:val="1"/>
        </w:numPr>
      </w:pPr>
      <w:r>
        <w:t>Критерий «среднее-дисперсия».</w:t>
      </w:r>
    </w:p>
    <w:p w:rsidR="001124B7" w:rsidRPr="00D45A86" w:rsidRDefault="001124B7" w:rsidP="00483A23">
      <w:pPr>
        <w:pStyle w:val="a5"/>
        <w:numPr>
          <w:ilvl w:val="0"/>
          <w:numId w:val="1"/>
        </w:numPr>
      </w:pPr>
      <w:r w:rsidRPr="00A458EC">
        <w:t>Основные показатели экономической эффективности, скорректированные на риск (</w:t>
      </w:r>
      <w:r>
        <w:rPr>
          <w:lang w:val="en-US"/>
        </w:rPr>
        <w:t>Risk</w:t>
      </w:r>
      <w:r w:rsidRPr="00A458EC">
        <w:t>-</w:t>
      </w:r>
      <w:r>
        <w:rPr>
          <w:lang w:val="en-US"/>
        </w:rPr>
        <w:t>adjusted</w:t>
      </w:r>
      <w:r w:rsidRPr="00A458EC">
        <w:t xml:space="preserve"> </w:t>
      </w:r>
      <w:r>
        <w:rPr>
          <w:lang w:val="en-US"/>
        </w:rPr>
        <w:t>performance</w:t>
      </w:r>
      <w:r w:rsidRPr="00A458EC">
        <w:t xml:space="preserve"> </w:t>
      </w:r>
      <w:r>
        <w:rPr>
          <w:lang w:val="en-US"/>
        </w:rPr>
        <w:t>measures</w:t>
      </w:r>
      <w:r w:rsidRPr="00A458EC">
        <w:t>).</w:t>
      </w:r>
    </w:p>
    <w:p w:rsidR="001124B7" w:rsidRPr="00590937" w:rsidRDefault="001124B7" w:rsidP="00483A23">
      <w:pPr>
        <w:numPr>
          <w:ilvl w:val="0"/>
          <w:numId w:val="1"/>
        </w:numPr>
        <w:rPr>
          <w:sz w:val="24"/>
          <w:szCs w:val="24"/>
        </w:rPr>
      </w:pPr>
      <w:r w:rsidRPr="00590937">
        <w:rPr>
          <w:color w:val="000000"/>
          <w:spacing w:val="2"/>
          <w:sz w:val="24"/>
          <w:szCs w:val="24"/>
        </w:rPr>
        <w:t>Простой портфель. Диверсификация.</w:t>
      </w:r>
    </w:p>
    <w:p w:rsidR="001124B7" w:rsidRPr="00590937" w:rsidRDefault="001124B7" w:rsidP="00483A23">
      <w:pPr>
        <w:numPr>
          <w:ilvl w:val="0"/>
          <w:numId w:val="1"/>
        </w:numPr>
        <w:rPr>
          <w:sz w:val="24"/>
          <w:szCs w:val="24"/>
          <w:lang w:val="ru-RU"/>
        </w:rPr>
      </w:pPr>
      <w:r w:rsidRPr="00590937">
        <w:rPr>
          <w:color w:val="000000"/>
          <w:spacing w:val="2"/>
          <w:sz w:val="24"/>
          <w:szCs w:val="24"/>
          <w:lang w:val="ru-RU"/>
        </w:rPr>
        <w:t>Влияние корреляции на эффект диверсификации.</w:t>
      </w:r>
    </w:p>
    <w:p w:rsidR="001124B7" w:rsidRPr="00590937" w:rsidRDefault="001124B7" w:rsidP="00483A23">
      <w:pPr>
        <w:numPr>
          <w:ilvl w:val="0"/>
          <w:numId w:val="1"/>
        </w:numPr>
        <w:rPr>
          <w:sz w:val="24"/>
          <w:szCs w:val="24"/>
          <w:lang w:val="ru-RU"/>
        </w:rPr>
      </w:pPr>
      <w:r w:rsidRPr="00590937">
        <w:rPr>
          <w:color w:val="000000"/>
          <w:spacing w:val="2"/>
          <w:sz w:val="24"/>
          <w:szCs w:val="24"/>
          <w:lang w:val="ru-RU"/>
        </w:rPr>
        <w:t>Граница эффективности: определение, аналитическое и графическое представление.</w:t>
      </w:r>
    </w:p>
    <w:p w:rsidR="001124B7" w:rsidRPr="00590937" w:rsidRDefault="001124B7" w:rsidP="00483A23">
      <w:pPr>
        <w:numPr>
          <w:ilvl w:val="0"/>
          <w:numId w:val="1"/>
        </w:numPr>
        <w:rPr>
          <w:sz w:val="24"/>
          <w:szCs w:val="24"/>
          <w:lang w:val="ru-RU"/>
        </w:rPr>
      </w:pPr>
      <w:r w:rsidRPr="00590937">
        <w:rPr>
          <w:color w:val="000000"/>
          <w:spacing w:val="2"/>
          <w:sz w:val="24"/>
          <w:szCs w:val="24"/>
          <w:lang w:val="ru-RU"/>
        </w:rPr>
        <w:t>Оптимальный портфель. Разрешение противоречия «доходность-риск».</w:t>
      </w:r>
    </w:p>
    <w:p w:rsidR="001124B7" w:rsidRPr="00590937" w:rsidRDefault="001124B7" w:rsidP="00483A23">
      <w:pPr>
        <w:numPr>
          <w:ilvl w:val="0"/>
          <w:numId w:val="1"/>
        </w:numPr>
        <w:rPr>
          <w:sz w:val="24"/>
          <w:szCs w:val="24"/>
        </w:rPr>
      </w:pPr>
      <w:r>
        <w:rPr>
          <w:sz w:val="24"/>
          <w:szCs w:val="24"/>
        </w:rPr>
        <w:t>Модель Марковица.</w:t>
      </w:r>
    </w:p>
    <w:p w:rsidR="001124B7" w:rsidRPr="00590937" w:rsidRDefault="001124B7" w:rsidP="00483A23">
      <w:pPr>
        <w:numPr>
          <w:ilvl w:val="0"/>
          <w:numId w:val="1"/>
        </w:numPr>
        <w:rPr>
          <w:sz w:val="24"/>
          <w:szCs w:val="24"/>
        </w:rPr>
      </w:pPr>
      <w:r w:rsidRPr="00590937">
        <w:rPr>
          <w:sz w:val="24"/>
          <w:szCs w:val="24"/>
        </w:rPr>
        <w:t>Рыночная модель CAPM.</w:t>
      </w:r>
    </w:p>
    <w:p w:rsidR="001124B7" w:rsidRPr="00D45A86" w:rsidRDefault="001124B7" w:rsidP="00483A23">
      <w:pPr>
        <w:numPr>
          <w:ilvl w:val="0"/>
          <w:numId w:val="1"/>
        </w:numPr>
        <w:rPr>
          <w:sz w:val="24"/>
          <w:szCs w:val="24"/>
        </w:rPr>
      </w:pPr>
      <w:r w:rsidRPr="00590937">
        <w:rPr>
          <w:sz w:val="24"/>
          <w:szCs w:val="24"/>
        </w:rPr>
        <w:t>Модель АРТ.</w:t>
      </w:r>
    </w:p>
    <w:p w:rsidR="001124B7" w:rsidRPr="00955C6E" w:rsidRDefault="001124B7" w:rsidP="00483A23">
      <w:pPr>
        <w:numPr>
          <w:ilvl w:val="0"/>
          <w:numId w:val="1"/>
        </w:numPr>
        <w:rPr>
          <w:sz w:val="24"/>
          <w:szCs w:val="24"/>
          <w:lang w:val="ru-RU"/>
        </w:rPr>
      </w:pPr>
      <w:r w:rsidRPr="00955C6E">
        <w:rPr>
          <w:sz w:val="24"/>
          <w:szCs w:val="24"/>
          <w:lang w:val="ru-RU"/>
        </w:rPr>
        <w:t>Модель одного индекса (SIM).</w:t>
      </w:r>
    </w:p>
    <w:p w:rsidR="001124B7" w:rsidRPr="00590937" w:rsidRDefault="001124B7" w:rsidP="00483A23">
      <w:pPr>
        <w:numPr>
          <w:ilvl w:val="0"/>
          <w:numId w:val="1"/>
        </w:numPr>
        <w:rPr>
          <w:color w:val="000000"/>
          <w:spacing w:val="2"/>
          <w:sz w:val="24"/>
          <w:szCs w:val="24"/>
          <w:lang w:val="ru-RU"/>
        </w:rPr>
      </w:pPr>
      <w:r w:rsidRPr="00590937">
        <w:rPr>
          <w:color w:val="000000"/>
          <w:spacing w:val="2"/>
          <w:sz w:val="24"/>
          <w:szCs w:val="24"/>
          <w:lang w:val="ru-RU"/>
        </w:rPr>
        <w:t xml:space="preserve">Мера </w:t>
      </w:r>
      <w:r w:rsidRPr="00590937">
        <w:rPr>
          <w:color w:val="000000"/>
          <w:spacing w:val="2"/>
          <w:sz w:val="24"/>
          <w:szCs w:val="24"/>
        </w:rPr>
        <w:t>Value</w:t>
      </w:r>
      <w:r w:rsidRPr="00590937">
        <w:rPr>
          <w:color w:val="000000"/>
          <w:spacing w:val="2"/>
          <w:sz w:val="24"/>
          <w:szCs w:val="24"/>
          <w:lang w:val="ru-RU"/>
        </w:rPr>
        <w:t>-</w:t>
      </w:r>
      <w:r w:rsidRPr="00590937">
        <w:rPr>
          <w:color w:val="000000"/>
          <w:spacing w:val="2"/>
          <w:sz w:val="24"/>
          <w:szCs w:val="24"/>
        </w:rPr>
        <w:t>at</w:t>
      </w:r>
      <w:r w:rsidRPr="00590937">
        <w:rPr>
          <w:color w:val="000000"/>
          <w:spacing w:val="2"/>
          <w:sz w:val="24"/>
          <w:szCs w:val="24"/>
          <w:lang w:val="ru-RU"/>
        </w:rPr>
        <w:t>-</w:t>
      </w:r>
      <w:r w:rsidRPr="00590937">
        <w:rPr>
          <w:color w:val="000000"/>
          <w:spacing w:val="2"/>
          <w:sz w:val="24"/>
          <w:szCs w:val="24"/>
        </w:rPr>
        <w:t>Risk</w:t>
      </w:r>
      <w:r w:rsidRPr="00590937">
        <w:rPr>
          <w:color w:val="000000"/>
          <w:spacing w:val="2"/>
          <w:sz w:val="24"/>
          <w:szCs w:val="24"/>
          <w:lang w:val="ru-RU"/>
        </w:rPr>
        <w:t>: определение, проверка на когерентность, применение в экономике.</w:t>
      </w:r>
    </w:p>
    <w:p w:rsidR="001124B7" w:rsidRPr="00590937" w:rsidRDefault="001124B7" w:rsidP="00483A23">
      <w:pPr>
        <w:numPr>
          <w:ilvl w:val="0"/>
          <w:numId w:val="1"/>
        </w:numPr>
        <w:rPr>
          <w:color w:val="000000"/>
          <w:spacing w:val="2"/>
          <w:sz w:val="24"/>
          <w:szCs w:val="24"/>
          <w:lang w:val="ru-RU"/>
        </w:rPr>
      </w:pPr>
      <w:r w:rsidRPr="00590937">
        <w:rPr>
          <w:sz w:val="24"/>
          <w:szCs w:val="24"/>
          <w:lang w:val="ru-RU"/>
        </w:rPr>
        <w:t xml:space="preserve">Меры риска: мат.ожидание, дисперсия, стандартное отклонение, </w:t>
      </w:r>
      <w:r w:rsidRPr="00590937">
        <w:rPr>
          <w:sz w:val="24"/>
          <w:szCs w:val="24"/>
        </w:rPr>
        <w:t>Shortfall</w:t>
      </w:r>
      <w:r w:rsidRPr="00590937">
        <w:rPr>
          <w:sz w:val="24"/>
          <w:szCs w:val="24"/>
          <w:lang w:val="ru-RU"/>
        </w:rPr>
        <w:t xml:space="preserve"> (</w:t>
      </w:r>
      <w:r w:rsidRPr="00590937">
        <w:rPr>
          <w:sz w:val="24"/>
          <w:szCs w:val="24"/>
        </w:rPr>
        <w:t>Conditional</w:t>
      </w:r>
      <w:r w:rsidRPr="00590937">
        <w:rPr>
          <w:sz w:val="24"/>
          <w:szCs w:val="24"/>
          <w:lang w:val="ru-RU"/>
        </w:rPr>
        <w:t xml:space="preserve"> </w:t>
      </w:r>
      <w:r w:rsidRPr="00590937">
        <w:rPr>
          <w:sz w:val="24"/>
          <w:szCs w:val="24"/>
        </w:rPr>
        <w:t>Tail</w:t>
      </w:r>
      <w:r w:rsidRPr="00590937">
        <w:rPr>
          <w:sz w:val="24"/>
          <w:szCs w:val="24"/>
          <w:lang w:val="ru-RU"/>
        </w:rPr>
        <w:t xml:space="preserve"> </w:t>
      </w:r>
      <w:r w:rsidRPr="00590937">
        <w:rPr>
          <w:sz w:val="24"/>
          <w:szCs w:val="24"/>
        </w:rPr>
        <w:t>Expectation</w:t>
      </w:r>
      <w:r w:rsidRPr="00590937">
        <w:rPr>
          <w:sz w:val="24"/>
          <w:szCs w:val="24"/>
          <w:lang w:val="ru-RU"/>
        </w:rPr>
        <w:t xml:space="preserve">), </w:t>
      </w:r>
      <w:r w:rsidRPr="00590937">
        <w:rPr>
          <w:sz w:val="24"/>
          <w:szCs w:val="24"/>
        </w:rPr>
        <w:t>Max</w:t>
      </w:r>
      <w:r w:rsidRPr="00590937">
        <w:rPr>
          <w:sz w:val="24"/>
          <w:szCs w:val="24"/>
          <w:lang w:val="ru-RU"/>
        </w:rPr>
        <w:t xml:space="preserve"> </w:t>
      </w:r>
      <w:r w:rsidRPr="00590937">
        <w:rPr>
          <w:sz w:val="24"/>
          <w:szCs w:val="24"/>
        </w:rPr>
        <w:t>loss</w:t>
      </w:r>
      <w:r w:rsidRPr="00590937">
        <w:rPr>
          <w:sz w:val="24"/>
          <w:szCs w:val="24"/>
          <w:lang w:val="ru-RU"/>
        </w:rPr>
        <w:t xml:space="preserve">, </w:t>
      </w:r>
      <w:r w:rsidRPr="00590937">
        <w:rPr>
          <w:sz w:val="24"/>
          <w:szCs w:val="24"/>
        </w:rPr>
        <w:t>Semi</w:t>
      </w:r>
      <w:r w:rsidRPr="00590937">
        <w:rPr>
          <w:sz w:val="24"/>
          <w:szCs w:val="24"/>
          <w:lang w:val="ru-RU"/>
        </w:rPr>
        <w:t>-</w:t>
      </w:r>
      <w:r w:rsidRPr="00590937">
        <w:rPr>
          <w:sz w:val="24"/>
          <w:szCs w:val="24"/>
        </w:rPr>
        <w:t>variance</w:t>
      </w:r>
      <w:r w:rsidRPr="00590937">
        <w:rPr>
          <w:sz w:val="24"/>
          <w:szCs w:val="24"/>
          <w:lang w:val="ru-RU"/>
        </w:rPr>
        <w:t xml:space="preserve">, </w:t>
      </w:r>
      <w:r w:rsidRPr="00590937">
        <w:rPr>
          <w:sz w:val="24"/>
          <w:szCs w:val="24"/>
        </w:rPr>
        <w:t>Downside</w:t>
      </w:r>
      <w:r w:rsidRPr="00590937">
        <w:rPr>
          <w:sz w:val="24"/>
          <w:szCs w:val="24"/>
          <w:lang w:val="ru-RU"/>
        </w:rPr>
        <w:t xml:space="preserve"> </w:t>
      </w:r>
      <w:r w:rsidRPr="00590937">
        <w:rPr>
          <w:sz w:val="24"/>
          <w:szCs w:val="24"/>
        </w:rPr>
        <w:t>risk</w:t>
      </w:r>
      <w:r w:rsidRPr="00590937">
        <w:rPr>
          <w:sz w:val="24"/>
          <w:szCs w:val="24"/>
          <w:lang w:val="ru-RU"/>
        </w:rPr>
        <w:t>.</w:t>
      </w:r>
    </w:p>
    <w:p w:rsidR="001124B7" w:rsidRPr="00590937" w:rsidRDefault="001124B7" w:rsidP="00483A23">
      <w:pPr>
        <w:numPr>
          <w:ilvl w:val="0"/>
          <w:numId w:val="1"/>
        </w:numPr>
        <w:rPr>
          <w:color w:val="000000"/>
          <w:spacing w:val="2"/>
          <w:sz w:val="24"/>
          <w:szCs w:val="24"/>
          <w:lang w:val="ru-RU"/>
        </w:rPr>
      </w:pPr>
      <w:r w:rsidRPr="00590937">
        <w:rPr>
          <w:color w:val="000000"/>
          <w:spacing w:val="2"/>
          <w:sz w:val="24"/>
          <w:szCs w:val="24"/>
          <w:lang w:val="ru-RU"/>
        </w:rPr>
        <w:t xml:space="preserve">Оценка рыночного риска финансового инструмента: параметрический, исторический, Монте-Карло </w:t>
      </w:r>
      <w:r w:rsidRPr="00590937">
        <w:rPr>
          <w:color w:val="000000"/>
          <w:spacing w:val="2"/>
          <w:sz w:val="24"/>
          <w:szCs w:val="24"/>
        </w:rPr>
        <w:t>VaR</w:t>
      </w:r>
      <w:r w:rsidRPr="00590937">
        <w:rPr>
          <w:color w:val="000000"/>
          <w:spacing w:val="2"/>
          <w:sz w:val="24"/>
          <w:szCs w:val="24"/>
          <w:lang w:val="ru-RU"/>
        </w:rPr>
        <w:t>.</w:t>
      </w:r>
    </w:p>
    <w:p w:rsidR="001124B7" w:rsidRPr="00590937" w:rsidRDefault="001124B7" w:rsidP="00483A23">
      <w:pPr>
        <w:numPr>
          <w:ilvl w:val="0"/>
          <w:numId w:val="1"/>
        </w:numPr>
        <w:rPr>
          <w:color w:val="000000"/>
          <w:spacing w:val="2"/>
          <w:sz w:val="24"/>
          <w:szCs w:val="24"/>
          <w:lang w:val="ru-RU"/>
        </w:rPr>
      </w:pPr>
      <w:r w:rsidRPr="00590937">
        <w:rPr>
          <w:color w:val="000000"/>
          <w:spacing w:val="2"/>
          <w:sz w:val="24"/>
          <w:szCs w:val="24"/>
          <w:lang w:val="ru-RU"/>
        </w:rPr>
        <w:t xml:space="preserve">Оценка рыночного риска портфеля финансовых инструментов: параметрический, исторический, Монте-Карло </w:t>
      </w:r>
      <w:r w:rsidRPr="00590937">
        <w:rPr>
          <w:color w:val="000000"/>
          <w:spacing w:val="2"/>
          <w:sz w:val="24"/>
          <w:szCs w:val="24"/>
        </w:rPr>
        <w:t>VaR</w:t>
      </w:r>
      <w:r w:rsidRPr="00590937">
        <w:rPr>
          <w:color w:val="000000"/>
          <w:spacing w:val="2"/>
          <w:sz w:val="24"/>
          <w:szCs w:val="24"/>
          <w:lang w:val="ru-RU"/>
        </w:rPr>
        <w:t>.</w:t>
      </w:r>
    </w:p>
    <w:p w:rsidR="001124B7" w:rsidRPr="00590937" w:rsidRDefault="001124B7" w:rsidP="00483A23">
      <w:pPr>
        <w:numPr>
          <w:ilvl w:val="0"/>
          <w:numId w:val="1"/>
        </w:numPr>
        <w:rPr>
          <w:color w:val="000000"/>
          <w:spacing w:val="2"/>
          <w:sz w:val="24"/>
          <w:szCs w:val="24"/>
          <w:lang w:val="ru-RU"/>
        </w:rPr>
      </w:pPr>
      <w:r w:rsidRPr="00590937">
        <w:rPr>
          <w:color w:val="000000"/>
          <w:spacing w:val="2"/>
          <w:sz w:val="24"/>
          <w:szCs w:val="24"/>
          <w:lang w:val="ru-RU"/>
        </w:rPr>
        <w:t>Требования Базельского комитета к оценке рыночного риска.</w:t>
      </w:r>
    </w:p>
    <w:p w:rsidR="001124B7" w:rsidRPr="00590937" w:rsidRDefault="001124B7" w:rsidP="00483A23">
      <w:pPr>
        <w:numPr>
          <w:ilvl w:val="0"/>
          <w:numId w:val="1"/>
        </w:numPr>
        <w:rPr>
          <w:color w:val="000000"/>
          <w:spacing w:val="2"/>
          <w:sz w:val="24"/>
          <w:szCs w:val="24"/>
          <w:lang w:val="ru-RU"/>
        </w:rPr>
      </w:pPr>
      <w:r w:rsidRPr="00590937">
        <w:rPr>
          <w:color w:val="000000"/>
          <w:spacing w:val="2"/>
          <w:sz w:val="24"/>
          <w:szCs w:val="24"/>
          <w:lang w:val="ru-RU"/>
        </w:rPr>
        <w:t>Модель Башелье-Самуэльсона: предпосылки, формализация.</w:t>
      </w:r>
    </w:p>
    <w:p w:rsidR="001124B7" w:rsidRPr="00590937" w:rsidRDefault="001124B7" w:rsidP="00483A23">
      <w:pPr>
        <w:numPr>
          <w:ilvl w:val="0"/>
          <w:numId w:val="1"/>
        </w:numPr>
        <w:rPr>
          <w:sz w:val="24"/>
          <w:szCs w:val="24"/>
          <w:lang w:val="ru-RU"/>
        </w:rPr>
      </w:pPr>
      <w:r w:rsidRPr="00590937">
        <w:rPr>
          <w:sz w:val="24"/>
          <w:szCs w:val="24"/>
          <w:lang w:val="ru-RU"/>
        </w:rPr>
        <w:lastRenderedPageBreak/>
        <w:t>Кредитный риск: определение, терминология, классификация методов оценки риска отдельного заемщика.</w:t>
      </w:r>
    </w:p>
    <w:p w:rsidR="001124B7" w:rsidRPr="00590937" w:rsidRDefault="001124B7" w:rsidP="00483A23">
      <w:pPr>
        <w:numPr>
          <w:ilvl w:val="0"/>
          <w:numId w:val="1"/>
        </w:numPr>
        <w:rPr>
          <w:sz w:val="24"/>
          <w:szCs w:val="24"/>
          <w:lang w:val="ru-RU"/>
        </w:rPr>
      </w:pPr>
      <w:r w:rsidRPr="00590937">
        <w:rPr>
          <w:sz w:val="24"/>
          <w:szCs w:val="24"/>
          <w:lang w:val="ru-RU"/>
        </w:rPr>
        <w:t>Международные кредитные рейтинги: понятие, шкалы, матрица миграции, оценка вероятности дефолта, примеры применения.</w:t>
      </w:r>
    </w:p>
    <w:p w:rsidR="001124B7" w:rsidRPr="00590937" w:rsidRDefault="001124B7" w:rsidP="00483A23">
      <w:pPr>
        <w:numPr>
          <w:ilvl w:val="0"/>
          <w:numId w:val="1"/>
        </w:numPr>
        <w:rPr>
          <w:sz w:val="24"/>
          <w:szCs w:val="24"/>
          <w:lang w:val="ru-RU"/>
        </w:rPr>
      </w:pPr>
      <w:r w:rsidRPr="00590937">
        <w:rPr>
          <w:sz w:val="24"/>
          <w:szCs w:val="24"/>
          <w:lang w:val="ru-RU"/>
        </w:rPr>
        <w:t xml:space="preserve">Анализ финансового состояния (внутренние рейтинги): понятие, шкалы, пример </w:t>
      </w:r>
      <w:r w:rsidRPr="00590937">
        <w:rPr>
          <w:sz w:val="24"/>
          <w:szCs w:val="24"/>
        </w:rPr>
        <w:t>IRB</w:t>
      </w:r>
      <w:r w:rsidRPr="00590937">
        <w:rPr>
          <w:sz w:val="24"/>
          <w:szCs w:val="24"/>
          <w:lang w:val="ru-RU"/>
        </w:rPr>
        <w:t>-методики.</w:t>
      </w:r>
    </w:p>
    <w:p w:rsidR="001124B7" w:rsidRPr="00590937" w:rsidRDefault="001124B7" w:rsidP="00483A23">
      <w:pPr>
        <w:numPr>
          <w:ilvl w:val="0"/>
          <w:numId w:val="1"/>
        </w:numPr>
        <w:rPr>
          <w:sz w:val="24"/>
          <w:szCs w:val="24"/>
          <w:lang w:val="ru-RU"/>
        </w:rPr>
      </w:pPr>
      <w:r w:rsidRPr="00590937">
        <w:rPr>
          <w:sz w:val="24"/>
          <w:szCs w:val="24"/>
        </w:rPr>
        <w:t>Z</w:t>
      </w:r>
      <w:r w:rsidRPr="00590937">
        <w:rPr>
          <w:sz w:val="24"/>
          <w:szCs w:val="24"/>
          <w:lang w:val="ru-RU"/>
        </w:rPr>
        <w:t>-модель Альтмана: формализация, экономическая интерпретация.</w:t>
      </w:r>
    </w:p>
    <w:p w:rsidR="001124B7" w:rsidRPr="00590937" w:rsidRDefault="001124B7" w:rsidP="00483A23">
      <w:pPr>
        <w:numPr>
          <w:ilvl w:val="0"/>
          <w:numId w:val="1"/>
        </w:numPr>
        <w:rPr>
          <w:sz w:val="24"/>
          <w:szCs w:val="24"/>
          <w:lang w:val="ru-RU"/>
        </w:rPr>
      </w:pPr>
      <w:r w:rsidRPr="00590937">
        <w:rPr>
          <w:sz w:val="24"/>
          <w:szCs w:val="24"/>
        </w:rPr>
        <w:t>Z</w:t>
      </w:r>
      <w:r w:rsidRPr="00590937">
        <w:rPr>
          <w:sz w:val="24"/>
          <w:szCs w:val="24"/>
          <w:lang w:val="ru-RU"/>
        </w:rPr>
        <w:t>”-модель Альтмана (</w:t>
      </w:r>
      <w:r w:rsidRPr="00590937">
        <w:rPr>
          <w:sz w:val="24"/>
          <w:szCs w:val="24"/>
        </w:rPr>
        <w:t>EM</w:t>
      </w:r>
      <w:r w:rsidRPr="00590937">
        <w:rPr>
          <w:sz w:val="24"/>
          <w:szCs w:val="24"/>
          <w:lang w:val="ru-RU"/>
        </w:rPr>
        <w:t xml:space="preserve"> </w:t>
      </w:r>
      <w:r w:rsidRPr="00590937">
        <w:rPr>
          <w:sz w:val="24"/>
          <w:szCs w:val="24"/>
        </w:rPr>
        <w:t>Score</w:t>
      </w:r>
      <w:r w:rsidRPr="00590937">
        <w:rPr>
          <w:sz w:val="24"/>
          <w:szCs w:val="24"/>
          <w:lang w:val="ru-RU"/>
        </w:rPr>
        <w:t>): формализация, оценка вероятности дефолта.</w:t>
      </w:r>
    </w:p>
    <w:p w:rsidR="001124B7" w:rsidRPr="00590937" w:rsidRDefault="001124B7" w:rsidP="00483A23">
      <w:pPr>
        <w:numPr>
          <w:ilvl w:val="0"/>
          <w:numId w:val="1"/>
        </w:numPr>
        <w:rPr>
          <w:sz w:val="24"/>
          <w:szCs w:val="24"/>
          <w:lang w:val="ru-RU"/>
        </w:rPr>
      </w:pPr>
      <w:r w:rsidRPr="00590937">
        <w:rPr>
          <w:sz w:val="24"/>
          <w:szCs w:val="24"/>
          <w:lang w:val="ru-RU"/>
        </w:rPr>
        <w:t>Кредитный риск портфеля: постановка задачи, классификация методов.</w:t>
      </w:r>
    </w:p>
    <w:p w:rsidR="001124B7" w:rsidRPr="00590937" w:rsidRDefault="001124B7" w:rsidP="00483A23">
      <w:pPr>
        <w:numPr>
          <w:ilvl w:val="0"/>
          <w:numId w:val="1"/>
        </w:numPr>
        <w:rPr>
          <w:sz w:val="24"/>
          <w:szCs w:val="24"/>
          <w:lang w:val="ru-RU"/>
        </w:rPr>
      </w:pPr>
      <w:r w:rsidRPr="00590937">
        <w:rPr>
          <w:sz w:val="24"/>
          <w:szCs w:val="24"/>
          <w:lang w:val="ru-RU"/>
        </w:rPr>
        <w:t>Требования Базельского комитета к оценке кредитных рисков.</w:t>
      </w:r>
    </w:p>
    <w:p w:rsidR="001124B7" w:rsidRPr="00590937" w:rsidRDefault="001124B7" w:rsidP="00483A23">
      <w:pPr>
        <w:numPr>
          <w:ilvl w:val="0"/>
          <w:numId w:val="1"/>
        </w:numPr>
        <w:rPr>
          <w:sz w:val="24"/>
          <w:szCs w:val="24"/>
          <w:lang w:val="ru-RU"/>
        </w:rPr>
      </w:pPr>
      <w:r>
        <w:rPr>
          <w:sz w:val="24"/>
          <w:szCs w:val="24"/>
          <w:lang w:val="ru-RU"/>
        </w:rPr>
        <w:t>Комплексное управление рисками в компаниии</w:t>
      </w:r>
      <w:r w:rsidRPr="00590937">
        <w:rPr>
          <w:sz w:val="24"/>
          <w:szCs w:val="24"/>
          <w:lang w:val="ru-RU"/>
        </w:rPr>
        <w:t>: сущность, терминология, основные принципы.</w:t>
      </w:r>
    </w:p>
    <w:p w:rsidR="001124B7" w:rsidRPr="00590937" w:rsidRDefault="001124B7" w:rsidP="00483A23">
      <w:pPr>
        <w:numPr>
          <w:ilvl w:val="0"/>
          <w:numId w:val="1"/>
        </w:numPr>
        <w:rPr>
          <w:sz w:val="24"/>
          <w:szCs w:val="24"/>
          <w:lang w:val="ru-RU"/>
        </w:rPr>
      </w:pPr>
      <w:r w:rsidRPr="00590937">
        <w:rPr>
          <w:sz w:val="24"/>
          <w:szCs w:val="24"/>
          <w:lang w:val="ru-RU"/>
        </w:rPr>
        <w:t xml:space="preserve">Основные компоненты стандарта </w:t>
      </w:r>
      <w:r w:rsidRPr="00590937">
        <w:rPr>
          <w:sz w:val="24"/>
          <w:szCs w:val="24"/>
        </w:rPr>
        <w:t>COSO</w:t>
      </w:r>
      <w:r w:rsidRPr="00590937">
        <w:rPr>
          <w:sz w:val="24"/>
          <w:szCs w:val="24"/>
          <w:lang w:val="ru-RU"/>
        </w:rPr>
        <w:t xml:space="preserve"> </w:t>
      </w:r>
      <w:r w:rsidRPr="00590937">
        <w:rPr>
          <w:sz w:val="24"/>
          <w:szCs w:val="24"/>
        </w:rPr>
        <w:t>ERM</w:t>
      </w:r>
      <w:r w:rsidRPr="00590937">
        <w:rPr>
          <w:sz w:val="24"/>
          <w:szCs w:val="24"/>
          <w:lang w:val="ru-RU"/>
        </w:rPr>
        <w:t>.</w:t>
      </w:r>
    </w:p>
    <w:p w:rsidR="001124B7" w:rsidRPr="00590937" w:rsidRDefault="001124B7" w:rsidP="00483A23">
      <w:pPr>
        <w:numPr>
          <w:ilvl w:val="0"/>
          <w:numId w:val="1"/>
        </w:numPr>
        <w:rPr>
          <w:sz w:val="24"/>
          <w:szCs w:val="24"/>
          <w:lang w:val="ru-RU"/>
        </w:rPr>
      </w:pPr>
      <w:r w:rsidRPr="00590937">
        <w:rPr>
          <w:sz w:val="24"/>
          <w:szCs w:val="24"/>
          <w:lang w:val="ru-RU"/>
        </w:rPr>
        <w:t xml:space="preserve">Основные этапы процесса </w:t>
      </w:r>
      <w:r>
        <w:rPr>
          <w:sz w:val="24"/>
          <w:szCs w:val="24"/>
          <w:lang w:val="ru-RU"/>
        </w:rPr>
        <w:t>комплексного управления рисками в компании</w:t>
      </w:r>
      <w:r w:rsidRPr="00590937">
        <w:rPr>
          <w:sz w:val="24"/>
          <w:szCs w:val="24"/>
          <w:lang w:val="ru-RU"/>
        </w:rPr>
        <w:t xml:space="preserve">. Методы оценки риска. </w:t>
      </w:r>
    </w:p>
    <w:p w:rsidR="001124B7" w:rsidRPr="00590937" w:rsidRDefault="001124B7" w:rsidP="00483A23">
      <w:pPr>
        <w:numPr>
          <w:ilvl w:val="0"/>
          <w:numId w:val="1"/>
        </w:numPr>
        <w:rPr>
          <w:sz w:val="24"/>
          <w:szCs w:val="24"/>
          <w:lang w:val="ru-RU"/>
        </w:rPr>
      </w:pPr>
      <w:r w:rsidRPr="00590937">
        <w:rPr>
          <w:sz w:val="24"/>
          <w:szCs w:val="24"/>
          <w:lang w:val="ru-RU"/>
        </w:rPr>
        <w:t>Понятие операционного риска. Источники операционного риска. Классификация операционных рисков в зависимости от источников возникновения.</w:t>
      </w:r>
    </w:p>
    <w:p w:rsidR="001124B7" w:rsidRPr="00590937" w:rsidRDefault="001124B7" w:rsidP="00483A23">
      <w:pPr>
        <w:numPr>
          <w:ilvl w:val="0"/>
          <w:numId w:val="1"/>
        </w:numPr>
        <w:rPr>
          <w:sz w:val="24"/>
          <w:szCs w:val="24"/>
          <w:lang w:val="ru-RU"/>
        </w:rPr>
      </w:pPr>
      <w:r w:rsidRPr="00590937">
        <w:rPr>
          <w:sz w:val="24"/>
          <w:szCs w:val="24"/>
          <w:lang w:val="ru-RU"/>
        </w:rPr>
        <w:t>Ключевые компоненты операционного риска.</w:t>
      </w:r>
    </w:p>
    <w:p w:rsidR="001124B7" w:rsidRDefault="001124B7" w:rsidP="00483A23">
      <w:pPr>
        <w:numPr>
          <w:ilvl w:val="0"/>
          <w:numId w:val="1"/>
        </w:numPr>
        <w:rPr>
          <w:sz w:val="24"/>
          <w:szCs w:val="24"/>
          <w:lang w:val="ru-RU"/>
        </w:rPr>
      </w:pPr>
      <w:r w:rsidRPr="00590937">
        <w:rPr>
          <w:sz w:val="24"/>
          <w:szCs w:val="24"/>
          <w:lang w:val="ru-RU"/>
        </w:rPr>
        <w:t xml:space="preserve">Процесс оценки операционного риска: основные этапы. Инструменты оценки операционного риска. </w:t>
      </w:r>
    </w:p>
    <w:p w:rsidR="001124B7" w:rsidRPr="00590937" w:rsidRDefault="001124B7" w:rsidP="00483A23">
      <w:pPr>
        <w:numPr>
          <w:ilvl w:val="0"/>
          <w:numId w:val="1"/>
        </w:numPr>
        <w:rPr>
          <w:sz w:val="24"/>
          <w:szCs w:val="24"/>
          <w:lang w:val="ru-RU"/>
        </w:rPr>
      </w:pPr>
      <w:r>
        <w:rPr>
          <w:sz w:val="24"/>
          <w:szCs w:val="24"/>
          <w:lang w:val="ru-RU"/>
        </w:rPr>
        <w:t>Требования Базельского комитета к оценке операционных рисков.</w:t>
      </w:r>
    </w:p>
    <w:p w:rsidR="001124B7" w:rsidRDefault="001124B7" w:rsidP="00483A23">
      <w:pPr>
        <w:numPr>
          <w:ilvl w:val="0"/>
          <w:numId w:val="1"/>
        </w:numPr>
        <w:rPr>
          <w:sz w:val="24"/>
          <w:szCs w:val="24"/>
          <w:lang w:val="ru-RU"/>
        </w:rPr>
      </w:pPr>
      <w:r w:rsidRPr="00590937">
        <w:rPr>
          <w:sz w:val="24"/>
          <w:szCs w:val="24"/>
          <w:lang w:val="ru-RU"/>
        </w:rPr>
        <w:t>Обзор основных моделей оценки операционного риска: модели типа «сверху-вниз», модели типа «снизу-вверх».</w:t>
      </w:r>
    </w:p>
    <w:p w:rsidR="001124B7" w:rsidRPr="00355F98" w:rsidRDefault="001124B7" w:rsidP="00A0654B">
      <w:pPr>
        <w:jc w:val="both"/>
        <w:rPr>
          <w:sz w:val="24"/>
          <w:szCs w:val="24"/>
          <w:lang w:val="ru-RU"/>
        </w:rPr>
      </w:pPr>
    </w:p>
    <w:p w:rsidR="001124B7" w:rsidRDefault="001124B7" w:rsidP="007C6E67">
      <w:pPr>
        <w:pStyle w:val="1"/>
        <w:numPr>
          <w:ilvl w:val="0"/>
          <w:numId w:val="24"/>
        </w:numPr>
        <w:spacing w:before="120" w:after="120"/>
        <w:rPr>
          <w:b/>
          <w:sz w:val="28"/>
          <w:szCs w:val="28"/>
          <w:lang w:val="ru-RU"/>
        </w:rPr>
      </w:pPr>
      <w:r w:rsidRPr="007C6E67">
        <w:rPr>
          <w:b/>
          <w:sz w:val="28"/>
          <w:szCs w:val="28"/>
          <w:lang w:val="ru-RU"/>
        </w:rPr>
        <w:t>Учебно-методическое и информационное обеспечение дисциплины</w:t>
      </w:r>
    </w:p>
    <w:p w:rsidR="00F71B9E" w:rsidRPr="00240C7D" w:rsidRDefault="00F71B9E" w:rsidP="00F71B9E">
      <w:pPr>
        <w:pStyle w:val="2"/>
        <w:numPr>
          <w:ilvl w:val="1"/>
          <w:numId w:val="29"/>
        </w:numPr>
        <w:spacing w:before="120" w:after="60"/>
        <w:rPr>
          <w:b/>
          <w:sz w:val="24"/>
          <w:szCs w:val="24"/>
        </w:rPr>
      </w:pPr>
      <w:r w:rsidRPr="00240C7D">
        <w:rPr>
          <w:b/>
          <w:sz w:val="24"/>
          <w:szCs w:val="24"/>
        </w:rPr>
        <w:t>Базовый учебник</w:t>
      </w:r>
    </w:p>
    <w:p w:rsidR="009C4407" w:rsidRDefault="00F71B9E" w:rsidP="00F71B9E">
      <w:pPr>
        <w:pStyle w:val="3"/>
        <w:numPr>
          <w:ilvl w:val="0"/>
          <w:numId w:val="6"/>
        </w:numPr>
        <w:jc w:val="both"/>
        <w:rPr>
          <w:szCs w:val="24"/>
        </w:rPr>
      </w:pPr>
      <w:r w:rsidRPr="003C47BB">
        <w:rPr>
          <w:szCs w:val="24"/>
        </w:rPr>
        <w:t>Энциклопедия финансового риск-менеджмента / ред. А.А Лобанов</w:t>
      </w:r>
      <w:proofErr w:type="gramStart"/>
      <w:r w:rsidRPr="003C47BB">
        <w:rPr>
          <w:szCs w:val="24"/>
        </w:rPr>
        <w:t xml:space="preserve"> ;</w:t>
      </w:r>
      <w:proofErr w:type="gramEnd"/>
      <w:r w:rsidRPr="003C47BB">
        <w:rPr>
          <w:szCs w:val="24"/>
        </w:rPr>
        <w:t xml:space="preserve"> ред. А. Чугунов, 2009</w:t>
      </w:r>
      <w:r>
        <w:rPr>
          <w:szCs w:val="24"/>
        </w:rPr>
        <w:t xml:space="preserve">. </w:t>
      </w:r>
    </w:p>
    <w:p w:rsidR="00F71B9E" w:rsidRDefault="001F0569" w:rsidP="009C4407">
      <w:pPr>
        <w:pStyle w:val="3"/>
        <w:ind w:left="720"/>
        <w:jc w:val="both"/>
        <w:rPr>
          <w:szCs w:val="24"/>
        </w:rPr>
      </w:pPr>
      <w:hyperlink r:id="rId42" w:history="1">
        <w:r w:rsidR="00F71B9E" w:rsidRPr="00652DE0">
          <w:rPr>
            <w:rStyle w:val="af4"/>
            <w:szCs w:val="24"/>
          </w:rPr>
          <w:t>http://www.hse.alpinabook.ru/banking/entsiklopediya-finansovogo-risk-menedzhmenta.html</w:t>
        </w:r>
      </w:hyperlink>
      <w:r w:rsidR="00F71B9E">
        <w:rPr>
          <w:szCs w:val="24"/>
        </w:rPr>
        <w:t xml:space="preserve"> </w:t>
      </w:r>
    </w:p>
    <w:p w:rsidR="00F71B9E" w:rsidRPr="00506344" w:rsidRDefault="00F71B9E" w:rsidP="00F71B9E">
      <w:pPr>
        <w:jc w:val="both"/>
        <w:rPr>
          <w:sz w:val="24"/>
          <w:szCs w:val="24"/>
          <w:lang w:val="ru-RU"/>
        </w:rPr>
      </w:pPr>
    </w:p>
    <w:p w:rsidR="00F71B9E" w:rsidRPr="00240C7D" w:rsidRDefault="00F71B9E" w:rsidP="00F71B9E">
      <w:pPr>
        <w:pStyle w:val="2"/>
        <w:numPr>
          <w:ilvl w:val="1"/>
          <w:numId w:val="29"/>
        </w:numPr>
        <w:spacing w:before="120" w:after="60"/>
        <w:jc w:val="both"/>
        <w:rPr>
          <w:b/>
          <w:sz w:val="24"/>
          <w:szCs w:val="24"/>
        </w:rPr>
      </w:pPr>
      <w:r w:rsidRPr="00240C7D">
        <w:rPr>
          <w:b/>
          <w:sz w:val="24"/>
          <w:szCs w:val="24"/>
        </w:rPr>
        <w:t>Основная литература</w:t>
      </w:r>
    </w:p>
    <w:p w:rsidR="00F71B9E" w:rsidRPr="003C47BB" w:rsidRDefault="00F71B9E" w:rsidP="00F71B9E">
      <w:pPr>
        <w:numPr>
          <w:ilvl w:val="0"/>
          <w:numId w:val="4"/>
        </w:numPr>
        <w:jc w:val="both"/>
        <w:rPr>
          <w:sz w:val="24"/>
          <w:szCs w:val="24"/>
          <w:lang w:val="ru-RU"/>
        </w:rPr>
      </w:pPr>
      <w:r w:rsidRPr="003C47BB">
        <w:rPr>
          <w:sz w:val="24"/>
          <w:szCs w:val="24"/>
          <w:lang w:val="ru-RU"/>
        </w:rPr>
        <w:t>Управление рисками предприятия: Учеб</w:t>
      </w:r>
      <w:proofErr w:type="gramStart"/>
      <w:r w:rsidRPr="003C47BB">
        <w:rPr>
          <w:sz w:val="24"/>
          <w:szCs w:val="24"/>
          <w:lang w:val="ru-RU"/>
        </w:rPr>
        <w:t>.</w:t>
      </w:r>
      <w:proofErr w:type="gramEnd"/>
      <w:r w:rsidRPr="003C47BB">
        <w:rPr>
          <w:sz w:val="24"/>
          <w:szCs w:val="24"/>
          <w:lang w:val="ru-RU"/>
        </w:rPr>
        <w:t xml:space="preserve"> </w:t>
      </w:r>
      <w:proofErr w:type="gramStart"/>
      <w:r w:rsidRPr="003C47BB">
        <w:rPr>
          <w:sz w:val="24"/>
          <w:szCs w:val="24"/>
          <w:lang w:val="ru-RU"/>
        </w:rPr>
        <w:t>п</w:t>
      </w:r>
      <w:proofErr w:type="gramEnd"/>
      <w:r w:rsidRPr="003C47BB">
        <w:rPr>
          <w:sz w:val="24"/>
          <w:szCs w:val="24"/>
          <w:lang w:val="ru-RU"/>
        </w:rPr>
        <w:t xml:space="preserve">особие / В.Н. </w:t>
      </w:r>
      <w:proofErr w:type="spellStart"/>
      <w:r w:rsidRPr="003C47BB">
        <w:rPr>
          <w:sz w:val="24"/>
          <w:szCs w:val="24"/>
          <w:lang w:val="ru-RU"/>
        </w:rPr>
        <w:t>Уродовских</w:t>
      </w:r>
      <w:proofErr w:type="spellEnd"/>
      <w:r w:rsidRPr="003C47BB">
        <w:rPr>
          <w:sz w:val="24"/>
          <w:szCs w:val="24"/>
          <w:lang w:val="ru-RU"/>
        </w:rPr>
        <w:t>, 2010</w:t>
      </w:r>
      <w:r>
        <w:rPr>
          <w:sz w:val="24"/>
          <w:szCs w:val="24"/>
          <w:lang w:val="ru-RU"/>
        </w:rPr>
        <w:t xml:space="preserve">. </w:t>
      </w:r>
      <w:hyperlink r:id="rId43" w:history="1">
        <w:r w:rsidRPr="00652DE0">
          <w:rPr>
            <w:rStyle w:val="af4"/>
            <w:sz w:val="24"/>
            <w:szCs w:val="24"/>
            <w:lang w:val="ru-RU"/>
          </w:rPr>
          <w:t>http://znanium.com/bookread.php?book=201227</w:t>
        </w:r>
      </w:hyperlink>
      <w:r>
        <w:rPr>
          <w:sz w:val="24"/>
          <w:szCs w:val="24"/>
          <w:lang w:val="ru-RU"/>
        </w:rPr>
        <w:t xml:space="preserve"> </w:t>
      </w:r>
    </w:p>
    <w:p w:rsidR="00F71B9E" w:rsidRPr="003C47BB" w:rsidRDefault="00F71B9E" w:rsidP="00F71B9E">
      <w:pPr>
        <w:numPr>
          <w:ilvl w:val="0"/>
          <w:numId w:val="4"/>
        </w:numPr>
        <w:jc w:val="both"/>
        <w:rPr>
          <w:sz w:val="24"/>
          <w:szCs w:val="24"/>
          <w:lang w:val="ru-RU"/>
        </w:rPr>
      </w:pPr>
      <w:r w:rsidRPr="003C47BB">
        <w:rPr>
          <w:sz w:val="24"/>
          <w:szCs w:val="24"/>
          <w:lang w:val="ru-RU"/>
        </w:rPr>
        <w:t xml:space="preserve">Анализ и управление рисками организации: Учебное пособие / Н.А. </w:t>
      </w:r>
      <w:proofErr w:type="spellStart"/>
      <w:r w:rsidRPr="003C47BB">
        <w:rPr>
          <w:sz w:val="24"/>
          <w:szCs w:val="24"/>
          <w:lang w:val="ru-RU"/>
        </w:rPr>
        <w:t>Рыхтикова</w:t>
      </w:r>
      <w:proofErr w:type="spellEnd"/>
      <w:r w:rsidRPr="003C47BB">
        <w:rPr>
          <w:sz w:val="24"/>
          <w:szCs w:val="24"/>
          <w:lang w:val="ru-RU"/>
        </w:rPr>
        <w:t>, 2009</w:t>
      </w:r>
      <w:r>
        <w:rPr>
          <w:sz w:val="24"/>
          <w:szCs w:val="24"/>
          <w:lang w:val="ru-RU"/>
        </w:rPr>
        <w:t xml:space="preserve">. </w:t>
      </w:r>
      <w:hyperlink r:id="rId44" w:history="1">
        <w:r w:rsidRPr="00652DE0">
          <w:rPr>
            <w:rStyle w:val="af4"/>
            <w:sz w:val="24"/>
            <w:szCs w:val="24"/>
            <w:lang w:val="ru-RU"/>
          </w:rPr>
          <w:t>http://znanium.com/bookread.php?book=195189</w:t>
        </w:r>
      </w:hyperlink>
      <w:r>
        <w:rPr>
          <w:sz w:val="24"/>
          <w:szCs w:val="24"/>
          <w:lang w:val="ru-RU"/>
        </w:rPr>
        <w:t xml:space="preserve"> </w:t>
      </w:r>
    </w:p>
    <w:p w:rsidR="001124B7" w:rsidRPr="001E6668" w:rsidRDefault="001124B7" w:rsidP="00506344">
      <w:pPr>
        <w:rPr>
          <w:sz w:val="24"/>
          <w:szCs w:val="24"/>
          <w:lang w:val="ru-RU"/>
        </w:rPr>
      </w:pPr>
    </w:p>
    <w:p w:rsidR="001124B7" w:rsidRDefault="001124B7" w:rsidP="006A1C2C">
      <w:pPr>
        <w:pStyle w:val="2"/>
        <w:numPr>
          <w:ilvl w:val="1"/>
          <w:numId w:val="29"/>
        </w:numPr>
        <w:spacing w:before="120" w:after="60"/>
        <w:jc w:val="both"/>
        <w:rPr>
          <w:b/>
          <w:sz w:val="24"/>
          <w:szCs w:val="24"/>
        </w:rPr>
      </w:pPr>
      <w:r w:rsidRPr="006A1C2C">
        <w:rPr>
          <w:b/>
          <w:sz w:val="24"/>
          <w:szCs w:val="24"/>
        </w:rPr>
        <w:t xml:space="preserve">Дополнительная литература </w:t>
      </w:r>
    </w:p>
    <w:p w:rsidR="00F73141" w:rsidRPr="00F73141" w:rsidRDefault="00F73141" w:rsidP="00F73141">
      <w:pPr>
        <w:pStyle w:val="af7"/>
        <w:numPr>
          <w:ilvl w:val="0"/>
          <w:numId w:val="36"/>
        </w:numPr>
        <w:jc w:val="both"/>
        <w:rPr>
          <w:rStyle w:val="af4"/>
          <w:color w:val="auto"/>
          <w:sz w:val="24"/>
          <w:szCs w:val="24"/>
          <w:u w:val="none"/>
        </w:rPr>
      </w:pPr>
      <w:r w:rsidRPr="00F73141">
        <w:rPr>
          <w:sz w:val="24"/>
          <w:szCs w:val="24"/>
        </w:rPr>
        <w:t xml:space="preserve">Basel Committee on Banking Supervision. Basel III: A global regulatory framework for more resilient banks and banking systems – December 2010 (rev June 2011) </w:t>
      </w:r>
      <w:hyperlink r:id="rId45" w:history="1">
        <w:r w:rsidRPr="00F73141">
          <w:rPr>
            <w:rStyle w:val="af4"/>
            <w:sz w:val="24"/>
            <w:szCs w:val="24"/>
          </w:rPr>
          <w:t>http://www.bis.org/publ/bcbs189.pdf</w:t>
        </w:r>
      </w:hyperlink>
    </w:p>
    <w:p w:rsidR="00F73141" w:rsidRPr="00F73141" w:rsidRDefault="00F73141" w:rsidP="00F73141">
      <w:pPr>
        <w:pStyle w:val="af7"/>
        <w:numPr>
          <w:ilvl w:val="0"/>
          <w:numId w:val="36"/>
        </w:numPr>
        <w:jc w:val="both"/>
        <w:rPr>
          <w:sz w:val="24"/>
          <w:szCs w:val="24"/>
          <w:lang w:val="ru-RU"/>
        </w:rPr>
      </w:pPr>
      <w:r w:rsidRPr="00F73141">
        <w:rPr>
          <w:sz w:val="24"/>
          <w:szCs w:val="24"/>
          <w:lang w:val="ru-RU"/>
        </w:rPr>
        <w:t xml:space="preserve">Дж. А., </w:t>
      </w:r>
      <w:proofErr w:type="spellStart"/>
      <w:r w:rsidRPr="00F73141">
        <w:rPr>
          <w:sz w:val="24"/>
          <w:szCs w:val="24"/>
          <w:lang w:val="ru-RU"/>
        </w:rPr>
        <w:t>Джейли</w:t>
      </w:r>
      <w:proofErr w:type="spellEnd"/>
      <w:r w:rsidRPr="00F73141">
        <w:rPr>
          <w:sz w:val="24"/>
          <w:szCs w:val="24"/>
          <w:lang w:val="ru-RU"/>
        </w:rPr>
        <w:t xml:space="preserve">, Ф. Дж. </w:t>
      </w:r>
      <w:proofErr w:type="spellStart"/>
      <w:r w:rsidRPr="00F73141">
        <w:rPr>
          <w:sz w:val="24"/>
          <w:szCs w:val="24"/>
          <w:lang w:val="ru-RU"/>
        </w:rPr>
        <w:t>Рени</w:t>
      </w:r>
      <w:proofErr w:type="spellEnd"/>
      <w:r w:rsidRPr="00F73141">
        <w:rPr>
          <w:sz w:val="24"/>
          <w:szCs w:val="24"/>
          <w:lang w:val="ru-RU"/>
        </w:rPr>
        <w:t xml:space="preserve">. Микроэкономика. Продвинутый уровень / пер. с англ. Е. А. </w:t>
      </w:r>
      <w:proofErr w:type="spellStart"/>
      <w:r w:rsidRPr="00F73141">
        <w:rPr>
          <w:sz w:val="24"/>
          <w:szCs w:val="24"/>
          <w:lang w:val="ru-RU"/>
        </w:rPr>
        <w:t>Покатович</w:t>
      </w:r>
      <w:proofErr w:type="spellEnd"/>
      <w:r w:rsidRPr="00F73141">
        <w:rPr>
          <w:sz w:val="24"/>
          <w:szCs w:val="24"/>
          <w:lang w:val="ru-RU"/>
        </w:rPr>
        <w:t>. – М.: ГУ ВШЭ, 2011.</w:t>
      </w:r>
    </w:p>
    <w:p w:rsidR="00F73141" w:rsidRPr="001E6668" w:rsidRDefault="00F73141" w:rsidP="00F73141">
      <w:pPr>
        <w:rPr>
          <w:sz w:val="24"/>
          <w:szCs w:val="24"/>
          <w:lang w:val="ru-RU"/>
        </w:rPr>
      </w:pPr>
    </w:p>
    <w:p w:rsidR="00F73141" w:rsidRPr="00F73141" w:rsidRDefault="00F73141" w:rsidP="00F73141">
      <w:pPr>
        <w:rPr>
          <w:lang w:val="ru-RU"/>
        </w:rPr>
      </w:pPr>
    </w:p>
    <w:p w:rsidR="001124B7" w:rsidRPr="00F73141" w:rsidRDefault="001124B7" w:rsidP="00F73141">
      <w:pPr>
        <w:pStyle w:val="af7"/>
        <w:numPr>
          <w:ilvl w:val="0"/>
          <w:numId w:val="36"/>
        </w:numPr>
        <w:rPr>
          <w:sz w:val="24"/>
          <w:szCs w:val="24"/>
          <w:lang w:val="ru-RU"/>
        </w:rPr>
      </w:pPr>
      <w:r w:rsidRPr="00F73141">
        <w:rPr>
          <w:sz w:val="24"/>
          <w:szCs w:val="24"/>
          <w:lang w:val="ru-RU"/>
        </w:rPr>
        <w:t>Шведов А.С. Теория эффективных портфелей ценных бумаг. М.: ГУ ВШЭ, 1999.</w:t>
      </w:r>
    </w:p>
    <w:p w:rsidR="001124B7" w:rsidRPr="00622E74" w:rsidRDefault="001124B7" w:rsidP="00F73141">
      <w:pPr>
        <w:numPr>
          <w:ilvl w:val="0"/>
          <w:numId w:val="36"/>
        </w:numPr>
        <w:ind w:left="709" w:hanging="425"/>
        <w:rPr>
          <w:sz w:val="24"/>
          <w:szCs w:val="24"/>
        </w:rPr>
      </w:pPr>
      <w:r w:rsidRPr="009013B0">
        <w:rPr>
          <w:sz w:val="24"/>
          <w:szCs w:val="24"/>
          <w:lang w:val="ru-RU"/>
        </w:rPr>
        <w:t>Методика</w:t>
      </w:r>
      <w:r w:rsidRPr="00622E74">
        <w:rPr>
          <w:sz w:val="24"/>
          <w:szCs w:val="24"/>
          <w:lang w:val="ru-RU"/>
        </w:rPr>
        <w:t xml:space="preserve"> </w:t>
      </w:r>
      <w:r w:rsidRPr="00622E74">
        <w:rPr>
          <w:sz w:val="24"/>
          <w:szCs w:val="24"/>
        </w:rPr>
        <w:t>CreditRisk</w:t>
      </w:r>
      <w:r w:rsidRPr="00622E74">
        <w:rPr>
          <w:sz w:val="24"/>
          <w:szCs w:val="24"/>
          <w:lang w:val="ru-RU"/>
        </w:rPr>
        <w:t xml:space="preserve">+ в классическом варианте, разработанном аналитиками банка КредитСвисс. </w:t>
      </w:r>
      <w:hyperlink r:id="rId46" w:history="1">
        <w:r w:rsidRPr="00622E74">
          <w:rPr>
            <w:rStyle w:val="af4"/>
            <w:color w:val="auto"/>
            <w:sz w:val="24"/>
            <w:szCs w:val="24"/>
            <w:u w:val="none"/>
          </w:rPr>
          <w:t>http://www.creditrisk.ru/publications/files_attached/creditrisk.pdf</w:t>
        </w:r>
      </w:hyperlink>
    </w:p>
    <w:p w:rsidR="001124B7" w:rsidRPr="00622E74" w:rsidRDefault="001124B7" w:rsidP="00F73141">
      <w:pPr>
        <w:numPr>
          <w:ilvl w:val="0"/>
          <w:numId w:val="36"/>
        </w:numPr>
        <w:ind w:left="709" w:hanging="425"/>
        <w:rPr>
          <w:sz w:val="24"/>
          <w:szCs w:val="24"/>
          <w:lang w:val="ru-RU"/>
        </w:rPr>
      </w:pPr>
      <w:r>
        <w:rPr>
          <w:sz w:val="24"/>
          <w:szCs w:val="24"/>
          <w:lang w:val="ru-RU"/>
        </w:rPr>
        <w:lastRenderedPageBreak/>
        <w:t xml:space="preserve">М.В.  Помазанов. </w:t>
      </w:r>
      <w:r w:rsidRPr="00622E74">
        <w:rPr>
          <w:sz w:val="24"/>
          <w:szCs w:val="24"/>
          <w:lang w:val="ru-RU"/>
        </w:rPr>
        <w:t>Количес</w:t>
      </w:r>
      <w:r>
        <w:rPr>
          <w:sz w:val="24"/>
          <w:szCs w:val="24"/>
          <w:lang w:val="ru-RU"/>
        </w:rPr>
        <w:t>твенный анализ кредитного риска</w:t>
      </w:r>
      <w:r w:rsidRPr="00101131">
        <w:rPr>
          <w:sz w:val="24"/>
          <w:szCs w:val="24"/>
          <w:lang w:val="ru-RU"/>
        </w:rPr>
        <w:t xml:space="preserve"> //</w:t>
      </w:r>
      <w:r>
        <w:rPr>
          <w:sz w:val="24"/>
          <w:szCs w:val="24"/>
          <w:lang w:val="ru-RU"/>
        </w:rPr>
        <w:t xml:space="preserve"> Банковкие Технологии</w:t>
      </w:r>
      <w:r w:rsidRPr="00101131">
        <w:rPr>
          <w:sz w:val="24"/>
          <w:szCs w:val="24"/>
          <w:lang w:val="ru-RU"/>
        </w:rPr>
        <w:t xml:space="preserve">. 2004. </w:t>
      </w:r>
      <w:r w:rsidRPr="00622E74">
        <w:rPr>
          <w:sz w:val="24"/>
          <w:szCs w:val="24"/>
          <w:lang w:val="ru-RU"/>
        </w:rPr>
        <w:t xml:space="preserve"> </w:t>
      </w:r>
      <w:r w:rsidRPr="00101131">
        <w:rPr>
          <w:sz w:val="24"/>
          <w:szCs w:val="24"/>
          <w:lang w:val="ru-RU"/>
        </w:rPr>
        <w:t>№</w:t>
      </w:r>
      <w:r w:rsidRPr="00622E74">
        <w:rPr>
          <w:sz w:val="24"/>
          <w:szCs w:val="24"/>
          <w:lang w:val="ru-RU"/>
        </w:rPr>
        <w:t xml:space="preserve"> 2</w:t>
      </w:r>
      <w:r>
        <w:rPr>
          <w:sz w:val="24"/>
          <w:szCs w:val="24"/>
          <w:lang w:val="ru-RU"/>
        </w:rPr>
        <w:t>. с. 22-28.</w:t>
      </w:r>
      <w:r w:rsidRPr="00622E74">
        <w:rPr>
          <w:sz w:val="24"/>
          <w:szCs w:val="24"/>
          <w:lang w:val="ru-RU"/>
        </w:rPr>
        <w:br/>
      </w:r>
      <w:r w:rsidRPr="00622E74">
        <w:rPr>
          <w:sz w:val="24"/>
          <w:szCs w:val="24"/>
        </w:rPr>
        <w:t>http</w:t>
      </w:r>
      <w:r w:rsidRPr="00622E74">
        <w:rPr>
          <w:sz w:val="24"/>
          <w:szCs w:val="24"/>
          <w:lang w:val="ru-RU"/>
        </w:rPr>
        <w:t>://</w:t>
      </w:r>
      <w:r w:rsidRPr="00622E74">
        <w:rPr>
          <w:sz w:val="24"/>
          <w:szCs w:val="24"/>
        </w:rPr>
        <w:t>www</w:t>
      </w:r>
      <w:r w:rsidRPr="00622E74">
        <w:rPr>
          <w:sz w:val="24"/>
          <w:szCs w:val="24"/>
          <w:lang w:val="ru-RU"/>
        </w:rPr>
        <w:t>.</w:t>
      </w:r>
      <w:r w:rsidRPr="00622E74">
        <w:rPr>
          <w:sz w:val="24"/>
          <w:szCs w:val="24"/>
        </w:rPr>
        <w:t>creditrisk</w:t>
      </w:r>
      <w:r w:rsidRPr="00622E74">
        <w:rPr>
          <w:sz w:val="24"/>
          <w:szCs w:val="24"/>
          <w:lang w:val="ru-RU"/>
        </w:rPr>
        <w:t>.</w:t>
      </w:r>
      <w:r w:rsidRPr="00622E74">
        <w:rPr>
          <w:sz w:val="24"/>
          <w:szCs w:val="24"/>
        </w:rPr>
        <w:t>ru</w:t>
      </w:r>
      <w:r w:rsidRPr="00622E74">
        <w:rPr>
          <w:sz w:val="24"/>
          <w:szCs w:val="24"/>
          <w:lang w:val="ru-RU"/>
        </w:rPr>
        <w:t>/</w:t>
      </w:r>
      <w:r w:rsidRPr="00622E74">
        <w:rPr>
          <w:sz w:val="24"/>
          <w:szCs w:val="24"/>
        </w:rPr>
        <w:t>publications</w:t>
      </w:r>
      <w:r w:rsidRPr="00622E74">
        <w:rPr>
          <w:sz w:val="24"/>
          <w:szCs w:val="24"/>
          <w:lang w:val="ru-RU"/>
        </w:rPr>
        <w:t>/</w:t>
      </w:r>
      <w:r w:rsidRPr="00622E74">
        <w:rPr>
          <w:sz w:val="24"/>
          <w:szCs w:val="24"/>
        </w:rPr>
        <w:t>files</w:t>
      </w:r>
      <w:r w:rsidRPr="00622E74">
        <w:rPr>
          <w:sz w:val="24"/>
          <w:szCs w:val="24"/>
          <w:lang w:val="ru-RU"/>
        </w:rPr>
        <w:t>_</w:t>
      </w:r>
      <w:r w:rsidRPr="00622E74">
        <w:rPr>
          <w:sz w:val="24"/>
          <w:szCs w:val="24"/>
        </w:rPr>
        <w:t>attached</w:t>
      </w:r>
      <w:r w:rsidRPr="00622E74">
        <w:rPr>
          <w:sz w:val="24"/>
          <w:szCs w:val="24"/>
          <w:lang w:val="ru-RU"/>
        </w:rPr>
        <w:t>/</w:t>
      </w:r>
      <w:r w:rsidRPr="00622E74">
        <w:rPr>
          <w:sz w:val="24"/>
          <w:szCs w:val="24"/>
        </w:rPr>
        <w:t>egarcreditrisk</w:t>
      </w:r>
      <w:r w:rsidRPr="00622E74">
        <w:rPr>
          <w:sz w:val="24"/>
          <w:szCs w:val="24"/>
          <w:lang w:val="ru-RU"/>
        </w:rPr>
        <w:t>.</w:t>
      </w:r>
      <w:r w:rsidRPr="00622E74">
        <w:rPr>
          <w:sz w:val="24"/>
          <w:szCs w:val="24"/>
        </w:rPr>
        <w:t>pdf</w:t>
      </w:r>
    </w:p>
    <w:p w:rsidR="001124B7" w:rsidRPr="00B5175A" w:rsidRDefault="001124B7" w:rsidP="00F73141">
      <w:pPr>
        <w:numPr>
          <w:ilvl w:val="0"/>
          <w:numId w:val="36"/>
        </w:numPr>
        <w:ind w:left="709" w:hanging="425"/>
        <w:rPr>
          <w:sz w:val="24"/>
          <w:szCs w:val="24"/>
          <w:lang w:val="ru-RU"/>
        </w:rPr>
      </w:pPr>
      <w:r>
        <w:rPr>
          <w:sz w:val="24"/>
          <w:szCs w:val="24"/>
          <w:lang w:val="ru-RU"/>
        </w:rPr>
        <w:t xml:space="preserve">Помазанов М.В.,  Колоколова О.В. Разработка формулы </w:t>
      </w:r>
      <w:r w:rsidRPr="00622E74">
        <w:rPr>
          <w:sz w:val="24"/>
          <w:szCs w:val="24"/>
          <w:lang w:val="ru-RU"/>
        </w:rPr>
        <w:t>вер</w:t>
      </w:r>
      <w:r>
        <w:rPr>
          <w:sz w:val="24"/>
          <w:szCs w:val="24"/>
          <w:lang w:val="ru-RU"/>
        </w:rPr>
        <w:t>оятности банкротства компании на базе показателей бухгалтерской отчетности // Оперативное управление и стратегический менеджмент в коммерческом банке. 2004. №6. с. 65-84.</w:t>
      </w:r>
      <w:r w:rsidRPr="00622E74">
        <w:rPr>
          <w:sz w:val="24"/>
          <w:szCs w:val="24"/>
          <w:lang w:val="ru-RU"/>
        </w:rPr>
        <w:t xml:space="preserve">  </w:t>
      </w:r>
      <w:hyperlink r:id="rId47" w:history="1">
        <w:r w:rsidRPr="00622E74">
          <w:rPr>
            <w:rStyle w:val="af4"/>
            <w:color w:val="auto"/>
            <w:sz w:val="24"/>
            <w:szCs w:val="24"/>
            <w:u w:val="none"/>
          </w:rPr>
          <w:t>http</w:t>
        </w:r>
        <w:r w:rsidRPr="00B5175A">
          <w:rPr>
            <w:rStyle w:val="af4"/>
            <w:color w:val="auto"/>
            <w:sz w:val="24"/>
            <w:szCs w:val="24"/>
            <w:u w:val="none"/>
            <w:lang w:val="ru-RU"/>
          </w:rPr>
          <w:t>://</w:t>
        </w:r>
        <w:r w:rsidRPr="00622E74">
          <w:rPr>
            <w:rStyle w:val="af4"/>
            <w:color w:val="auto"/>
            <w:sz w:val="24"/>
            <w:szCs w:val="24"/>
            <w:u w:val="none"/>
          </w:rPr>
          <w:t>www</w:t>
        </w:r>
        <w:r w:rsidRPr="00B5175A">
          <w:rPr>
            <w:rStyle w:val="af4"/>
            <w:color w:val="auto"/>
            <w:sz w:val="24"/>
            <w:szCs w:val="24"/>
            <w:u w:val="none"/>
            <w:lang w:val="ru-RU"/>
          </w:rPr>
          <w:t>.</w:t>
        </w:r>
        <w:proofErr w:type="spellStart"/>
        <w:r w:rsidRPr="00622E74">
          <w:rPr>
            <w:rStyle w:val="af4"/>
            <w:color w:val="auto"/>
            <w:sz w:val="24"/>
            <w:szCs w:val="24"/>
            <w:u w:val="none"/>
          </w:rPr>
          <w:t>creditrisk</w:t>
        </w:r>
        <w:proofErr w:type="spellEnd"/>
        <w:r w:rsidRPr="00B5175A">
          <w:rPr>
            <w:rStyle w:val="af4"/>
            <w:color w:val="auto"/>
            <w:sz w:val="24"/>
            <w:szCs w:val="24"/>
            <w:u w:val="none"/>
            <w:lang w:val="ru-RU"/>
          </w:rPr>
          <w:t>.</w:t>
        </w:r>
        <w:proofErr w:type="spellStart"/>
        <w:r w:rsidRPr="00622E74">
          <w:rPr>
            <w:rStyle w:val="af4"/>
            <w:color w:val="auto"/>
            <w:sz w:val="24"/>
            <w:szCs w:val="24"/>
            <w:u w:val="none"/>
          </w:rPr>
          <w:t>ru</w:t>
        </w:r>
        <w:proofErr w:type="spellEnd"/>
        <w:r w:rsidRPr="00B5175A">
          <w:rPr>
            <w:rStyle w:val="af4"/>
            <w:color w:val="auto"/>
            <w:sz w:val="24"/>
            <w:szCs w:val="24"/>
            <w:u w:val="none"/>
            <w:lang w:val="ru-RU"/>
          </w:rPr>
          <w:t>/</w:t>
        </w:r>
        <w:r w:rsidRPr="00622E74">
          <w:rPr>
            <w:rStyle w:val="af4"/>
            <w:color w:val="auto"/>
            <w:sz w:val="24"/>
            <w:szCs w:val="24"/>
            <w:u w:val="none"/>
          </w:rPr>
          <w:t>publications</w:t>
        </w:r>
        <w:r w:rsidRPr="00B5175A">
          <w:rPr>
            <w:rStyle w:val="af4"/>
            <w:color w:val="auto"/>
            <w:sz w:val="24"/>
            <w:szCs w:val="24"/>
            <w:u w:val="none"/>
            <w:lang w:val="ru-RU"/>
          </w:rPr>
          <w:t>/</w:t>
        </w:r>
        <w:r w:rsidRPr="00622E74">
          <w:rPr>
            <w:rStyle w:val="af4"/>
            <w:color w:val="auto"/>
            <w:sz w:val="24"/>
            <w:szCs w:val="24"/>
            <w:u w:val="none"/>
          </w:rPr>
          <w:t>files</w:t>
        </w:r>
        <w:r w:rsidRPr="00B5175A">
          <w:rPr>
            <w:rStyle w:val="af4"/>
            <w:color w:val="auto"/>
            <w:sz w:val="24"/>
            <w:szCs w:val="24"/>
            <w:u w:val="none"/>
            <w:lang w:val="ru-RU"/>
          </w:rPr>
          <w:t>_</w:t>
        </w:r>
        <w:r w:rsidRPr="00622E74">
          <w:rPr>
            <w:rStyle w:val="af4"/>
            <w:color w:val="auto"/>
            <w:sz w:val="24"/>
            <w:szCs w:val="24"/>
            <w:u w:val="none"/>
          </w:rPr>
          <w:t>attached</w:t>
        </w:r>
        <w:r w:rsidRPr="00B5175A">
          <w:rPr>
            <w:rStyle w:val="af4"/>
            <w:color w:val="auto"/>
            <w:sz w:val="24"/>
            <w:szCs w:val="24"/>
            <w:u w:val="none"/>
            <w:lang w:val="ru-RU"/>
          </w:rPr>
          <w:t>/</w:t>
        </w:r>
        <w:r w:rsidRPr="00622E74">
          <w:rPr>
            <w:rStyle w:val="af4"/>
            <w:color w:val="auto"/>
            <w:sz w:val="24"/>
            <w:szCs w:val="24"/>
            <w:u w:val="none"/>
          </w:rPr>
          <w:t>formula</w:t>
        </w:r>
        <w:r w:rsidRPr="00B5175A">
          <w:rPr>
            <w:rStyle w:val="af4"/>
            <w:color w:val="auto"/>
            <w:sz w:val="24"/>
            <w:szCs w:val="24"/>
            <w:u w:val="none"/>
            <w:lang w:val="ru-RU"/>
          </w:rPr>
          <w:t>_</w:t>
        </w:r>
        <w:r w:rsidRPr="00622E74">
          <w:rPr>
            <w:rStyle w:val="af4"/>
            <w:color w:val="auto"/>
            <w:sz w:val="24"/>
            <w:szCs w:val="24"/>
            <w:u w:val="none"/>
          </w:rPr>
          <w:t>preprint</w:t>
        </w:r>
        <w:r w:rsidRPr="00B5175A">
          <w:rPr>
            <w:rStyle w:val="af4"/>
            <w:color w:val="auto"/>
            <w:sz w:val="24"/>
            <w:szCs w:val="24"/>
            <w:u w:val="none"/>
            <w:lang w:val="ru-RU"/>
          </w:rPr>
          <w:t>.</w:t>
        </w:r>
        <w:proofErr w:type="spellStart"/>
        <w:r w:rsidRPr="00622E74">
          <w:rPr>
            <w:rStyle w:val="af4"/>
            <w:color w:val="auto"/>
            <w:sz w:val="24"/>
            <w:szCs w:val="24"/>
            <w:u w:val="none"/>
          </w:rPr>
          <w:t>pdf</w:t>
        </w:r>
        <w:proofErr w:type="spellEnd"/>
      </w:hyperlink>
    </w:p>
    <w:p w:rsidR="001124B7" w:rsidRPr="0084135C" w:rsidRDefault="001124B7" w:rsidP="00F73141">
      <w:pPr>
        <w:numPr>
          <w:ilvl w:val="0"/>
          <w:numId w:val="36"/>
        </w:numPr>
        <w:ind w:left="709" w:hanging="425"/>
        <w:rPr>
          <w:sz w:val="24"/>
          <w:szCs w:val="24"/>
          <w:lang w:val="ru-RU"/>
        </w:rPr>
      </w:pPr>
      <w:r w:rsidRPr="009013B0">
        <w:rPr>
          <w:sz w:val="24"/>
          <w:szCs w:val="24"/>
          <w:lang w:val="ru-RU"/>
        </w:rPr>
        <w:t>Модель банкротств государственных субъектов РФ по финансовым и экономическим показателям</w:t>
      </w:r>
      <w:r w:rsidRPr="00622E74">
        <w:rPr>
          <w:sz w:val="24"/>
          <w:szCs w:val="24"/>
          <w:lang w:val="ru-RU"/>
        </w:rPr>
        <w:t xml:space="preserve">. </w:t>
      </w:r>
      <w:proofErr w:type="spellStart"/>
      <w:r w:rsidRPr="00622E74">
        <w:rPr>
          <w:sz w:val="24"/>
          <w:szCs w:val="24"/>
          <w:lang w:val="ru-RU"/>
        </w:rPr>
        <w:t>Помазанов</w:t>
      </w:r>
      <w:proofErr w:type="spellEnd"/>
      <w:r w:rsidRPr="00622E74">
        <w:rPr>
          <w:sz w:val="24"/>
          <w:szCs w:val="24"/>
          <w:lang w:val="ru-RU"/>
        </w:rPr>
        <w:t xml:space="preserve"> М.В., Петрук Т.В. </w:t>
      </w:r>
      <w:hyperlink r:id="rId48" w:history="1">
        <w:r w:rsidRPr="00622E74">
          <w:rPr>
            <w:rStyle w:val="af4"/>
            <w:color w:val="auto"/>
            <w:sz w:val="24"/>
            <w:szCs w:val="24"/>
            <w:u w:val="none"/>
          </w:rPr>
          <w:t>http</w:t>
        </w:r>
        <w:r w:rsidRPr="00622E74">
          <w:rPr>
            <w:rStyle w:val="af4"/>
            <w:color w:val="auto"/>
            <w:sz w:val="24"/>
            <w:szCs w:val="24"/>
            <w:u w:val="none"/>
            <w:lang w:val="ru-RU"/>
          </w:rPr>
          <w:t>://</w:t>
        </w:r>
        <w:r w:rsidRPr="00622E74">
          <w:rPr>
            <w:rStyle w:val="af4"/>
            <w:color w:val="auto"/>
            <w:sz w:val="24"/>
            <w:szCs w:val="24"/>
            <w:u w:val="none"/>
          </w:rPr>
          <w:t>www</w:t>
        </w:r>
        <w:r w:rsidRPr="00622E74">
          <w:rPr>
            <w:rStyle w:val="af4"/>
            <w:color w:val="auto"/>
            <w:sz w:val="24"/>
            <w:szCs w:val="24"/>
            <w:u w:val="none"/>
            <w:lang w:val="ru-RU"/>
          </w:rPr>
          <w:t>.</w:t>
        </w:r>
        <w:proofErr w:type="spellStart"/>
        <w:r w:rsidRPr="00622E74">
          <w:rPr>
            <w:rStyle w:val="af4"/>
            <w:color w:val="auto"/>
            <w:sz w:val="24"/>
            <w:szCs w:val="24"/>
            <w:u w:val="none"/>
          </w:rPr>
          <w:t>creditrisk</w:t>
        </w:r>
        <w:proofErr w:type="spellEnd"/>
        <w:r w:rsidRPr="00622E74">
          <w:rPr>
            <w:rStyle w:val="af4"/>
            <w:color w:val="auto"/>
            <w:sz w:val="24"/>
            <w:szCs w:val="24"/>
            <w:u w:val="none"/>
            <w:lang w:val="ru-RU"/>
          </w:rPr>
          <w:t>.</w:t>
        </w:r>
        <w:proofErr w:type="spellStart"/>
        <w:r w:rsidRPr="00622E74">
          <w:rPr>
            <w:rStyle w:val="af4"/>
            <w:color w:val="auto"/>
            <w:sz w:val="24"/>
            <w:szCs w:val="24"/>
            <w:u w:val="none"/>
          </w:rPr>
          <w:t>ru</w:t>
        </w:r>
        <w:proofErr w:type="spellEnd"/>
        <w:r w:rsidRPr="00622E74">
          <w:rPr>
            <w:rStyle w:val="af4"/>
            <w:color w:val="auto"/>
            <w:sz w:val="24"/>
            <w:szCs w:val="24"/>
            <w:u w:val="none"/>
            <w:lang w:val="ru-RU"/>
          </w:rPr>
          <w:t>/</w:t>
        </w:r>
        <w:r w:rsidRPr="00622E74">
          <w:rPr>
            <w:rStyle w:val="af4"/>
            <w:color w:val="auto"/>
            <w:sz w:val="24"/>
            <w:szCs w:val="24"/>
            <w:u w:val="none"/>
          </w:rPr>
          <w:t>publications</w:t>
        </w:r>
        <w:r w:rsidRPr="00622E74">
          <w:rPr>
            <w:rStyle w:val="af4"/>
            <w:color w:val="auto"/>
            <w:sz w:val="24"/>
            <w:szCs w:val="24"/>
            <w:u w:val="none"/>
            <w:lang w:val="ru-RU"/>
          </w:rPr>
          <w:t>/</w:t>
        </w:r>
        <w:r w:rsidRPr="00622E74">
          <w:rPr>
            <w:rStyle w:val="af4"/>
            <w:color w:val="auto"/>
            <w:sz w:val="24"/>
            <w:szCs w:val="24"/>
            <w:u w:val="none"/>
          </w:rPr>
          <w:t>files</w:t>
        </w:r>
        <w:r w:rsidRPr="00622E74">
          <w:rPr>
            <w:rStyle w:val="af4"/>
            <w:color w:val="auto"/>
            <w:sz w:val="24"/>
            <w:szCs w:val="24"/>
            <w:u w:val="none"/>
            <w:lang w:val="ru-RU"/>
          </w:rPr>
          <w:t>_</w:t>
        </w:r>
        <w:r w:rsidRPr="00622E74">
          <w:rPr>
            <w:rStyle w:val="af4"/>
            <w:color w:val="auto"/>
            <w:sz w:val="24"/>
            <w:szCs w:val="24"/>
            <w:u w:val="none"/>
          </w:rPr>
          <w:t>attached</w:t>
        </w:r>
        <w:r w:rsidRPr="00622E74">
          <w:rPr>
            <w:rStyle w:val="af4"/>
            <w:color w:val="auto"/>
            <w:sz w:val="24"/>
            <w:szCs w:val="24"/>
            <w:u w:val="none"/>
            <w:lang w:val="ru-RU"/>
          </w:rPr>
          <w:t>/</w:t>
        </w:r>
        <w:proofErr w:type="spellStart"/>
        <w:r w:rsidRPr="00622E74">
          <w:rPr>
            <w:rStyle w:val="af4"/>
            <w:color w:val="auto"/>
            <w:sz w:val="24"/>
            <w:szCs w:val="24"/>
            <w:u w:val="none"/>
          </w:rPr>
          <w:t>pd</w:t>
        </w:r>
        <w:proofErr w:type="spellEnd"/>
        <w:r w:rsidRPr="00622E74">
          <w:rPr>
            <w:rStyle w:val="af4"/>
            <w:color w:val="auto"/>
            <w:sz w:val="24"/>
            <w:szCs w:val="24"/>
            <w:u w:val="none"/>
            <w:lang w:val="ru-RU"/>
          </w:rPr>
          <w:t>-</w:t>
        </w:r>
        <w:r w:rsidRPr="00622E74">
          <w:rPr>
            <w:rStyle w:val="af4"/>
            <w:color w:val="auto"/>
            <w:sz w:val="24"/>
            <w:szCs w:val="24"/>
            <w:u w:val="none"/>
          </w:rPr>
          <w:t>models</w:t>
        </w:r>
        <w:r w:rsidRPr="00622E74">
          <w:rPr>
            <w:rStyle w:val="af4"/>
            <w:color w:val="auto"/>
            <w:sz w:val="24"/>
            <w:szCs w:val="24"/>
            <w:u w:val="none"/>
            <w:lang w:val="ru-RU"/>
          </w:rPr>
          <w:t>-</w:t>
        </w:r>
        <w:proofErr w:type="spellStart"/>
        <w:r w:rsidRPr="00622E74">
          <w:rPr>
            <w:rStyle w:val="af4"/>
            <w:color w:val="auto"/>
            <w:sz w:val="24"/>
            <w:szCs w:val="24"/>
            <w:u w:val="none"/>
          </w:rPr>
          <w:t>egar</w:t>
        </w:r>
        <w:proofErr w:type="spellEnd"/>
        <w:r w:rsidRPr="00622E74">
          <w:rPr>
            <w:rStyle w:val="af4"/>
            <w:color w:val="auto"/>
            <w:sz w:val="24"/>
            <w:szCs w:val="24"/>
            <w:u w:val="none"/>
            <w:lang w:val="ru-RU"/>
          </w:rPr>
          <w:t>-</w:t>
        </w:r>
        <w:r w:rsidRPr="00622E74">
          <w:rPr>
            <w:rStyle w:val="af4"/>
            <w:color w:val="auto"/>
            <w:sz w:val="24"/>
            <w:szCs w:val="24"/>
            <w:u w:val="none"/>
          </w:rPr>
          <w:t>credit</w:t>
        </w:r>
        <w:r w:rsidRPr="00622E74">
          <w:rPr>
            <w:rStyle w:val="af4"/>
            <w:color w:val="auto"/>
            <w:sz w:val="24"/>
            <w:szCs w:val="24"/>
            <w:u w:val="none"/>
            <w:lang w:val="ru-RU"/>
          </w:rPr>
          <w:t>-</w:t>
        </w:r>
        <w:r w:rsidRPr="00622E74">
          <w:rPr>
            <w:rStyle w:val="af4"/>
            <w:color w:val="auto"/>
            <w:sz w:val="24"/>
            <w:szCs w:val="24"/>
            <w:u w:val="none"/>
          </w:rPr>
          <w:t>risk</w:t>
        </w:r>
        <w:r w:rsidRPr="00622E74">
          <w:rPr>
            <w:rStyle w:val="af4"/>
            <w:color w:val="auto"/>
            <w:sz w:val="24"/>
            <w:szCs w:val="24"/>
            <w:u w:val="none"/>
            <w:lang w:val="ru-RU"/>
          </w:rPr>
          <w:t>.</w:t>
        </w:r>
        <w:proofErr w:type="spellStart"/>
        <w:r w:rsidRPr="00622E74">
          <w:rPr>
            <w:rStyle w:val="af4"/>
            <w:color w:val="auto"/>
            <w:sz w:val="24"/>
            <w:szCs w:val="24"/>
            <w:u w:val="none"/>
          </w:rPr>
          <w:t>pdf</w:t>
        </w:r>
        <w:proofErr w:type="spellEnd"/>
      </w:hyperlink>
    </w:p>
    <w:p w:rsidR="001124B7" w:rsidRPr="00A908D8" w:rsidRDefault="001124B7" w:rsidP="00F73141">
      <w:pPr>
        <w:numPr>
          <w:ilvl w:val="0"/>
          <w:numId w:val="36"/>
        </w:numPr>
        <w:ind w:left="709" w:hanging="425"/>
        <w:rPr>
          <w:sz w:val="24"/>
          <w:szCs w:val="24"/>
        </w:rPr>
      </w:pPr>
      <w:r w:rsidRPr="00A908D8">
        <w:rPr>
          <w:sz w:val="24"/>
          <w:szCs w:val="24"/>
        </w:rPr>
        <w:t>Philippe Jorion (2007). Financial Risk Manager Handbook, John Wiley &amp; Sons, Inc., Hoboken, New Jersey</w:t>
      </w:r>
      <w:r w:rsidRPr="00D779CD">
        <w:rPr>
          <w:sz w:val="24"/>
          <w:szCs w:val="24"/>
        </w:rPr>
        <w:t>.</w:t>
      </w:r>
    </w:p>
    <w:p w:rsidR="001124B7" w:rsidRPr="00A908D8" w:rsidRDefault="001124B7" w:rsidP="00F73141">
      <w:pPr>
        <w:numPr>
          <w:ilvl w:val="0"/>
          <w:numId w:val="36"/>
        </w:numPr>
        <w:ind w:left="709" w:hanging="425"/>
        <w:rPr>
          <w:sz w:val="24"/>
          <w:szCs w:val="24"/>
        </w:rPr>
      </w:pPr>
      <w:r w:rsidRPr="00A908D8">
        <w:rPr>
          <w:sz w:val="24"/>
          <w:szCs w:val="24"/>
        </w:rPr>
        <w:t xml:space="preserve">The Professional’s Handbook of  Financial Risk Management, edited </w:t>
      </w:r>
      <w:r>
        <w:rPr>
          <w:sz w:val="24"/>
          <w:szCs w:val="24"/>
        </w:rPr>
        <w:t>by Marc Lore and Lev Borodovsky</w:t>
      </w:r>
      <w:r w:rsidRPr="00101131">
        <w:rPr>
          <w:sz w:val="24"/>
          <w:szCs w:val="24"/>
        </w:rPr>
        <w:t xml:space="preserve"> (2000). </w:t>
      </w:r>
      <w:r w:rsidRPr="00A908D8">
        <w:rPr>
          <w:sz w:val="24"/>
          <w:szCs w:val="24"/>
        </w:rPr>
        <w:t xml:space="preserve"> Reed Educational and </w:t>
      </w:r>
      <w:r>
        <w:rPr>
          <w:sz w:val="24"/>
          <w:szCs w:val="24"/>
        </w:rPr>
        <w:t xml:space="preserve">Professional Publishing Ltd </w:t>
      </w:r>
      <w:r>
        <w:rPr>
          <w:sz w:val="24"/>
          <w:szCs w:val="24"/>
          <w:lang w:val="ru-RU"/>
        </w:rPr>
        <w:t>.</w:t>
      </w:r>
    </w:p>
    <w:p w:rsidR="001124B7" w:rsidRPr="00A908D8" w:rsidRDefault="001124B7" w:rsidP="00F73141">
      <w:pPr>
        <w:numPr>
          <w:ilvl w:val="0"/>
          <w:numId w:val="36"/>
        </w:numPr>
        <w:ind w:left="709" w:hanging="425"/>
        <w:rPr>
          <w:sz w:val="24"/>
          <w:szCs w:val="24"/>
        </w:rPr>
      </w:pPr>
      <w:r w:rsidRPr="00A908D8">
        <w:rPr>
          <w:sz w:val="24"/>
          <w:szCs w:val="24"/>
        </w:rPr>
        <w:t>Paul Wilmott (2007), Paul Wilmott i</w:t>
      </w:r>
      <w:r>
        <w:rPr>
          <w:sz w:val="24"/>
          <w:szCs w:val="24"/>
        </w:rPr>
        <w:t>ntroduces quantitative finance</w:t>
      </w:r>
      <w:r w:rsidRPr="00101131">
        <w:rPr>
          <w:sz w:val="24"/>
          <w:szCs w:val="24"/>
        </w:rPr>
        <w:t xml:space="preserve">. </w:t>
      </w:r>
      <w:r w:rsidRPr="00A908D8">
        <w:rPr>
          <w:sz w:val="24"/>
          <w:szCs w:val="24"/>
        </w:rPr>
        <w:t>John Wiley &amp; Sons, Ltd, The Atrium, Southern Gate, Chichester, England.</w:t>
      </w:r>
    </w:p>
    <w:p w:rsidR="001124B7" w:rsidRPr="00622E74" w:rsidRDefault="001124B7" w:rsidP="00F73141">
      <w:pPr>
        <w:numPr>
          <w:ilvl w:val="0"/>
          <w:numId w:val="36"/>
        </w:numPr>
        <w:ind w:left="709" w:hanging="425"/>
        <w:rPr>
          <w:sz w:val="24"/>
          <w:szCs w:val="24"/>
        </w:rPr>
      </w:pPr>
      <w:r w:rsidRPr="00622E74">
        <w:rPr>
          <w:sz w:val="24"/>
          <w:szCs w:val="24"/>
        </w:rPr>
        <w:t>Enterprise Risk Manag</w:t>
      </w:r>
      <w:r>
        <w:rPr>
          <w:sz w:val="24"/>
          <w:szCs w:val="24"/>
        </w:rPr>
        <w:t>ement – An Analytic Approach</w:t>
      </w:r>
      <w:r w:rsidRPr="002F1625">
        <w:rPr>
          <w:sz w:val="24"/>
          <w:szCs w:val="24"/>
        </w:rPr>
        <w:t xml:space="preserve"> (</w:t>
      </w:r>
      <w:r w:rsidRPr="00622E74">
        <w:rPr>
          <w:sz w:val="24"/>
          <w:szCs w:val="24"/>
        </w:rPr>
        <w:t>2000</w:t>
      </w:r>
      <w:r w:rsidRPr="002F1625">
        <w:rPr>
          <w:sz w:val="24"/>
          <w:szCs w:val="24"/>
        </w:rPr>
        <w:t>)</w:t>
      </w:r>
      <w:r>
        <w:rPr>
          <w:sz w:val="24"/>
          <w:szCs w:val="24"/>
        </w:rPr>
        <w:t xml:space="preserve">. –A Tillinghast </w:t>
      </w:r>
      <w:r w:rsidRPr="00622E74">
        <w:rPr>
          <w:sz w:val="24"/>
          <w:szCs w:val="24"/>
        </w:rPr>
        <w:t xml:space="preserve">Towers Perrin Monograph. </w:t>
      </w:r>
      <w:hyperlink r:id="rId49" w:history="1">
        <w:r w:rsidRPr="00622E74">
          <w:rPr>
            <w:sz w:val="24"/>
            <w:szCs w:val="24"/>
          </w:rPr>
          <w:t>http://www.tillinghast.com</w:t>
        </w:r>
      </w:hyperlink>
      <w:r w:rsidRPr="00622E74">
        <w:rPr>
          <w:sz w:val="24"/>
          <w:szCs w:val="24"/>
        </w:rPr>
        <w:t xml:space="preserve"> </w:t>
      </w:r>
    </w:p>
    <w:p w:rsidR="001124B7" w:rsidRPr="00622E74" w:rsidRDefault="001124B7" w:rsidP="00F73141">
      <w:pPr>
        <w:numPr>
          <w:ilvl w:val="0"/>
          <w:numId w:val="36"/>
        </w:numPr>
        <w:ind w:left="709" w:hanging="425"/>
        <w:rPr>
          <w:sz w:val="24"/>
          <w:szCs w:val="24"/>
        </w:rPr>
      </w:pPr>
      <w:r w:rsidRPr="00622E74">
        <w:rPr>
          <w:sz w:val="24"/>
          <w:szCs w:val="24"/>
        </w:rPr>
        <w:t xml:space="preserve">James W. DeLoach. </w:t>
      </w:r>
      <w:r w:rsidRPr="00101131">
        <w:rPr>
          <w:sz w:val="24"/>
          <w:szCs w:val="24"/>
        </w:rPr>
        <w:t xml:space="preserve">(2005), </w:t>
      </w:r>
      <w:r w:rsidRPr="00622E74">
        <w:rPr>
          <w:sz w:val="24"/>
          <w:szCs w:val="24"/>
        </w:rPr>
        <w:t xml:space="preserve">Enterprise Risk Management – </w:t>
      </w:r>
      <w:r>
        <w:rPr>
          <w:sz w:val="24"/>
          <w:szCs w:val="24"/>
        </w:rPr>
        <w:t>Practical Implementation Ideas</w:t>
      </w:r>
      <w:r w:rsidRPr="00622E74">
        <w:rPr>
          <w:sz w:val="24"/>
          <w:szCs w:val="24"/>
        </w:rPr>
        <w:t xml:space="preserve">. </w:t>
      </w:r>
      <w:hyperlink r:id="rId50" w:history="1">
        <w:r w:rsidRPr="00622E74">
          <w:rPr>
            <w:sz w:val="24"/>
            <w:szCs w:val="24"/>
          </w:rPr>
          <w:t>http://www.protiviti.com</w:t>
        </w:r>
      </w:hyperlink>
      <w:r w:rsidRPr="00622E74">
        <w:rPr>
          <w:sz w:val="24"/>
          <w:szCs w:val="24"/>
        </w:rPr>
        <w:t xml:space="preserve"> </w:t>
      </w:r>
    </w:p>
    <w:p w:rsidR="001124B7" w:rsidRPr="00622E74" w:rsidRDefault="001124B7" w:rsidP="00F73141">
      <w:pPr>
        <w:numPr>
          <w:ilvl w:val="0"/>
          <w:numId w:val="36"/>
        </w:numPr>
        <w:ind w:left="709" w:hanging="425"/>
        <w:rPr>
          <w:sz w:val="24"/>
          <w:szCs w:val="24"/>
        </w:rPr>
      </w:pPr>
      <w:r w:rsidRPr="00622E74">
        <w:rPr>
          <w:sz w:val="24"/>
          <w:szCs w:val="24"/>
        </w:rPr>
        <w:t>Overview of Enterprise</w:t>
      </w:r>
      <w:r>
        <w:rPr>
          <w:sz w:val="24"/>
          <w:szCs w:val="24"/>
        </w:rPr>
        <w:t xml:space="preserve"> Risk Management</w:t>
      </w:r>
      <w:r w:rsidRPr="00101131">
        <w:rPr>
          <w:sz w:val="24"/>
          <w:szCs w:val="24"/>
        </w:rPr>
        <w:t xml:space="preserve"> (</w:t>
      </w:r>
      <w:r w:rsidRPr="00622E74">
        <w:rPr>
          <w:sz w:val="24"/>
          <w:szCs w:val="24"/>
        </w:rPr>
        <w:t xml:space="preserve"> 2005</w:t>
      </w:r>
      <w:r w:rsidRPr="00101131">
        <w:rPr>
          <w:sz w:val="24"/>
          <w:szCs w:val="24"/>
        </w:rPr>
        <w:t>)</w:t>
      </w:r>
      <w:r>
        <w:rPr>
          <w:sz w:val="24"/>
          <w:szCs w:val="24"/>
        </w:rPr>
        <w:t>.</w:t>
      </w:r>
      <w:r w:rsidRPr="00622E74">
        <w:rPr>
          <w:sz w:val="24"/>
          <w:szCs w:val="24"/>
        </w:rPr>
        <w:t xml:space="preserve"> Treasury Strategies, Inc. </w:t>
      </w:r>
      <w:r w:rsidRPr="00622E74">
        <w:rPr>
          <w:sz w:val="24"/>
          <w:szCs w:val="24"/>
        </w:rPr>
        <w:br/>
      </w:r>
      <w:hyperlink r:id="rId51" w:history="1">
        <w:r w:rsidRPr="00622E74">
          <w:rPr>
            <w:sz w:val="24"/>
            <w:szCs w:val="24"/>
          </w:rPr>
          <w:t>http://www.TreasuryStrategies.com</w:t>
        </w:r>
      </w:hyperlink>
      <w:r w:rsidRPr="00622E74">
        <w:rPr>
          <w:sz w:val="24"/>
          <w:szCs w:val="24"/>
        </w:rPr>
        <w:t xml:space="preserve"> </w:t>
      </w:r>
    </w:p>
    <w:p w:rsidR="001124B7" w:rsidRPr="00622E74" w:rsidRDefault="001124B7" w:rsidP="00F73141">
      <w:pPr>
        <w:numPr>
          <w:ilvl w:val="0"/>
          <w:numId w:val="36"/>
        </w:numPr>
        <w:ind w:left="709" w:hanging="425"/>
        <w:rPr>
          <w:sz w:val="24"/>
          <w:szCs w:val="24"/>
        </w:rPr>
      </w:pPr>
      <w:r w:rsidRPr="00622E74">
        <w:rPr>
          <w:sz w:val="24"/>
          <w:szCs w:val="24"/>
        </w:rPr>
        <w:t>Jerry Miccolis</w:t>
      </w:r>
      <w:r w:rsidRPr="00101131">
        <w:rPr>
          <w:sz w:val="24"/>
          <w:szCs w:val="24"/>
        </w:rPr>
        <w:t xml:space="preserve"> (2002), T</w:t>
      </w:r>
      <w:r w:rsidRPr="00622E74">
        <w:rPr>
          <w:sz w:val="24"/>
          <w:szCs w:val="24"/>
        </w:rPr>
        <w:t>he Language of Enterprise Risk Management: A Practical Glossary and Discussion of Relevant Terms, Concepts</w:t>
      </w:r>
      <w:r>
        <w:rPr>
          <w:sz w:val="24"/>
          <w:szCs w:val="24"/>
        </w:rPr>
        <w:t>, Models and Measures</w:t>
      </w:r>
      <w:r w:rsidRPr="00622E74">
        <w:rPr>
          <w:sz w:val="24"/>
          <w:szCs w:val="24"/>
        </w:rPr>
        <w:t>. http://</w:t>
      </w:r>
      <w:hyperlink r:id="rId52" w:history="1">
        <w:r w:rsidRPr="00622E74">
          <w:rPr>
            <w:sz w:val="24"/>
            <w:szCs w:val="24"/>
          </w:rPr>
          <w:t>www.irmi.com/Expert/Articles/2002/Miccolis05.aspx</w:t>
        </w:r>
      </w:hyperlink>
      <w:r w:rsidRPr="00622E74">
        <w:rPr>
          <w:sz w:val="24"/>
          <w:szCs w:val="24"/>
        </w:rPr>
        <w:t>.</w:t>
      </w:r>
    </w:p>
    <w:p w:rsidR="001124B7" w:rsidRPr="00622E74" w:rsidRDefault="001124B7" w:rsidP="00F73141">
      <w:pPr>
        <w:numPr>
          <w:ilvl w:val="0"/>
          <w:numId w:val="36"/>
        </w:numPr>
        <w:ind w:left="709" w:hanging="425"/>
        <w:rPr>
          <w:sz w:val="24"/>
          <w:szCs w:val="24"/>
        </w:rPr>
      </w:pPr>
      <w:r w:rsidRPr="00622E74">
        <w:rPr>
          <w:sz w:val="24"/>
          <w:szCs w:val="24"/>
        </w:rPr>
        <w:t xml:space="preserve">The Joint Australian/New Zealand Standard, AS/NZS ISO 31000:2009 </w:t>
      </w:r>
      <w:hyperlink r:id="rId53" w:history="1">
        <w:r w:rsidRPr="00622E74">
          <w:rPr>
            <w:sz w:val="24"/>
            <w:szCs w:val="24"/>
          </w:rPr>
          <w:t>http://www.rmia.org.au/Standards/IndustryStandards/tabid/85/Default.aspx</w:t>
        </w:r>
      </w:hyperlink>
    </w:p>
    <w:p w:rsidR="001124B7" w:rsidRPr="00622E74" w:rsidRDefault="001124B7" w:rsidP="00F73141">
      <w:pPr>
        <w:numPr>
          <w:ilvl w:val="0"/>
          <w:numId w:val="36"/>
        </w:numPr>
        <w:ind w:left="709" w:hanging="425"/>
        <w:rPr>
          <w:sz w:val="24"/>
          <w:szCs w:val="24"/>
        </w:rPr>
      </w:pPr>
      <w:r w:rsidRPr="00622E74">
        <w:rPr>
          <w:sz w:val="24"/>
          <w:szCs w:val="24"/>
        </w:rPr>
        <w:t xml:space="preserve">Risk Management. Risk Management Guidelines Companion to AS/NZS ISO 31000:2009 </w:t>
      </w:r>
      <w:hyperlink r:id="rId54" w:history="1">
        <w:r w:rsidRPr="00622E74">
          <w:rPr>
            <w:sz w:val="24"/>
            <w:szCs w:val="24"/>
          </w:rPr>
          <w:t>http://www.rmia.org.au/Standards/IndustryStandards/tabid/85/Default.aspx</w:t>
        </w:r>
      </w:hyperlink>
    </w:p>
    <w:p w:rsidR="001124B7" w:rsidRPr="00622E74" w:rsidRDefault="001124B7" w:rsidP="00F73141">
      <w:pPr>
        <w:numPr>
          <w:ilvl w:val="0"/>
          <w:numId w:val="36"/>
        </w:numPr>
        <w:ind w:left="709" w:hanging="425"/>
        <w:rPr>
          <w:sz w:val="24"/>
          <w:szCs w:val="24"/>
        </w:rPr>
      </w:pPr>
      <w:r w:rsidRPr="00622E74">
        <w:rPr>
          <w:sz w:val="24"/>
          <w:szCs w:val="24"/>
        </w:rPr>
        <w:t>CorporateMetrics. The Benchmark for Corporate Risk Management. Technical document</w:t>
      </w:r>
      <w:r>
        <w:rPr>
          <w:sz w:val="24"/>
          <w:szCs w:val="24"/>
        </w:rPr>
        <w:t xml:space="preserve"> (1999). </w:t>
      </w:r>
      <w:r w:rsidRPr="00622E74">
        <w:rPr>
          <w:sz w:val="24"/>
          <w:szCs w:val="24"/>
        </w:rPr>
        <w:t>RiskMetrics Group</w:t>
      </w:r>
      <w:r>
        <w:rPr>
          <w:sz w:val="24"/>
          <w:szCs w:val="24"/>
        </w:rPr>
        <w:t xml:space="preserve">. </w:t>
      </w:r>
      <w:hyperlink r:id="rId55" w:history="1">
        <w:r w:rsidRPr="00622E74">
          <w:rPr>
            <w:sz w:val="24"/>
            <w:szCs w:val="24"/>
          </w:rPr>
          <w:t>http://www.riskmetrics.com</w:t>
        </w:r>
      </w:hyperlink>
    </w:p>
    <w:p w:rsidR="001124B7" w:rsidRPr="00827A6B" w:rsidRDefault="001124B7" w:rsidP="00F73141">
      <w:pPr>
        <w:numPr>
          <w:ilvl w:val="0"/>
          <w:numId w:val="36"/>
        </w:numPr>
        <w:ind w:left="709" w:hanging="425"/>
        <w:rPr>
          <w:sz w:val="24"/>
          <w:szCs w:val="24"/>
        </w:rPr>
      </w:pPr>
      <w:r w:rsidRPr="00827A6B">
        <w:rPr>
          <w:sz w:val="24"/>
          <w:szCs w:val="24"/>
        </w:rPr>
        <w:t xml:space="preserve">CreditMetrics™ </w:t>
      </w:r>
      <w:r w:rsidRPr="00876D97">
        <w:rPr>
          <w:sz w:val="24"/>
          <w:szCs w:val="24"/>
        </w:rPr>
        <w:t xml:space="preserve"> - </w:t>
      </w:r>
      <w:r w:rsidRPr="00827A6B">
        <w:rPr>
          <w:sz w:val="24"/>
          <w:szCs w:val="24"/>
        </w:rPr>
        <w:t xml:space="preserve"> Technical Document. Greg M. Gupton, Christopher C. Finger, Mickey Bhatia. </w:t>
      </w:r>
      <w:hyperlink r:id="rId56" w:history="1">
        <w:r w:rsidRPr="00827A6B">
          <w:rPr>
            <w:rStyle w:val="af4"/>
            <w:color w:val="auto"/>
            <w:sz w:val="24"/>
            <w:szCs w:val="24"/>
            <w:u w:val="none"/>
          </w:rPr>
          <w:t>http://www.creditrisk.ru/publications/files_attached/creditmetrics_techdoc.pdf</w:t>
        </w:r>
      </w:hyperlink>
    </w:p>
    <w:p w:rsidR="001124B7" w:rsidRPr="00622E74" w:rsidRDefault="001124B7" w:rsidP="00F73141">
      <w:pPr>
        <w:numPr>
          <w:ilvl w:val="0"/>
          <w:numId w:val="36"/>
        </w:numPr>
        <w:ind w:left="709" w:hanging="425"/>
        <w:rPr>
          <w:sz w:val="24"/>
          <w:szCs w:val="24"/>
        </w:rPr>
      </w:pPr>
      <w:r w:rsidRPr="00622E74">
        <w:rPr>
          <w:sz w:val="24"/>
          <w:szCs w:val="24"/>
        </w:rPr>
        <w:t xml:space="preserve">An Explanatory Note on the Basel II IRB Risk Weight Functions. Basel Committee on Banking Supervision. </w:t>
      </w:r>
      <w:hyperlink r:id="rId57" w:history="1">
        <w:r w:rsidRPr="00622E74">
          <w:rPr>
            <w:rStyle w:val="af4"/>
            <w:color w:val="auto"/>
            <w:sz w:val="24"/>
            <w:szCs w:val="24"/>
            <w:u w:val="none"/>
          </w:rPr>
          <w:t>http://www.bis.org/bcbs/irbriskweight.pdf</w:t>
        </w:r>
      </w:hyperlink>
    </w:p>
    <w:p w:rsidR="001124B7" w:rsidRPr="00622E74" w:rsidRDefault="001124B7" w:rsidP="00F73141">
      <w:pPr>
        <w:numPr>
          <w:ilvl w:val="0"/>
          <w:numId w:val="36"/>
        </w:numPr>
        <w:ind w:left="709" w:hanging="425"/>
        <w:rPr>
          <w:sz w:val="24"/>
          <w:szCs w:val="24"/>
        </w:rPr>
      </w:pPr>
      <w:r w:rsidRPr="00622E74">
        <w:rPr>
          <w:sz w:val="24"/>
          <w:szCs w:val="24"/>
        </w:rPr>
        <w:t xml:space="preserve"> Oldrich Vasicek</w:t>
      </w:r>
      <w:r w:rsidRPr="00870E8A">
        <w:rPr>
          <w:sz w:val="24"/>
          <w:szCs w:val="24"/>
        </w:rPr>
        <w:t xml:space="preserve"> (1987)</w:t>
      </w:r>
      <w:r>
        <w:rPr>
          <w:sz w:val="24"/>
          <w:szCs w:val="24"/>
        </w:rPr>
        <w:t xml:space="preserve">, </w:t>
      </w:r>
      <w:r w:rsidRPr="00622E74">
        <w:rPr>
          <w:sz w:val="24"/>
          <w:szCs w:val="24"/>
        </w:rPr>
        <w:t>P</w:t>
      </w:r>
      <w:r w:rsidRPr="00964C08">
        <w:rPr>
          <w:sz w:val="24"/>
          <w:szCs w:val="24"/>
        </w:rPr>
        <w:t>robability of loss on loan portfolio.</w:t>
      </w:r>
      <w:r w:rsidRPr="00870E8A">
        <w:rPr>
          <w:sz w:val="24"/>
          <w:szCs w:val="24"/>
        </w:rPr>
        <w:t xml:space="preserve"> </w:t>
      </w:r>
      <w:r w:rsidRPr="00622E74">
        <w:rPr>
          <w:sz w:val="24"/>
          <w:szCs w:val="24"/>
        </w:rPr>
        <w:t>KMV</w:t>
      </w:r>
      <w:r w:rsidRPr="00870E8A">
        <w:rPr>
          <w:sz w:val="24"/>
          <w:szCs w:val="24"/>
        </w:rPr>
        <w:t xml:space="preserve"> </w:t>
      </w:r>
      <w:r>
        <w:rPr>
          <w:sz w:val="24"/>
          <w:szCs w:val="24"/>
        </w:rPr>
        <w:t xml:space="preserve"> LLC </w:t>
      </w:r>
      <w:hyperlink r:id="rId58" w:history="1">
        <w:r w:rsidRPr="00622E74">
          <w:rPr>
            <w:rStyle w:val="af4"/>
            <w:color w:val="auto"/>
            <w:sz w:val="24"/>
            <w:szCs w:val="24"/>
            <w:u w:val="none"/>
          </w:rPr>
          <w:t>http://www.moodyskmv.com/research/files/wp/Probability_of_Loss_on_Loan_Portfolio.pdf</w:t>
        </w:r>
      </w:hyperlink>
    </w:p>
    <w:p w:rsidR="001124B7" w:rsidRPr="00622E74" w:rsidRDefault="001124B7" w:rsidP="00F73141">
      <w:pPr>
        <w:numPr>
          <w:ilvl w:val="0"/>
          <w:numId w:val="36"/>
        </w:numPr>
        <w:ind w:left="709" w:right="43" w:hanging="425"/>
        <w:rPr>
          <w:sz w:val="24"/>
          <w:szCs w:val="24"/>
        </w:rPr>
      </w:pPr>
      <w:r w:rsidRPr="00622E74">
        <w:rPr>
          <w:sz w:val="24"/>
          <w:szCs w:val="24"/>
        </w:rPr>
        <w:t>Eric Falkenstein</w:t>
      </w:r>
      <w:r w:rsidRPr="003D696D">
        <w:rPr>
          <w:sz w:val="24"/>
          <w:szCs w:val="24"/>
        </w:rPr>
        <w:t xml:space="preserve"> (2000)</w:t>
      </w:r>
      <w:r>
        <w:rPr>
          <w:sz w:val="24"/>
          <w:szCs w:val="24"/>
        </w:rPr>
        <w:t xml:space="preserve">, </w:t>
      </w:r>
      <w:r w:rsidRPr="00622E74">
        <w:rPr>
          <w:sz w:val="24"/>
          <w:szCs w:val="24"/>
        </w:rPr>
        <w:t xml:space="preserve">RiskCalcTM </w:t>
      </w:r>
      <w:r>
        <w:rPr>
          <w:sz w:val="24"/>
          <w:szCs w:val="24"/>
        </w:rPr>
        <w:t xml:space="preserve"> </w:t>
      </w:r>
      <w:r w:rsidRPr="00622E74">
        <w:rPr>
          <w:sz w:val="24"/>
          <w:szCs w:val="24"/>
        </w:rPr>
        <w:t>For Private Companies: Moody's Default Model. Rating Methodology.</w:t>
      </w:r>
      <w:r w:rsidRPr="00870E8A">
        <w:rPr>
          <w:sz w:val="24"/>
          <w:szCs w:val="24"/>
        </w:rPr>
        <w:t xml:space="preserve"> </w:t>
      </w:r>
      <w:hyperlink r:id="rId59" w:history="1">
        <w:r w:rsidRPr="00622E74">
          <w:rPr>
            <w:rStyle w:val="af4"/>
            <w:color w:val="auto"/>
            <w:sz w:val="24"/>
            <w:szCs w:val="24"/>
            <w:u w:val="none"/>
          </w:rPr>
          <w:t>http://www.creditrisk.ru/publications/files_attached/Moodys_Default_Model.pdf</w:t>
        </w:r>
      </w:hyperlink>
    </w:p>
    <w:p w:rsidR="001124B7" w:rsidRPr="003D696D" w:rsidRDefault="001124B7" w:rsidP="00F73141">
      <w:pPr>
        <w:numPr>
          <w:ilvl w:val="0"/>
          <w:numId w:val="36"/>
        </w:numPr>
        <w:ind w:left="709" w:hanging="425"/>
        <w:rPr>
          <w:sz w:val="24"/>
          <w:szCs w:val="24"/>
        </w:rPr>
      </w:pPr>
      <w:r w:rsidRPr="00622E74">
        <w:rPr>
          <w:sz w:val="24"/>
          <w:szCs w:val="24"/>
        </w:rPr>
        <w:t>Peter J. Crosbie, Jeffrey R. Bohn</w:t>
      </w:r>
      <w:r w:rsidRPr="003D696D">
        <w:rPr>
          <w:sz w:val="24"/>
          <w:szCs w:val="24"/>
        </w:rPr>
        <w:t xml:space="preserve"> (2002)</w:t>
      </w:r>
      <w:r>
        <w:rPr>
          <w:sz w:val="24"/>
          <w:szCs w:val="24"/>
        </w:rPr>
        <w:t xml:space="preserve">, </w:t>
      </w:r>
      <w:r w:rsidRPr="00622E74">
        <w:rPr>
          <w:sz w:val="24"/>
          <w:szCs w:val="24"/>
        </w:rPr>
        <w:t xml:space="preserve">Modeling Default Risk. </w:t>
      </w:r>
      <w:r w:rsidRPr="003D696D">
        <w:rPr>
          <w:sz w:val="24"/>
          <w:szCs w:val="24"/>
        </w:rPr>
        <w:t xml:space="preserve">KMV LLC. </w:t>
      </w:r>
      <w:hyperlink r:id="rId60" w:history="1">
        <w:r w:rsidRPr="00622E74">
          <w:rPr>
            <w:rStyle w:val="af4"/>
            <w:color w:val="auto"/>
            <w:sz w:val="24"/>
            <w:szCs w:val="24"/>
            <w:u w:val="none"/>
          </w:rPr>
          <w:t>http://www.creditrisk.ru/publications/files_attached/modeling_default_risk.pdf</w:t>
        </w:r>
      </w:hyperlink>
    </w:p>
    <w:p w:rsidR="001124B7" w:rsidRPr="00622E74" w:rsidRDefault="001124B7" w:rsidP="00F73141">
      <w:pPr>
        <w:numPr>
          <w:ilvl w:val="0"/>
          <w:numId w:val="36"/>
        </w:numPr>
        <w:ind w:left="709" w:hanging="425"/>
        <w:rPr>
          <w:sz w:val="24"/>
          <w:szCs w:val="24"/>
        </w:rPr>
      </w:pPr>
      <w:r w:rsidRPr="00622E74">
        <w:rPr>
          <w:sz w:val="24"/>
          <w:szCs w:val="24"/>
        </w:rPr>
        <w:t>Christoph Sidler</w:t>
      </w:r>
      <w:r>
        <w:rPr>
          <w:sz w:val="24"/>
          <w:szCs w:val="24"/>
        </w:rPr>
        <w:t xml:space="preserve"> (2004),</w:t>
      </w:r>
      <w:r w:rsidRPr="00622E74">
        <w:rPr>
          <w:sz w:val="24"/>
          <w:szCs w:val="24"/>
        </w:rPr>
        <w:t xml:space="preserve"> Operational Risk Management Introduct</w:t>
      </w:r>
      <w:r>
        <w:rPr>
          <w:sz w:val="24"/>
          <w:szCs w:val="24"/>
        </w:rPr>
        <w:t xml:space="preserve">ion, Status &amp; Requirements.  </w:t>
      </w:r>
      <w:r w:rsidRPr="00622E74">
        <w:rPr>
          <w:sz w:val="24"/>
          <w:szCs w:val="24"/>
        </w:rPr>
        <w:t>http://www.eds.ch/fileadmin/countries/eds_ch/portfolio/</w:t>
      </w:r>
      <w:r>
        <w:rPr>
          <w:sz w:val="24"/>
          <w:szCs w:val="24"/>
        </w:rPr>
        <w:t>finance/OR-Today_CH.Sidler.pdf</w:t>
      </w:r>
    </w:p>
    <w:p w:rsidR="001124B7" w:rsidRPr="00622E74" w:rsidRDefault="001124B7" w:rsidP="00F73141">
      <w:pPr>
        <w:numPr>
          <w:ilvl w:val="0"/>
          <w:numId w:val="36"/>
        </w:numPr>
        <w:ind w:left="709" w:hanging="425"/>
        <w:rPr>
          <w:sz w:val="24"/>
          <w:szCs w:val="24"/>
        </w:rPr>
      </w:pPr>
      <w:r w:rsidRPr="00622E74">
        <w:rPr>
          <w:sz w:val="24"/>
          <w:szCs w:val="24"/>
        </w:rPr>
        <w:t>Operational Risk: the ene</w:t>
      </w:r>
      <w:r>
        <w:rPr>
          <w:sz w:val="24"/>
          <w:szCs w:val="24"/>
        </w:rPr>
        <w:t xml:space="preserve">my within  (2006). </w:t>
      </w:r>
      <w:r w:rsidRPr="00622E74">
        <w:rPr>
          <w:sz w:val="24"/>
          <w:szCs w:val="24"/>
        </w:rPr>
        <w:t>http://www.tcsg.co.uk/docs/Operational%20Risk%20the%20enemy%20within.pdf&gt;.</w:t>
      </w:r>
    </w:p>
    <w:p w:rsidR="001124B7" w:rsidRPr="00964C08" w:rsidRDefault="001124B7" w:rsidP="00F73141">
      <w:pPr>
        <w:numPr>
          <w:ilvl w:val="0"/>
          <w:numId w:val="36"/>
        </w:numPr>
        <w:ind w:left="709" w:hanging="425"/>
        <w:rPr>
          <w:sz w:val="24"/>
          <w:szCs w:val="24"/>
        </w:rPr>
      </w:pPr>
      <w:r w:rsidRPr="00622E74">
        <w:rPr>
          <w:sz w:val="24"/>
          <w:szCs w:val="24"/>
        </w:rPr>
        <w:t>Samir Shah</w:t>
      </w:r>
      <w:r>
        <w:rPr>
          <w:sz w:val="24"/>
          <w:szCs w:val="24"/>
        </w:rPr>
        <w:t xml:space="preserve"> (2002),</w:t>
      </w:r>
      <w:r w:rsidRPr="00622E74">
        <w:rPr>
          <w:sz w:val="24"/>
          <w:szCs w:val="24"/>
        </w:rPr>
        <w:t xml:space="preserve"> Measurin</w:t>
      </w:r>
      <w:r>
        <w:rPr>
          <w:sz w:val="24"/>
          <w:szCs w:val="24"/>
        </w:rPr>
        <w:t xml:space="preserve">g and Managing Operational Risk. </w:t>
      </w:r>
      <w:r w:rsidRPr="00622E74">
        <w:rPr>
          <w:sz w:val="24"/>
          <w:szCs w:val="24"/>
        </w:rPr>
        <w:t xml:space="preserve"> International Risk Management Insti</w:t>
      </w:r>
      <w:r>
        <w:rPr>
          <w:sz w:val="24"/>
          <w:szCs w:val="24"/>
        </w:rPr>
        <w:t xml:space="preserve">tute. </w:t>
      </w:r>
      <w:hyperlink r:id="rId61" w:history="1">
        <w:r w:rsidRPr="003D696D">
          <w:rPr>
            <w:rStyle w:val="af4"/>
            <w:sz w:val="24"/>
            <w:szCs w:val="24"/>
          </w:rPr>
          <w:t>http://www.irmi.com/expert/articles/2002/shah04.aspx</w:t>
        </w:r>
      </w:hyperlink>
    </w:p>
    <w:p w:rsidR="001124B7" w:rsidRPr="00EA42AE" w:rsidRDefault="001124B7" w:rsidP="00F73141">
      <w:pPr>
        <w:numPr>
          <w:ilvl w:val="0"/>
          <w:numId w:val="36"/>
        </w:numPr>
        <w:ind w:left="709" w:hanging="425"/>
        <w:rPr>
          <w:sz w:val="24"/>
          <w:szCs w:val="24"/>
        </w:rPr>
      </w:pPr>
      <w:r w:rsidRPr="00EA42AE">
        <w:rPr>
          <w:sz w:val="24"/>
          <w:szCs w:val="24"/>
        </w:rPr>
        <w:lastRenderedPageBreak/>
        <w:t xml:space="preserve">Basel Committee on Banking Supervision. Basel III: A global  regulatory framework for more resilient banks and  banking systems.  – December, 2010 (rev. June 2011). – Bank for International Settlements.  </w:t>
      </w:r>
      <w:hyperlink r:id="rId62" w:history="1">
        <w:r w:rsidRPr="00EA42AE">
          <w:rPr>
            <w:rStyle w:val="af4"/>
            <w:color w:val="auto"/>
            <w:sz w:val="24"/>
            <w:szCs w:val="24"/>
            <w:u w:val="none"/>
          </w:rPr>
          <w:t>http://www.bis.org/publ/bcbs189.pdf</w:t>
        </w:r>
      </w:hyperlink>
      <w:r w:rsidRPr="00EA42AE">
        <w:rPr>
          <w:sz w:val="24"/>
          <w:szCs w:val="24"/>
        </w:rPr>
        <w:t xml:space="preserve"> </w:t>
      </w:r>
    </w:p>
    <w:p w:rsidR="001124B7" w:rsidRPr="003D696D" w:rsidRDefault="001124B7" w:rsidP="00F73141">
      <w:pPr>
        <w:numPr>
          <w:ilvl w:val="0"/>
          <w:numId w:val="36"/>
        </w:numPr>
        <w:ind w:left="709" w:hanging="425"/>
        <w:rPr>
          <w:sz w:val="24"/>
          <w:szCs w:val="24"/>
        </w:rPr>
      </w:pPr>
      <w:r w:rsidRPr="00622E74">
        <w:rPr>
          <w:sz w:val="24"/>
          <w:szCs w:val="24"/>
        </w:rPr>
        <w:t xml:space="preserve">Basel Committee on Banking Supervision. Interpretive issues with  respect to the revisions to the market risk framework. –  July,  2011. – Bank for International Settlements. </w:t>
      </w:r>
      <w:hyperlink r:id="rId63" w:history="1">
        <w:r w:rsidRPr="00622E74">
          <w:rPr>
            <w:rStyle w:val="af4"/>
            <w:color w:val="auto"/>
            <w:sz w:val="24"/>
            <w:szCs w:val="24"/>
            <w:u w:val="none"/>
          </w:rPr>
          <w:t>http://www.bis.org/publ/bcbs193a.pdf</w:t>
        </w:r>
      </w:hyperlink>
    </w:p>
    <w:p w:rsidR="001124B7" w:rsidRDefault="001124B7" w:rsidP="00693A0E">
      <w:pPr>
        <w:jc w:val="both"/>
        <w:rPr>
          <w:lang w:val="ru-RU"/>
        </w:rPr>
      </w:pPr>
    </w:p>
    <w:p w:rsidR="001124B7" w:rsidRDefault="009E3436" w:rsidP="009E3436">
      <w:pPr>
        <w:pStyle w:val="2"/>
        <w:numPr>
          <w:ilvl w:val="1"/>
          <w:numId w:val="24"/>
        </w:numPr>
        <w:spacing w:before="120" w:after="60"/>
        <w:jc w:val="both"/>
        <w:rPr>
          <w:b/>
          <w:sz w:val="24"/>
          <w:szCs w:val="24"/>
        </w:rPr>
      </w:pPr>
      <w:r>
        <w:rPr>
          <w:b/>
          <w:sz w:val="24"/>
          <w:szCs w:val="24"/>
        </w:rPr>
        <w:t xml:space="preserve">  </w:t>
      </w:r>
      <w:r w:rsidR="001124B7">
        <w:rPr>
          <w:b/>
          <w:sz w:val="24"/>
          <w:szCs w:val="24"/>
        </w:rPr>
        <w:t>Справочники, словари, энциклопедии</w:t>
      </w:r>
    </w:p>
    <w:p w:rsidR="001124B7" w:rsidRPr="00B30FB7" w:rsidRDefault="001124B7" w:rsidP="00F40552">
      <w:pPr>
        <w:numPr>
          <w:ilvl w:val="0"/>
          <w:numId w:val="33"/>
        </w:numPr>
        <w:tabs>
          <w:tab w:val="clear" w:pos="1080"/>
        </w:tabs>
        <w:ind w:left="709"/>
        <w:rPr>
          <w:sz w:val="24"/>
          <w:szCs w:val="24"/>
          <w:lang w:val="ru-RU"/>
        </w:rPr>
      </w:pPr>
      <w:r w:rsidRPr="00B30FB7">
        <w:rPr>
          <w:sz w:val="24"/>
          <w:szCs w:val="24"/>
          <w:lang w:val="ru-RU"/>
        </w:rPr>
        <w:t>Страхование и управление риском.</w:t>
      </w:r>
      <w:r w:rsidRPr="00B30FB7">
        <w:rPr>
          <w:sz w:val="24"/>
          <w:szCs w:val="24"/>
        </w:rPr>
        <w:t> </w:t>
      </w:r>
      <w:r w:rsidRPr="00B30FB7">
        <w:rPr>
          <w:sz w:val="24"/>
          <w:szCs w:val="24"/>
          <w:lang w:val="ru-RU"/>
        </w:rPr>
        <w:t>Терминологический словарь / Сост.: В.В.Тулинов, В.С.Горин - М.:</w:t>
      </w:r>
      <w:r w:rsidRPr="00B30FB7">
        <w:rPr>
          <w:sz w:val="24"/>
          <w:szCs w:val="24"/>
        </w:rPr>
        <w:t> </w:t>
      </w:r>
      <w:r w:rsidRPr="00B30FB7">
        <w:rPr>
          <w:sz w:val="24"/>
          <w:szCs w:val="24"/>
          <w:lang w:val="ru-RU"/>
        </w:rPr>
        <w:t>Наука, 2000. - 564 с.</w:t>
      </w:r>
    </w:p>
    <w:p w:rsidR="001124B7" w:rsidRPr="00B30FB7" w:rsidRDefault="001124B7" w:rsidP="00F40552">
      <w:pPr>
        <w:numPr>
          <w:ilvl w:val="0"/>
          <w:numId w:val="33"/>
        </w:numPr>
        <w:tabs>
          <w:tab w:val="clear" w:pos="1080"/>
        </w:tabs>
        <w:ind w:left="709"/>
        <w:rPr>
          <w:sz w:val="24"/>
          <w:szCs w:val="24"/>
        </w:rPr>
      </w:pPr>
      <w:r w:rsidRPr="00B30FB7">
        <w:rPr>
          <w:sz w:val="24"/>
          <w:szCs w:val="24"/>
        </w:rPr>
        <w:t xml:space="preserve">Risk Glossary, Encyclopedia &amp; Resource Locator. </w:t>
      </w:r>
      <w:hyperlink r:id="rId64" w:history="1">
        <w:r w:rsidRPr="00B30FB7">
          <w:rPr>
            <w:rStyle w:val="af4"/>
            <w:sz w:val="24"/>
            <w:szCs w:val="24"/>
          </w:rPr>
          <w:t>http://www.riskglossary.com</w:t>
        </w:r>
      </w:hyperlink>
      <w:r w:rsidRPr="00B30FB7">
        <w:rPr>
          <w:sz w:val="24"/>
          <w:szCs w:val="24"/>
        </w:rPr>
        <w:t xml:space="preserve">  </w:t>
      </w:r>
    </w:p>
    <w:p w:rsidR="001124B7" w:rsidRPr="00506344" w:rsidRDefault="001124B7" w:rsidP="00506344">
      <w:pPr>
        <w:shd w:val="clear" w:color="auto" w:fill="FFFFFF"/>
        <w:tabs>
          <w:tab w:val="left" w:pos="734"/>
          <w:tab w:val="left" w:pos="8890"/>
        </w:tabs>
        <w:ind w:right="-6"/>
        <w:jc w:val="both"/>
        <w:rPr>
          <w:sz w:val="24"/>
          <w:szCs w:val="24"/>
          <w:lang w:val="ru-RU"/>
        </w:rPr>
      </w:pPr>
    </w:p>
    <w:p w:rsidR="001124B7" w:rsidRPr="00B30FB7" w:rsidRDefault="009E3436" w:rsidP="009E3436">
      <w:pPr>
        <w:pStyle w:val="2"/>
        <w:numPr>
          <w:ilvl w:val="1"/>
          <w:numId w:val="24"/>
        </w:numPr>
        <w:spacing w:before="120" w:after="60"/>
        <w:jc w:val="both"/>
        <w:rPr>
          <w:b/>
          <w:sz w:val="24"/>
          <w:szCs w:val="24"/>
        </w:rPr>
      </w:pPr>
      <w:r>
        <w:rPr>
          <w:b/>
          <w:sz w:val="24"/>
          <w:szCs w:val="24"/>
        </w:rPr>
        <w:t xml:space="preserve"> </w:t>
      </w:r>
      <w:r w:rsidR="001124B7" w:rsidRPr="00B30FB7">
        <w:rPr>
          <w:b/>
          <w:sz w:val="24"/>
          <w:szCs w:val="24"/>
        </w:rPr>
        <w:t>Программные средства</w:t>
      </w:r>
    </w:p>
    <w:p w:rsidR="001124B7" w:rsidRPr="00B30FB7" w:rsidRDefault="001124B7" w:rsidP="00DA6879">
      <w:pPr>
        <w:jc w:val="both"/>
        <w:rPr>
          <w:sz w:val="24"/>
          <w:szCs w:val="24"/>
          <w:lang w:val="ru-RU"/>
        </w:rPr>
      </w:pPr>
      <w:r w:rsidRPr="00B30FB7">
        <w:rPr>
          <w:sz w:val="24"/>
          <w:szCs w:val="24"/>
          <w:lang w:val="ru-RU"/>
        </w:rPr>
        <w:t>Для успешного освоения дисциплины, студент использует следующие программные средства:</w:t>
      </w:r>
    </w:p>
    <w:p w:rsidR="001124B7" w:rsidRPr="00B30FB7" w:rsidRDefault="001124B7" w:rsidP="00DA6879">
      <w:pPr>
        <w:pStyle w:val="a0"/>
        <w:jc w:val="both"/>
        <w:rPr>
          <w:szCs w:val="24"/>
        </w:rPr>
      </w:pPr>
      <w:r w:rsidRPr="00B30FB7">
        <w:rPr>
          <w:szCs w:val="24"/>
          <w:lang w:val="en-US"/>
        </w:rPr>
        <w:t>MS</w:t>
      </w:r>
      <w:r w:rsidRPr="00B30FB7">
        <w:rPr>
          <w:szCs w:val="24"/>
        </w:rPr>
        <w:t xml:space="preserve"> </w:t>
      </w:r>
      <w:r w:rsidRPr="00B30FB7">
        <w:rPr>
          <w:szCs w:val="24"/>
          <w:lang w:val="en-US"/>
        </w:rPr>
        <w:t>Office</w:t>
      </w:r>
      <w:r w:rsidRPr="00B30FB7">
        <w:rPr>
          <w:szCs w:val="24"/>
        </w:rPr>
        <w:t xml:space="preserve"> </w:t>
      </w:r>
      <w:r w:rsidRPr="00B30FB7">
        <w:rPr>
          <w:szCs w:val="24"/>
          <w:lang w:val="en-US"/>
        </w:rPr>
        <w:t>Word</w:t>
      </w:r>
      <w:r w:rsidRPr="00B30FB7">
        <w:rPr>
          <w:szCs w:val="24"/>
        </w:rPr>
        <w:t xml:space="preserve"> (или любую другую взаимозаменяемую программу для создания и чтения текстов);</w:t>
      </w:r>
    </w:p>
    <w:p w:rsidR="001124B7" w:rsidRPr="00B30FB7" w:rsidRDefault="001124B7" w:rsidP="00DA6879">
      <w:pPr>
        <w:pStyle w:val="a0"/>
        <w:jc w:val="both"/>
        <w:rPr>
          <w:szCs w:val="24"/>
        </w:rPr>
      </w:pPr>
      <w:r w:rsidRPr="00B30FB7">
        <w:rPr>
          <w:szCs w:val="24"/>
          <w:lang w:val="en-US"/>
        </w:rPr>
        <w:t>IE</w:t>
      </w:r>
      <w:r w:rsidRPr="00B30FB7">
        <w:rPr>
          <w:szCs w:val="24"/>
        </w:rPr>
        <w:t xml:space="preserve"> (или любой другой интернет-браузер).</w:t>
      </w:r>
    </w:p>
    <w:p w:rsidR="001124B7" w:rsidRPr="00B30FB7" w:rsidRDefault="001124B7" w:rsidP="00506344">
      <w:pPr>
        <w:pStyle w:val="a0"/>
        <w:numPr>
          <w:ilvl w:val="0"/>
          <w:numId w:val="0"/>
        </w:numPr>
        <w:jc w:val="both"/>
        <w:rPr>
          <w:szCs w:val="24"/>
        </w:rPr>
      </w:pPr>
    </w:p>
    <w:p w:rsidR="001124B7" w:rsidRPr="00B30FB7" w:rsidRDefault="009E3436" w:rsidP="009E3436">
      <w:pPr>
        <w:pStyle w:val="2"/>
        <w:numPr>
          <w:ilvl w:val="1"/>
          <w:numId w:val="24"/>
        </w:numPr>
        <w:spacing w:before="120" w:after="60"/>
        <w:jc w:val="both"/>
        <w:rPr>
          <w:b/>
          <w:sz w:val="24"/>
          <w:szCs w:val="24"/>
        </w:rPr>
      </w:pPr>
      <w:r>
        <w:rPr>
          <w:b/>
          <w:sz w:val="24"/>
          <w:szCs w:val="24"/>
        </w:rPr>
        <w:t xml:space="preserve"> </w:t>
      </w:r>
      <w:r w:rsidR="001124B7" w:rsidRPr="00B30FB7">
        <w:rPr>
          <w:b/>
          <w:sz w:val="24"/>
          <w:szCs w:val="24"/>
        </w:rPr>
        <w:t>Дистанционная поддержка дисциплины</w:t>
      </w:r>
    </w:p>
    <w:p w:rsidR="001124B7" w:rsidRPr="00B30FB7" w:rsidRDefault="001124B7" w:rsidP="00DA6879">
      <w:pPr>
        <w:jc w:val="both"/>
        <w:rPr>
          <w:sz w:val="24"/>
          <w:szCs w:val="24"/>
          <w:lang w:val="ru-RU"/>
        </w:rPr>
      </w:pPr>
      <w:r w:rsidRPr="00B30FB7">
        <w:rPr>
          <w:sz w:val="24"/>
          <w:szCs w:val="24"/>
          <w:lang w:val="ru-RU"/>
        </w:rPr>
        <w:t xml:space="preserve">Дистанционная поддержка дисциплины осуществляется при помощи </w:t>
      </w:r>
      <w:r w:rsidRPr="00B30FB7">
        <w:rPr>
          <w:sz w:val="24"/>
          <w:szCs w:val="24"/>
        </w:rPr>
        <w:t>Learning</w:t>
      </w:r>
      <w:r w:rsidRPr="00B30FB7">
        <w:rPr>
          <w:sz w:val="24"/>
          <w:szCs w:val="24"/>
          <w:lang w:val="ru-RU"/>
        </w:rPr>
        <w:t xml:space="preserve"> </w:t>
      </w:r>
      <w:r w:rsidRPr="00B30FB7">
        <w:rPr>
          <w:sz w:val="24"/>
          <w:szCs w:val="24"/>
        </w:rPr>
        <w:t>Management</w:t>
      </w:r>
      <w:r w:rsidRPr="00B30FB7">
        <w:rPr>
          <w:sz w:val="24"/>
          <w:szCs w:val="24"/>
          <w:lang w:val="ru-RU"/>
        </w:rPr>
        <w:t xml:space="preserve"> </w:t>
      </w:r>
      <w:r w:rsidRPr="00B30FB7">
        <w:rPr>
          <w:sz w:val="24"/>
          <w:szCs w:val="24"/>
        </w:rPr>
        <w:t>System</w:t>
      </w:r>
      <w:r w:rsidRPr="00B30FB7">
        <w:rPr>
          <w:sz w:val="24"/>
          <w:szCs w:val="24"/>
          <w:lang w:val="ru-RU"/>
        </w:rPr>
        <w:t xml:space="preserve"> (</w:t>
      </w:r>
      <w:r w:rsidRPr="00B30FB7">
        <w:rPr>
          <w:sz w:val="24"/>
          <w:szCs w:val="24"/>
        </w:rPr>
        <w:t>LMS</w:t>
      </w:r>
      <w:r w:rsidRPr="00B30FB7">
        <w:rPr>
          <w:sz w:val="24"/>
          <w:szCs w:val="24"/>
          <w:lang w:val="ru-RU"/>
        </w:rPr>
        <w:t>).</w:t>
      </w:r>
    </w:p>
    <w:p w:rsidR="001124B7" w:rsidRPr="00B30FB7" w:rsidRDefault="001124B7" w:rsidP="00693A0E">
      <w:pPr>
        <w:jc w:val="both"/>
        <w:rPr>
          <w:sz w:val="24"/>
          <w:szCs w:val="24"/>
          <w:lang w:val="ru-RU"/>
        </w:rPr>
      </w:pPr>
    </w:p>
    <w:p w:rsidR="001124B7" w:rsidRPr="00642691" w:rsidRDefault="001124B7" w:rsidP="00642691">
      <w:pPr>
        <w:pStyle w:val="1"/>
        <w:numPr>
          <w:ilvl w:val="0"/>
          <w:numId w:val="24"/>
        </w:numPr>
        <w:spacing w:before="120" w:after="120"/>
        <w:rPr>
          <w:b/>
          <w:sz w:val="28"/>
          <w:szCs w:val="28"/>
          <w:lang w:val="ru-RU"/>
        </w:rPr>
      </w:pPr>
      <w:r w:rsidRPr="00642691">
        <w:rPr>
          <w:b/>
          <w:sz w:val="28"/>
          <w:szCs w:val="28"/>
          <w:lang w:val="ru-RU"/>
        </w:rPr>
        <w:t>Материально-техническое обеспечение дисциплины</w:t>
      </w:r>
    </w:p>
    <w:p w:rsidR="001124B7" w:rsidRPr="00590937" w:rsidRDefault="001124B7" w:rsidP="0027462E">
      <w:pPr>
        <w:jc w:val="both"/>
        <w:rPr>
          <w:sz w:val="24"/>
          <w:szCs w:val="24"/>
          <w:lang w:val="ru-RU"/>
        </w:rPr>
      </w:pPr>
      <w:r w:rsidRPr="003D696D">
        <w:rPr>
          <w:sz w:val="24"/>
          <w:szCs w:val="24"/>
        </w:rPr>
        <w:t xml:space="preserve">Оборудование </w:t>
      </w:r>
      <w:r w:rsidR="00506344">
        <w:rPr>
          <w:sz w:val="24"/>
          <w:szCs w:val="24"/>
          <w:lang w:val="ru-RU"/>
        </w:rPr>
        <w:t>для</w:t>
      </w:r>
      <w:r w:rsidRPr="003D696D">
        <w:rPr>
          <w:sz w:val="24"/>
          <w:szCs w:val="24"/>
        </w:rPr>
        <w:t xml:space="preserve"> </w:t>
      </w:r>
      <w:r w:rsidR="00506344">
        <w:rPr>
          <w:sz w:val="24"/>
          <w:szCs w:val="24"/>
          <w:lang w:val="ru-RU"/>
        </w:rPr>
        <w:t>презентаций: проектор</w:t>
      </w:r>
      <w:r>
        <w:rPr>
          <w:sz w:val="24"/>
          <w:szCs w:val="24"/>
          <w:lang w:val="ru-RU"/>
        </w:rPr>
        <w:t xml:space="preserve">. </w:t>
      </w:r>
    </w:p>
    <w:sectPr w:rsidR="001124B7" w:rsidRPr="00590937" w:rsidSect="003C3400">
      <w:headerReference w:type="default" r:id="rId65"/>
      <w:footerReference w:type="even" r:id="rId66"/>
      <w:footerReference w:type="default" r:id="rId67"/>
      <w:pgSz w:w="11906" w:h="16838"/>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569" w:rsidRDefault="001F0569">
      <w:r>
        <w:separator/>
      </w:r>
    </w:p>
  </w:endnote>
  <w:endnote w:type="continuationSeparator" w:id="0">
    <w:p w:rsidR="001F0569" w:rsidRDefault="001F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FAF" w:rsidRDefault="00F81FAF" w:rsidP="008935A1">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81FAF" w:rsidRDefault="00F81FAF" w:rsidP="008935A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FAF" w:rsidRDefault="00F81FAF" w:rsidP="006974CB">
    <w:pPr>
      <w:pStyle w:val="ac"/>
      <w:framePr w:wrap="around" w:vAnchor="text" w:hAnchor="margin" w:xAlign="center" w:y="1"/>
      <w:jc w:val="center"/>
      <w:rPr>
        <w:rStyle w:val="af0"/>
      </w:rPr>
    </w:pPr>
    <w:r>
      <w:rPr>
        <w:rStyle w:val="af0"/>
      </w:rPr>
      <w:fldChar w:fldCharType="begin"/>
    </w:r>
    <w:r>
      <w:rPr>
        <w:rStyle w:val="af0"/>
      </w:rPr>
      <w:instrText xml:space="preserve">PAGE  </w:instrText>
    </w:r>
    <w:r>
      <w:rPr>
        <w:rStyle w:val="af0"/>
      </w:rPr>
      <w:fldChar w:fldCharType="separate"/>
    </w:r>
    <w:r w:rsidR="00FF59CD">
      <w:rPr>
        <w:rStyle w:val="af0"/>
        <w:noProof/>
      </w:rPr>
      <w:t>17</w:t>
    </w:r>
    <w:r>
      <w:rPr>
        <w:rStyle w:val="af0"/>
      </w:rPr>
      <w:fldChar w:fldCharType="end"/>
    </w:r>
  </w:p>
  <w:p w:rsidR="00F81FAF" w:rsidRDefault="00F81FAF" w:rsidP="008935A1">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569" w:rsidRDefault="001F0569">
      <w:r>
        <w:separator/>
      </w:r>
    </w:p>
  </w:footnote>
  <w:footnote w:type="continuationSeparator" w:id="0">
    <w:p w:rsidR="001F0569" w:rsidRDefault="001F0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876"/>
      <w:gridCol w:w="8952"/>
    </w:tblGrid>
    <w:tr w:rsidR="00F81FAF" w:rsidRPr="00FF59CD" w:rsidTr="0026334D">
      <w:tc>
        <w:tcPr>
          <w:tcW w:w="872" w:type="dxa"/>
          <w:tcBorders>
            <w:top w:val="single" w:sz="4" w:space="0" w:color="A6A6A6"/>
            <w:bottom w:val="single" w:sz="4" w:space="0" w:color="A6A6A6"/>
          </w:tcBorders>
        </w:tcPr>
        <w:p w:rsidR="00F81FAF" w:rsidRDefault="00F81FAF" w:rsidP="0026334D">
          <w:pPr>
            <w:pStyle w:val="ae"/>
            <w:jc w:val="center"/>
          </w:pPr>
          <w:r>
            <w:rPr>
              <w:rFonts w:ascii="Tahoma" w:hAnsi="Tahoma" w:cs="Tahoma"/>
              <w:noProof/>
            </w:rPr>
            <w:drawing>
              <wp:inline distT="0" distB="0" distL="0" distR="0" wp14:anchorId="152E8759" wp14:editId="350B260B">
                <wp:extent cx="409575" cy="457200"/>
                <wp:effectExtent l="0" t="0" r="9525" b="0"/>
                <wp:docPr id="1" name="Рисунок 1"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inline>
            </w:drawing>
          </w:r>
        </w:p>
      </w:tc>
      <w:tc>
        <w:tcPr>
          <w:tcW w:w="8956" w:type="dxa"/>
          <w:tcBorders>
            <w:top w:val="single" w:sz="4" w:space="0" w:color="A6A6A6"/>
            <w:bottom w:val="single" w:sz="4" w:space="0" w:color="A6A6A6"/>
          </w:tcBorders>
        </w:tcPr>
        <w:p w:rsidR="00F81FAF" w:rsidRDefault="00F81FAF" w:rsidP="00E22BEC">
          <w:pPr>
            <w:ind w:firstLine="709"/>
            <w:jc w:val="center"/>
            <w:rPr>
              <w:rFonts w:eastAsia="Calibri"/>
              <w:lang w:val="ru-RU" w:eastAsia="en-US"/>
            </w:rPr>
          </w:pPr>
          <w:r w:rsidRPr="00E22BEC">
            <w:rPr>
              <w:rFonts w:eastAsia="Calibri"/>
              <w:lang w:val="ru-RU" w:eastAsia="en-US"/>
            </w:rPr>
            <w:t>Национальный исследовательский университет «Высшая школа экономики»</w:t>
          </w:r>
          <w:r>
            <w:rPr>
              <w:rFonts w:eastAsia="Calibri"/>
              <w:lang w:val="ru-RU" w:eastAsia="en-US"/>
            </w:rPr>
            <w:t xml:space="preserve"> </w:t>
          </w:r>
        </w:p>
        <w:p w:rsidR="00F81FAF" w:rsidRPr="00287E50" w:rsidRDefault="00F81FAF" w:rsidP="00E22BEC">
          <w:pPr>
            <w:ind w:firstLine="709"/>
            <w:jc w:val="center"/>
            <w:rPr>
              <w:lang w:val="ru-RU"/>
            </w:rPr>
          </w:pPr>
          <w:r w:rsidRPr="00E22BEC">
            <w:rPr>
              <w:rFonts w:eastAsia="Calibri"/>
              <w:lang w:val="ru-RU" w:eastAsia="en-US"/>
            </w:rPr>
            <w:t>Программа дисциплины</w:t>
          </w:r>
          <w:r>
            <w:rPr>
              <w:rFonts w:eastAsia="Calibri"/>
              <w:lang w:val="ru-RU" w:eastAsia="en-US"/>
            </w:rPr>
            <w:t xml:space="preserve"> «Риск-менеджмент» </w:t>
          </w:r>
          <w:r w:rsidRPr="00E22BEC">
            <w:rPr>
              <w:rFonts w:eastAsia="Calibri"/>
              <w:lang w:val="ru-RU" w:eastAsia="en-US"/>
            </w:rPr>
            <w:t>для направления</w:t>
          </w:r>
          <w:r>
            <w:rPr>
              <w:rFonts w:eastAsia="Calibri"/>
              <w:lang w:val="ru-RU" w:eastAsia="en-US"/>
            </w:rPr>
            <w:t xml:space="preserve"> </w:t>
          </w:r>
          <w:r w:rsidRPr="00F81FAF">
            <w:rPr>
              <w:lang w:val="ru-RU"/>
            </w:rPr>
            <w:t xml:space="preserve">080300.68 </w:t>
          </w:r>
          <w:r>
            <w:rPr>
              <w:lang w:val="ru-RU"/>
            </w:rPr>
            <w:t>«</w:t>
          </w:r>
          <w:r w:rsidRPr="00F81FAF">
            <w:rPr>
              <w:lang w:val="ru-RU"/>
            </w:rPr>
            <w:t>Финансы и кредит</w:t>
          </w:r>
          <w:r>
            <w:rPr>
              <w:lang w:val="ru-RU"/>
            </w:rPr>
            <w:t xml:space="preserve">» </w:t>
          </w:r>
          <w:r w:rsidRPr="00E22BEC">
            <w:rPr>
              <w:rFonts w:eastAsia="Calibri"/>
              <w:lang w:val="ru-RU" w:eastAsia="en-US"/>
            </w:rPr>
            <w:t xml:space="preserve">подготовки </w:t>
          </w:r>
          <w:r>
            <w:rPr>
              <w:rFonts w:eastAsia="Calibri"/>
              <w:lang w:val="ru-RU" w:eastAsia="en-US"/>
            </w:rPr>
            <w:t xml:space="preserve">магистра </w:t>
          </w:r>
          <w:r w:rsidRPr="00E22BEC">
            <w:rPr>
              <w:rFonts w:eastAsia="Calibri"/>
              <w:lang w:val="ru-RU" w:eastAsia="en-US"/>
            </w:rPr>
            <w:t>(Магистерская программа «</w:t>
          </w:r>
          <w:r>
            <w:rPr>
              <w:rFonts w:eastAsia="Calibri"/>
              <w:lang w:val="ru-RU" w:eastAsia="en-US"/>
            </w:rPr>
            <w:t>Финансы</w:t>
          </w:r>
          <w:r w:rsidRPr="00E22BEC">
            <w:rPr>
              <w:rFonts w:eastAsia="Calibri"/>
              <w:lang w:val="ru-RU" w:eastAsia="en-US"/>
            </w:rPr>
            <w:t>»)</w:t>
          </w:r>
        </w:p>
      </w:tc>
    </w:tr>
  </w:tbl>
  <w:p w:rsidR="00F81FAF" w:rsidRDefault="00F81FA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CDE"/>
    <w:multiLevelType w:val="hybridMultilevel"/>
    <w:tmpl w:val="A954A8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7421FE"/>
    <w:multiLevelType w:val="hybridMultilevel"/>
    <w:tmpl w:val="834EC7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114DFA"/>
    <w:multiLevelType w:val="hybridMultilevel"/>
    <w:tmpl w:val="84CE3A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3C22FF"/>
    <w:multiLevelType w:val="hybridMultilevel"/>
    <w:tmpl w:val="01AEE1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03A37"/>
    <w:multiLevelType w:val="hybridMultilevel"/>
    <w:tmpl w:val="08B66E0A"/>
    <w:lvl w:ilvl="0" w:tplc="04190001">
      <w:start w:val="1"/>
      <w:numFmt w:val="bullet"/>
      <w:lvlText w:val=""/>
      <w:lvlJc w:val="left"/>
      <w:pPr>
        <w:tabs>
          <w:tab w:val="num" w:pos="360"/>
        </w:tabs>
        <w:ind w:left="360" w:hanging="360"/>
      </w:pPr>
      <w:rPr>
        <w:rFonts w:ascii="Symbol" w:hAnsi="Symbol" w:hint="default"/>
        <w:b w:val="0"/>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12D941A5"/>
    <w:multiLevelType w:val="hybridMultilevel"/>
    <w:tmpl w:val="322C0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850963"/>
    <w:multiLevelType w:val="hybridMultilevel"/>
    <w:tmpl w:val="9BA22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297571"/>
    <w:multiLevelType w:val="hybridMultilevel"/>
    <w:tmpl w:val="94F29D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901C2F"/>
    <w:multiLevelType w:val="multilevel"/>
    <w:tmpl w:val="6FAA6A9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0DF431E"/>
    <w:multiLevelType w:val="hybridMultilevel"/>
    <w:tmpl w:val="DD6AB18E"/>
    <w:lvl w:ilvl="0" w:tplc="25023A00">
      <w:start w:val="1"/>
      <w:numFmt w:val="decimal"/>
      <w:pStyle w:val="a"/>
      <w:lvlText w:val="%1."/>
      <w:lvlJc w:val="left"/>
      <w:pPr>
        <w:ind w:left="1429"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44C3729"/>
    <w:multiLevelType w:val="hybridMultilevel"/>
    <w:tmpl w:val="C16256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CE68C7"/>
    <w:multiLevelType w:val="hybridMultilevel"/>
    <w:tmpl w:val="C77A2A22"/>
    <w:lvl w:ilvl="0" w:tplc="86888E34">
      <w:start w:val="1"/>
      <w:numFmt w:val="decimal"/>
      <w:lvlText w:val="%1."/>
      <w:lvlJc w:val="left"/>
      <w:pPr>
        <w:ind w:left="240" w:hanging="360"/>
      </w:pPr>
      <w:rPr>
        <w:rFonts w:cs="Times New Roman" w:hint="default"/>
      </w:rPr>
    </w:lvl>
    <w:lvl w:ilvl="1" w:tplc="04190019" w:tentative="1">
      <w:start w:val="1"/>
      <w:numFmt w:val="lowerLetter"/>
      <w:lvlText w:val="%2."/>
      <w:lvlJc w:val="left"/>
      <w:pPr>
        <w:ind w:left="960" w:hanging="360"/>
      </w:pPr>
      <w:rPr>
        <w:rFonts w:cs="Times New Roman"/>
      </w:rPr>
    </w:lvl>
    <w:lvl w:ilvl="2" w:tplc="0419001B" w:tentative="1">
      <w:start w:val="1"/>
      <w:numFmt w:val="lowerRoman"/>
      <w:lvlText w:val="%3."/>
      <w:lvlJc w:val="right"/>
      <w:pPr>
        <w:ind w:left="1680" w:hanging="180"/>
      </w:pPr>
      <w:rPr>
        <w:rFonts w:cs="Times New Roman"/>
      </w:rPr>
    </w:lvl>
    <w:lvl w:ilvl="3" w:tplc="0419000F" w:tentative="1">
      <w:start w:val="1"/>
      <w:numFmt w:val="decimal"/>
      <w:lvlText w:val="%4."/>
      <w:lvlJc w:val="left"/>
      <w:pPr>
        <w:ind w:left="2400" w:hanging="360"/>
      </w:pPr>
      <w:rPr>
        <w:rFonts w:cs="Times New Roman"/>
      </w:rPr>
    </w:lvl>
    <w:lvl w:ilvl="4" w:tplc="04190019" w:tentative="1">
      <w:start w:val="1"/>
      <w:numFmt w:val="lowerLetter"/>
      <w:lvlText w:val="%5."/>
      <w:lvlJc w:val="left"/>
      <w:pPr>
        <w:ind w:left="3120" w:hanging="360"/>
      </w:pPr>
      <w:rPr>
        <w:rFonts w:cs="Times New Roman"/>
      </w:rPr>
    </w:lvl>
    <w:lvl w:ilvl="5" w:tplc="0419001B" w:tentative="1">
      <w:start w:val="1"/>
      <w:numFmt w:val="lowerRoman"/>
      <w:lvlText w:val="%6."/>
      <w:lvlJc w:val="right"/>
      <w:pPr>
        <w:ind w:left="3840" w:hanging="180"/>
      </w:pPr>
      <w:rPr>
        <w:rFonts w:cs="Times New Roman"/>
      </w:rPr>
    </w:lvl>
    <w:lvl w:ilvl="6" w:tplc="0419000F" w:tentative="1">
      <w:start w:val="1"/>
      <w:numFmt w:val="decimal"/>
      <w:lvlText w:val="%7."/>
      <w:lvlJc w:val="left"/>
      <w:pPr>
        <w:ind w:left="4560" w:hanging="360"/>
      </w:pPr>
      <w:rPr>
        <w:rFonts w:cs="Times New Roman"/>
      </w:rPr>
    </w:lvl>
    <w:lvl w:ilvl="7" w:tplc="04190019" w:tentative="1">
      <w:start w:val="1"/>
      <w:numFmt w:val="lowerLetter"/>
      <w:lvlText w:val="%8."/>
      <w:lvlJc w:val="left"/>
      <w:pPr>
        <w:ind w:left="5280" w:hanging="360"/>
      </w:pPr>
      <w:rPr>
        <w:rFonts w:cs="Times New Roman"/>
      </w:rPr>
    </w:lvl>
    <w:lvl w:ilvl="8" w:tplc="0419001B" w:tentative="1">
      <w:start w:val="1"/>
      <w:numFmt w:val="lowerRoman"/>
      <w:lvlText w:val="%9."/>
      <w:lvlJc w:val="right"/>
      <w:pPr>
        <w:ind w:left="6000" w:hanging="180"/>
      </w:pPr>
      <w:rPr>
        <w:rFonts w:cs="Times New Roman"/>
      </w:rPr>
    </w:lvl>
  </w:abstractNum>
  <w:abstractNum w:abstractNumId="12">
    <w:nsid w:val="2BDE155B"/>
    <w:multiLevelType w:val="hybridMultilevel"/>
    <w:tmpl w:val="1B6C75D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89D1616"/>
    <w:multiLevelType w:val="hybridMultilevel"/>
    <w:tmpl w:val="DB4A22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0473CD"/>
    <w:multiLevelType w:val="hybridMultilevel"/>
    <w:tmpl w:val="7BC262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C110BA1"/>
    <w:multiLevelType w:val="hybridMultilevel"/>
    <w:tmpl w:val="A184F0D4"/>
    <w:lvl w:ilvl="0" w:tplc="0AF0EC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C4B4A4C"/>
    <w:multiLevelType w:val="hybridMultilevel"/>
    <w:tmpl w:val="1B6C75D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09024D2"/>
    <w:multiLevelType w:val="hybridMultilevel"/>
    <w:tmpl w:val="BD6A1D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11B613E"/>
    <w:multiLevelType w:val="hybridMultilevel"/>
    <w:tmpl w:val="BD6A1D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F6B0BB0"/>
    <w:multiLevelType w:val="hybridMultilevel"/>
    <w:tmpl w:val="30F223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B22B25"/>
    <w:multiLevelType w:val="hybridMultilevel"/>
    <w:tmpl w:val="BF387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0513E3"/>
    <w:multiLevelType w:val="hybridMultilevel"/>
    <w:tmpl w:val="2D044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1834CB"/>
    <w:multiLevelType w:val="hybridMultilevel"/>
    <w:tmpl w:val="ADF05F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C16FB9"/>
    <w:multiLevelType w:val="hybridMultilevel"/>
    <w:tmpl w:val="D864FA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8975083"/>
    <w:multiLevelType w:val="hybridMultilevel"/>
    <w:tmpl w:val="BD6A1D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554A87"/>
    <w:multiLevelType w:val="multilevel"/>
    <w:tmpl w:val="A5A2C676"/>
    <w:lvl w:ilvl="0">
      <w:start w:val="1"/>
      <w:numFmt w:val="bullet"/>
      <w:lvlText w:val=""/>
      <w:lvlJc w:val="left"/>
      <w:pPr>
        <w:ind w:left="460" w:hanging="360"/>
      </w:pPr>
      <w:rPr>
        <w:rFonts w:ascii="Symbol" w:hAnsi="Symbol" w:hint="default"/>
      </w:rPr>
    </w:lvl>
    <w:lvl w:ilvl="1">
      <w:start w:val="4"/>
      <w:numFmt w:val="decimal"/>
      <w:isLgl/>
      <w:lvlText w:val="%1.%2"/>
      <w:lvlJc w:val="left"/>
      <w:pPr>
        <w:ind w:left="1500" w:hanging="420"/>
      </w:pPr>
      <w:rPr>
        <w:rFonts w:hint="default"/>
      </w:rPr>
    </w:lvl>
    <w:lvl w:ilvl="2">
      <w:start w:val="1"/>
      <w:numFmt w:val="decimal"/>
      <w:isLgl/>
      <w:lvlText w:val="%1.%2.%3"/>
      <w:lvlJc w:val="left"/>
      <w:pPr>
        <w:ind w:left="2780" w:hanging="720"/>
      </w:pPr>
      <w:rPr>
        <w:rFonts w:hint="default"/>
      </w:rPr>
    </w:lvl>
    <w:lvl w:ilvl="3">
      <w:start w:val="1"/>
      <w:numFmt w:val="decimal"/>
      <w:isLgl/>
      <w:lvlText w:val="%1.%2.%3.%4"/>
      <w:lvlJc w:val="left"/>
      <w:pPr>
        <w:ind w:left="3760" w:hanging="720"/>
      </w:pPr>
      <w:rPr>
        <w:rFonts w:hint="default"/>
      </w:rPr>
    </w:lvl>
    <w:lvl w:ilvl="4">
      <w:start w:val="1"/>
      <w:numFmt w:val="decimal"/>
      <w:isLgl/>
      <w:lvlText w:val="%1.%2.%3.%4.%5"/>
      <w:lvlJc w:val="left"/>
      <w:pPr>
        <w:ind w:left="5100" w:hanging="1080"/>
      </w:pPr>
      <w:rPr>
        <w:rFonts w:hint="default"/>
      </w:rPr>
    </w:lvl>
    <w:lvl w:ilvl="5">
      <w:start w:val="1"/>
      <w:numFmt w:val="decimal"/>
      <w:isLgl/>
      <w:lvlText w:val="%1.%2.%3.%4.%5.%6"/>
      <w:lvlJc w:val="left"/>
      <w:pPr>
        <w:ind w:left="6080" w:hanging="1080"/>
      </w:pPr>
      <w:rPr>
        <w:rFonts w:hint="default"/>
      </w:rPr>
    </w:lvl>
    <w:lvl w:ilvl="6">
      <w:start w:val="1"/>
      <w:numFmt w:val="decimal"/>
      <w:isLgl/>
      <w:lvlText w:val="%1.%2.%3.%4.%5.%6.%7"/>
      <w:lvlJc w:val="left"/>
      <w:pPr>
        <w:ind w:left="7420" w:hanging="1440"/>
      </w:pPr>
      <w:rPr>
        <w:rFonts w:hint="default"/>
      </w:rPr>
    </w:lvl>
    <w:lvl w:ilvl="7">
      <w:start w:val="1"/>
      <w:numFmt w:val="decimal"/>
      <w:isLgl/>
      <w:lvlText w:val="%1.%2.%3.%4.%5.%6.%7.%8"/>
      <w:lvlJc w:val="left"/>
      <w:pPr>
        <w:ind w:left="8400" w:hanging="1440"/>
      </w:pPr>
      <w:rPr>
        <w:rFonts w:hint="default"/>
      </w:rPr>
    </w:lvl>
    <w:lvl w:ilvl="8">
      <w:start w:val="1"/>
      <w:numFmt w:val="decimal"/>
      <w:isLgl/>
      <w:lvlText w:val="%1.%2.%3.%4.%5.%6.%7.%8.%9"/>
      <w:lvlJc w:val="left"/>
      <w:pPr>
        <w:ind w:left="9740" w:hanging="1800"/>
      </w:pPr>
      <w:rPr>
        <w:rFonts w:hint="default"/>
      </w:rPr>
    </w:lvl>
  </w:abstractNum>
  <w:abstractNum w:abstractNumId="27">
    <w:nsid w:val="6201183D"/>
    <w:multiLevelType w:val="hybridMultilevel"/>
    <w:tmpl w:val="116CAD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2397691"/>
    <w:multiLevelType w:val="multilevel"/>
    <w:tmpl w:val="052A6070"/>
    <w:lvl w:ilvl="0">
      <w:start w:val="1"/>
      <w:numFmt w:val="decimal"/>
      <w:lvlText w:val="%1."/>
      <w:lvlJc w:val="left"/>
      <w:pPr>
        <w:ind w:left="460" w:hanging="360"/>
      </w:pPr>
      <w:rPr>
        <w:rFonts w:cs="Times New Roman" w:hint="default"/>
      </w:rPr>
    </w:lvl>
    <w:lvl w:ilvl="1">
      <w:start w:val="4"/>
      <w:numFmt w:val="decimal"/>
      <w:isLgl/>
      <w:lvlText w:val="%1.%2"/>
      <w:lvlJc w:val="left"/>
      <w:pPr>
        <w:ind w:left="1500" w:hanging="420"/>
      </w:pPr>
      <w:rPr>
        <w:rFonts w:hint="default"/>
      </w:rPr>
    </w:lvl>
    <w:lvl w:ilvl="2">
      <w:start w:val="1"/>
      <w:numFmt w:val="decimal"/>
      <w:isLgl/>
      <w:lvlText w:val="%1.%2.%3"/>
      <w:lvlJc w:val="left"/>
      <w:pPr>
        <w:ind w:left="2780" w:hanging="720"/>
      </w:pPr>
      <w:rPr>
        <w:rFonts w:hint="default"/>
      </w:rPr>
    </w:lvl>
    <w:lvl w:ilvl="3">
      <w:start w:val="1"/>
      <w:numFmt w:val="decimal"/>
      <w:isLgl/>
      <w:lvlText w:val="%1.%2.%3.%4"/>
      <w:lvlJc w:val="left"/>
      <w:pPr>
        <w:ind w:left="3760" w:hanging="720"/>
      </w:pPr>
      <w:rPr>
        <w:rFonts w:hint="default"/>
      </w:rPr>
    </w:lvl>
    <w:lvl w:ilvl="4">
      <w:start w:val="1"/>
      <w:numFmt w:val="decimal"/>
      <w:isLgl/>
      <w:lvlText w:val="%1.%2.%3.%4.%5"/>
      <w:lvlJc w:val="left"/>
      <w:pPr>
        <w:ind w:left="5100" w:hanging="1080"/>
      </w:pPr>
      <w:rPr>
        <w:rFonts w:hint="default"/>
      </w:rPr>
    </w:lvl>
    <w:lvl w:ilvl="5">
      <w:start w:val="1"/>
      <w:numFmt w:val="decimal"/>
      <w:isLgl/>
      <w:lvlText w:val="%1.%2.%3.%4.%5.%6"/>
      <w:lvlJc w:val="left"/>
      <w:pPr>
        <w:ind w:left="6080" w:hanging="1080"/>
      </w:pPr>
      <w:rPr>
        <w:rFonts w:hint="default"/>
      </w:rPr>
    </w:lvl>
    <w:lvl w:ilvl="6">
      <w:start w:val="1"/>
      <w:numFmt w:val="decimal"/>
      <w:isLgl/>
      <w:lvlText w:val="%1.%2.%3.%4.%5.%6.%7"/>
      <w:lvlJc w:val="left"/>
      <w:pPr>
        <w:ind w:left="7420" w:hanging="1440"/>
      </w:pPr>
      <w:rPr>
        <w:rFonts w:hint="default"/>
      </w:rPr>
    </w:lvl>
    <w:lvl w:ilvl="7">
      <w:start w:val="1"/>
      <w:numFmt w:val="decimal"/>
      <w:isLgl/>
      <w:lvlText w:val="%1.%2.%3.%4.%5.%6.%7.%8"/>
      <w:lvlJc w:val="left"/>
      <w:pPr>
        <w:ind w:left="8400" w:hanging="1440"/>
      </w:pPr>
      <w:rPr>
        <w:rFonts w:hint="default"/>
      </w:rPr>
    </w:lvl>
    <w:lvl w:ilvl="8">
      <w:start w:val="1"/>
      <w:numFmt w:val="decimal"/>
      <w:isLgl/>
      <w:lvlText w:val="%1.%2.%3.%4.%5.%6.%7.%8.%9"/>
      <w:lvlJc w:val="left"/>
      <w:pPr>
        <w:ind w:left="9740" w:hanging="1800"/>
      </w:pPr>
      <w:rPr>
        <w:rFonts w:hint="default"/>
      </w:rPr>
    </w:lvl>
  </w:abstractNum>
  <w:abstractNum w:abstractNumId="29">
    <w:nsid w:val="62674352"/>
    <w:multiLevelType w:val="hybridMultilevel"/>
    <w:tmpl w:val="154C7B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6063F56"/>
    <w:multiLevelType w:val="multilevel"/>
    <w:tmpl w:val="77A0CD62"/>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8BA7F2D"/>
    <w:multiLevelType w:val="hybridMultilevel"/>
    <w:tmpl w:val="BD6A1D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9983679"/>
    <w:multiLevelType w:val="hybridMultilevel"/>
    <w:tmpl w:val="8EE42574"/>
    <w:lvl w:ilvl="0" w:tplc="97EE348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620912"/>
    <w:multiLevelType w:val="hybridMultilevel"/>
    <w:tmpl w:val="BD6A1D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BCC37B9"/>
    <w:multiLevelType w:val="hybridMultilevel"/>
    <w:tmpl w:val="0A62BA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1470A5B"/>
    <w:multiLevelType w:val="hybridMultilevel"/>
    <w:tmpl w:val="DA0A5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531DC0"/>
    <w:multiLevelType w:val="multilevel"/>
    <w:tmpl w:val="27D0BE8E"/>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4A0731F"/>
    <w:multiLevelType w:val="hybridMultilevel"/>
    <w:tmpl w:val="908849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4BB7A47"/>
    <w:multiLevelType w:val="hybridMultilevel"/>
    <w:tmpl w:val="C396C2A0"/>
    <w:lvl w:ilvl="0" w:tplc="711A8042">
      <w:start w:val="1"/>
      <w:numFmt w:val="decimal"/>
      <w:lvlText w:val="%1."/>
      <w:lvlJc w:val="left"/>
      <w:pPr>
        <w:ind w:left="240" w:hanging="360"/>
      </w:pPr>
      <w:rPr>
        <w:rFonts w:cs="Times New Roman" w:hint="default"/>
      </w:rPr>
    </w:lvl>
    <w:lvl w:ilvl="1" w:tplc="04190019" w:tentative="1">
      <w:start w:val="1"/>
      <w:numFmt w:val="lowerLetter"/>
      <w:lvlText w:val="%2."/>
      <w:lvlJc w:val="left"/>
      <w:pPr>
        <w:ind w:left="960" w:hanging="360"/>
      </w:pPr>
      <w:rPr>
        <w:rFonts w:cs="Times New Roman"/>
      </w:rPr>
    </w:lvl>
    <w:lvl w:ilvl="2" w:tplc="0419001B" w:tentative="1">
      <w:start w:val="1"/>
      <w:numFmt w:val="lowerRoman"/>
      <w:lvlText w:val="%3."/>
      <w:lvlJc w:val="right"/>
      <w:pPr>
        <w:ind w:left="1680" w:hanging="180"/>
      </w:pPr>
      <w:rPr>
        <w:rFonts w:cs="Times New Roman"/>
      </w:rPr>
    </w:lvl>
    <w:lvl w:ilvl="3" w:tplc="0419000F" w:tentative="1">
      <w:start w:val="1"/>
      <w:numFmt w:val="decimal"/>
      <w:lvlText w:val="%4."/>
      <w:lvlJc w:val="left"/>
      <w:pPr>
        <w:ind w:left="2400" w:hanging="360"/>
      </w:pPr>
      <w:rPr>
        <w:rFonts w:cs="Times New Roman"/>
      </w:rPr>
    </w:lvl>
    <w:lvl w:ilvl="4" w:tplc="04190019" w:tentative="1">
      <w:start w:val="1"/>
      <w:numFmt w:val="lowerLetter"/>
      <w:lvlText w:val="%5."/>
      <w:lvlJc w:val="left"/>
      <w:pPr>
        <w:ind w:left="3120" w:hanging="360"/>
      </w:pPr>
      <w:rPr>
        <w:rFonts w:cs="Times New Roman"/>
      </w:rPr>
    </w:lvl>
    <w:lvl w:ilvl="5" w:tplc="0419001B" w:tentative="1">
      <w:start w:val="1"/>
      <w:numFmt w:val="lowerRoman"/>
      <w:lvlText w:val="%6."/>
      <w:lvlJc w:val="right"/>
      <w:pPr>
        <w:ind w:left="3840" w:hanging="180"/>
      </w:pPr>
      <w:rPr>
        <w:rFonts w:cs="Times New Roman"/>
      </w:rPr>
    </w:lvl>
    <w:lvl w:ilvl="6" w:tplc="0419000F" w:tentative="1">
      <w:start w:val="1"/>
      <w:numFmt w:val="decimal"/>
      <w:lvlText w:val="%7."/>
      <w:lvlJc w:val="left"/>
      <w:pPr>
        <w:ind w:left="4560" w:hanging="360"/>
      </w:pPr>
      <w:rPr>
        <w:rFonts w:cs="Times New Roman"/>
      </w:rPr>
    </w:lvl>
    <w:lvl w:ilvl="7" w:tplc="04190019" w:tentative="1">
      <w:start w:val="1"/>
      <w:numFmt w:val="lowerLetter"/>
      <w:lvlText w:val="%8."/>
      <w:lvlJc w:val="left"/>
      <w:pPr>
        <w:ind w:left="5280" w:hanging="360"/>
      </w:pPr>
      <w:rPr>
        <w:rFonts w:cs="Times New Roman"/>
      </w:rPr>
    </w:lvl>
    <w:lvl w:ilvl="8" w:tplc="0419001B" w:tentative="1">
      <w:start w:val="1"/>
      <w:numFmt w:val="lowerRoman"/>
      <w:lvlText w:val="%9."/>
      <w:lvlJc w:val="right"/>
      <w:pPr>
        <w:ind w:left="6000" w:hanging="180"/>
      </w:pPr>
      <w:rPr>
        <w:rFonts w:cs="Times New Roman"/>
      </w:rPr>
    </w:lvl>
  </w:abstractNum>
  <w:abstractNum w:abstractNumId="39">
    <w:nsid w:val="75C42BE7"/>
    <w:multiLevelType w:val="hybridMultilevel"/>
    <w:tmpl w:val="DFDE0C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EC7E95"/>
    <w:multiLevelType w:val="hybridMultilevel"/>
    <w:tmpl w:val="C68680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F969B7"/>
    <w:multiLevelType w:val="hybridMultilevel"/>
    <w:tmpl w:val="E31099E0"/>
    <w:lvl w:ilvl="0" w:tplc="04190001">
      <w:start w:val="1"/>
      <w:numFmt w:val="bullet"/>
      <w:lvlText w:val=""/>
      <w:lvlJc w:val="left"/>
      <w:pPr>
        <w:tabs>
          <w:tab w:val="num" w:pos="1980"/>
        </w:tabs>
        <w:ind w:left="1980" w:hanging="360"/>
      </w:pPr>
      <w:rPr>
        <w:rFonts w:ascii="Symbol" w:hAnsi="Symbol" w:hint="default"/>
        <w:b w:val="0"/>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DFC74C6"/>
    <w:multiLevelType w:val="hybridMultilevel"/>
    <w:tmpl w:val="21F8681A"/>
    <w:lvl w:ilvl="0" w:tplc="0419000F">
      <w:start w:val="1"/>
      <w:numFmt w:val="decimal"/>
      <w:lvlText w:val="%1."/>
      <w:lvlJc w:val="left"/>
      <w:pPr>
        <w:ind w:left="1320" w:hanging="360"/>
      </w:pPr>
      <w:rPr>
        <w:rFonts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43">
    <w:nsid w:val="7F8C6A91"/>
    <w:multiLevelType w:val="hybridMultilevel"/>
    <w:tmpl w:val="BD6A1D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4"/>
  </w:num>
  <w:num w:numId="3">
    <w:abstractNumId w:val="41"/>
  </w:num>
  <w:num w:numId="4">
    <w:abstractNumId w:val="34"/>
  </w:num>
  <w:num w:numId="5">
    <w:abstractNumId w:val="32"/>
  </w:num>
  <w:num w:numId="6">
    <w:abstractNumId w:val="23"/>
  </w:num>
  <w:num w:numId="7">
    <w:abstractNumId w:val="37"/>
  </w:num>
  <w:num w:numId="8">
    <w:abstractNumId w:val="33"/>
  </w:num>
  <w:num w:numId="9">
    <w:abstractNumId w:val="18"/>
  </w:num>
  <w:num w:numId="10">
    <w:abstractNumId w:val="24"/>
  </w:num>
  <w:num w:numId="11">
    <w:abstractNumId w:val="0"/>
  </w:num>
  <w:num w:numId="12">
    <w:abstractNumId w:val="17"/>
  </w:num>
  <w:num w:numId="13">
    <w:abstractNumId w:val="31"/>
  </w:num>
  <w:num w:numId="14">
    <w:abstractNumId w:val="43"/>
  </w:num>
  <w:num w:numId="15">
    <w:abstractNumId w:val="6"/>
  </w:num>
  <w:num w:numId="16">
    <w:abstractNumId w:val="16"/>
  </w:num>
  <w:num w:numId="17">
    <w:abstractNumId w:val="25"/>
  </w:num>
  <w:num w:numId="18">
    <w:abstractNumId w:val="11"/>
  </w:num>
  <w:num w:numId="19">
    <w:abstractNumId w:val="38"/>
  </w:num>
  <w:num w:numId="20">
    <w:abstractNumId w:val="1"/>
  </w:num>
  <w:num w:numId="21">
    <w:abstractNumId w:val="15"/>
  </w:num>
  <w:num w:numId="22">
    <w:abstractNumId w:val="35"/>
  </w:num>
  <w:num w:numId="23">
    <w:abstractNumId w:val="29"/>
  </w:num>
  <w:num w:numId="24">
    <w:abstractNumId w:val="28"/>
  </w:num>
  <w:num w:numId="25">
    <w:abstractNumId w:val="30"/>
  </w:num>
  <w:num w:numId="26">
    <w:abstractNumId w:val="9"/>
  </w:num>
  <w:num w:numId="27">
    <w:abstractNumId w:val="8"/>
  </w:num>
  <w:num w:numId="28">
    <w:abstractNumId w:val="9"/>
    <w:lvlOverride w:ilvl="0">
      <w:startOverride w:val="1"/>
    </w:lvlOverride>
  </w:num>
  <w:num w:numId="29">
    <w:abstractNumId w:val="36"/>
  </w:num>
  <w:num w:numId="30">
    <w:abstractNumId w:val="42"/>
  </w:num>
  <w:num w:numId="31">
    <w:abstractNumId w:val="27"/>
  </w:num>
  <w:num w:numId="32">
    <w:abstractNumId w:val="25"/>
  </w:num>
  <w:num w:numId="33">
    <w:abstractNumId w:val="12"/>
  </w:num>
  <w:num w:numId="34">
    <w:abstractNumId w:val="10"/>
  </w:num>
  <w:num w:numId="35">
    <w:abstractNumId w:val="22"/>
  </w:num>
  <w:num w:numId="36">
    <w:abstractNumId w:val="3"/>
  </w:num>
  <w:num w:numId="37">
    <w:abstractNumId w:val="2"/>
  </w:num>
  <w:num w:numId="38">
    <w:abstractNumId w:val="19"/>
  </w:num>
  <w:num w:numId="39">
    <w:abstractNumId w:val="13"/>
  </w:num>
  <w:num w:numId="40">
    <w:abstractNumId w:val="39"/>
  </w:num>
  <w:num w:numId="41">
    <w:abstractNumId w:val="40"/>
  </w:num>
  <w:num w:numId="42">
    <w:abstractNumId w:val="5"/>
  </w:num>
  <w:num w:numId="43">
    <w:abstractNumId w:val="7"/>
  </w:num>
  <w:num w:numId="44">
    <w:abstractNumId w:val="21"/>
  </w:num>
  <w:num w:numId="45">
    <w:abstractNumId w:val="20"/>
  </w:num>
  <w:num w:numId="4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1D"/>
    <w:rsid w:val="00000842"/>
    <w:rsid w:val="000057E4"/>
    <w:rsid w:val="000100CF"/>
    <w:rsid w:val="00011A7F"/>
    <w:rsid w:val="00013BF0"/>
    <w:rsid w:val="000151A9"/>
    <w:rsid w:val="00022E1E"/>
    <w:rsid w:val="00030BBB"/>
    <w:rsid w:val="0003388B"/>
    <w:rsid w:val="0003535C"/>
    <w:rsid w:val="00036FD8"/>
    <w:rsid w:val="000517C2"/>
    <w:rsid w:val="0005630A"/>
    <w:rsid w:val="0005678F"/>
    <w:rsid w:val="000614DA"/>
    <w:rsid w:val="00065E70"/>
    <w:rsid w:val="00085DC2"/>
    <w:rsid w:val="00090610"/>
    <w:rsid w:val="000918F8"/>
    <w:rsid w:val="000A3F29"/>
    <w:rsid w:val="000A7039"/>
    <w:rsid w:val="000B0848"/>
    <w:rsid w:val="000B1BC8"/>
    <w:rsid w:val="000B4B60"/>
    <w:rsid w:val="000B522E"/>
    <w:rsid w:val="000B6D84"/>
    <w:rsid w:val="000C0303"/>
    <w:rsid w:val="000C0476"/>
    <w:rsid w:val="000C1B73"/>
    <w:rsid w:val="000C2360"/>
    <w:rsid w:val="000C44CC"/>
    <w:rsid w:val="000C64B1"/>
    <w:rsid w:val="000D3F5A"/>
    <w:rsid w:val="000E2AF7"/>
    <w:rsid w:val="000F32C6"/>
    <w:rsid w:val="000F5FAC"/>
    <w:rsid w:val="00101131"/>
    <w:rsid w:val="001027A3"/>
    <w:rsid w:val="00104FE5"/>
    <w:rsid w:val="001122B2"/>
    <w:rsid w:val="001124B7"/>
    <w:rsid w:val="00115C9D"/>
    <w:rsid w:val="00132E9D"/>
    <w:rsid w:val="001356A9"/>
    <w:rsid w:val="001369C9"/>
    <w:rsid w:val="00147890"/>
    <w:rsid w:val="00161B19"/>
    <w:rsid w:val="00166F6A"/>
    <w:rsid w:val="00175AD1"/>
    <w:rsid w:val="0019407E"/>
    <w:rsid w:val="00194586"/>
    <w:rsid w:val="00195948"/>
    <w:rsid w:val="0019751E"/>
    <w:rsid w:val="001A685E"/>
    <w:rsid w:val="001B4C06"/>
    <w:rsid w:val="001C62AC"/>
    <w:rsid w:val="001C6C65"/>
    <w:rsid w:val="001E4BB9"/>
    <w:rsid w:val="001E6668"/>
    <w:rsid w:val="001F0569"/>
    <w:rsid w:val="001F45D9"/>
    <w:rsid w:val="002031E3"/>
    <w:rsid w:val="002033A1"/>
    <w:rsid w:val="00217F7C"/>
    <w:rsid w:val="00222C69"/>
    <w:rsid w:val="00222DAB"/>
    <w:rsid w:val="00224FE4"/>
    <w:rsid w:val="00240C7D"/>
    <w:rsid w:val="002554DB"/>
    <w:rsid w:val="0026334D"/>
    <w:rsid w:val="00263F2C"/>
    <w:rsid w:val="002663FC"/>
    <w:rsid w:val="0027462E"/>
    <w:rsid w:val="002828D8"/>
    <w:rsid w:val="00282DE2"/>
    <w:rsid w:val="00287E50"/>
    <w:rsid w:val="00293A09"/>
    <w:rsid w:val="002A045D"/>
    <w:rsid w:val="002A3CA7"/>
    <w:rsid w:val="002C0F91"/>
    <w:rsid w:val="002C4AC1"/>
    <w:rsid w:val="002C70BC"/>
    <w:rsid w:val="002D46D3"/>
    <w:rsid w:val="002E4ED2"/>
    <w:rsid w:val="002E5BD3"/>
    <w:rsid w:val="002E6884"/>
    <w:rsid w:val="002F1625"/>
    <w:rsid w:val="002F63D6"/>
    <w:rsid w:val="002F791C"/>
    <w:rsid w:val="003056C9"/>
    <w:rsid w:val="0030610B"/>
    <w:rsid w:val="003114E5"/>
    <w:rsid w:val="00330DB2"/>
    <w:rsid w:val="00333411"/>
    <w:rsid w:val="003361ED"/>
    <w:rsid w:val="003438F6"/>
    <w:rsid w:val="00355F98"/>
    <w:rsid w:val="00363885"/>
    <w:rsid w:val="00371F52"/>
    <w:rsid w:val="00381391"/>
    <w:rsid w:val="0038624A"/>
    <w:rsid w:val="003A3377"/>
    <w:rsid w:val="003B048B"/>
    <w:rsid w:val="003B719A"/>
    <w:rsid w:val="003C3400"/>
    <w:rsid w:val="003C3F91"/>
    <w:rsid w:val="003D2C6D"/>
    <w:rsid w:val="003D5537"/>
    <w:rsid w:val="003D5ECA"/>
    <w:rsid w:val="003D696D"/>
    <w:rsid w:val="003E3E44"/>
    <w:rsid w:val="004022D1"/>
    <w:rsid w:val="004047AF"/>
    <w:rsid w:val="00415AED"/>
    <w:rsid w:val="00425505"/>
    <w:rsid w:val="004322CF"/>
    <w:rsid w:val="00435793"/>
    <w:rsid w:val="0044466F"/>
    <w:rsid w:val="004454C0"/>
    <w:rsid w:val="00447670"/>
    <w:rsid w:val="00452466"/>
    <w:rsid w:val="004572B0"/>
    <w:rsid w:val="00473BFF"/>
    <w:rsid w:val="004751D1"/>
    <w:rsid w:val="004773CF"/>
    <w:rsid w:val="00483A23"/>
    <w:rsid w:val="004A3560"/>
    <w:rsid w:val="004A5A25"/>
    <w:rsid w:val="004B3E66"/>
    <w:rsid w:val="004C3941"/>
    <w:rsid w:val="004E6581"/>
    <w:rsid w:val="00504AFC"/>
    <w:rsid w:val="00506344"/>
    <w:rsid w:val="00510E81"/>
    <w:rsid w:val="00523DEA"/>
    <w:rsid w:val="00535EA4"/>
    <w:rsid w:val="00555F5C"/>
    <w:rsid w:val="00557EF6"/>
    <w:rsid w:val="005612FB"/>
    <w:rsid w:val="00561C7E"/>
    <w:rsid w:val="0056396C"/>
    <w:rsid w:val="005700BF"/>
    <w:rsid w:val="00581672"/>
    <w:rsid w:val="00583720"/>
    <w:rsid w:val="00590937"/>
    <w:rsid w:val="00595C14"/>
    <w:rsid w:val="005A2E3D"/>
    <w:rsid w:val="005A41AE"/>
    <w:rsid w:val="005A496F"/>
    <w:rsid w:val="005A6424"/>
    <w:rsid w:val="005B322D"/>
    <w:rsid w:val="005B4B9B"/>
    <w:rsid w:val="005C6DA4"/>
    <w:rsid w:val="005D1004"/>
    <w:rsid w:val="005D4875"/>
    <w:rsid w:val="005D6F75"/>
    <w:rsid w:val="005E031F"/>
    <w:rsid w:val="005E04FB"/>
    <w:rsid w:val="005E6373"/>
    <w:rsid w:val="005F3088"/>
    <w:rsid w:val="006036F4"/>
    <w:rsid w:val="00605CE5"/>
    <w:rsid w:val="00611DD9"/>
    <w:rsid w:val="00622E74"/>
    <w:rsid w:val="006239F4"/>
    <w:rsid w:val="00642691"/>
    <w:rsid w:val="0065664B"/>
    <w:rsid w:val="00663447"/>
    <w:rsid w:val="00664EB8"/>
    <w:rsid w:val="006667AD"/>
    <w:rsid w:val="006674BA"/>
    <w:rsid w:val="0067043F"/>
    <w:rsid w:val="00693A0E"/>
    <w:rsid w:val="006972DD"/>
    <w:rsid w:val="006974CB"/>
    <w:rsid w:val="006A1C2C"/>
    <w:rsid w:val="006B05CE"/>
    <w:rsid w:val="006B4FDE"/>
    <w:rsid w:val="006C04B9"/>
    <w:rsid w:val="006C2294"/>
    <w:rsid w:val="006C5C14"/>
    <w:rsid w:val="006D0299"/>
    <w:rsid w:val="006D35AD"/>
    <w:rsid w:val="006D4895"/>
    <w:rsid w:val="006D7472"/>
    <w:rsid w:val="006E2E6E"/>
    <w:rsid w:val="006E509D"/>
    <w:rsid w:val="006F4521"/>
    <w:rsid w:val="006F7A2B"/>
    <w:rsid w:val="00701524"/>
    <w:rsid w:val="00711D9A"/>
    <w:rsid w:val="0071520C"/>
    <w:rsid w:val="00715C94"/>
    <w:rsid w:val="00722054"/>
    <w:rsid w:val="0072794C"/>
    <w:rsid w:val="00731ECF"/>
    <w:rsid w:val="00737852"/>
    <w:rsid w:val="00737D44"/>
    <w:rsid w:val="007629C9"/>
    <w:rsid w:val="0076429D"/>
    <w:rsid w:val="0078419E"/>
    <w:rsid w:val="00793636"/>
    <w:rsid w:val="007A25B4"/>
    <w:rsid w:val="007C03F4"/>
    <w:rsid w:val="007C43D9"/>
    <w:rsid w:val="007C6E67"/>
    <w:rsid w:val="007D0C53"/>
    <w:rsid w:val="008011CE"/>
    <w:rsid w:val="008031A6"/>
    <w:rsid w:val="008052B7"/>
    <w:rsid w:val="00810812"/>
    <w:rsid w:val="00816E96"/>
    <w:rsid w:val="008232DB"/>
    <w:rsid w:val="0082454D"/>
    <w:rsid w:val="00827A6B"/>
    <w:rsid w:val="00830D50"/>
    <w:rsid w:val="00836FFE"/>
    <w:rsid w:val="0084103E"/>
    <w:rsid w:val="0084135C"/>
    <w:rsid w:val="0084655E"/>
    <w:rsid w:val="008506D1"/>
    <w:rsid w:val="0085663E"/>
    <w:rsid w:val="00863996"/>
    <w:rsid w:val="00870E8A"/>
    <w:rsid w:val="00873123"/>
    <w:rsid w:val="00876D97"/>
    <w:rsid w:val="00885225"/>
    <w:rsid w:val="00885E92"/>
    <w:rsid w:val="00890BDC"/>
    <w:rsid w:val="0089194C"/>
    <w:rsid w:val="008935A1"/>
    <w:rsid w:val="00896871"/>
    <w:rsid w:val="00897965"/>
    <w:rsid w:val="008A1351"/>
    <w:rsid w:val="008D387E"/>
    <w:rsid w:val="008D5E9F"/>
    <w:rsid w:val="008E19D2"/>
    <w:rsid w:val="008E4FAC"/>
    <w:rsid w:val="008E54A7"/>
    <w:rsid w:val="009013B0"/>
    <w:rsid w:val="00902F9B"/>
    <w:rsid w:val="00907599"/>
    <w:rsid w:val="00916604"/>
    <w:rsid w:val="009261DB"/>
    <w:rsid w:val="009362A2"/>
    <w:rsid w:val="00955271"/>
    <w:rsid w:val="00955C6E"/>
    <w:rsid w:val="00961E3E"/>
    <w:rsid w:val="00963552"/>
    <w:rsid w:val="00964C08"/>
    <w:rsid w:val="009650D8"/>
    <w:rsid w:val="00967A3B"/>
    <w:rsid w:val="0097454B"/>
    <w:rsid w:val="009777B7"/>
    <w:rsid w:val="00991E10"/>
    <w:rsid w:val="0099689C"/>
    <w:rsid w:val="00996F73"/>
    <w:rsid w:val="009A6BBC"/>
    <w:rsid w:val="009B5DF6"/>
    <w:rsid w:val="009C1271"/>
    <w:rsid w:val="009C4407"/>
    <w:rsid w:val="009C66DF"/>
    <w:rsid w:val="009D1106"/>
    <w:rsid w:val="009D115D"/>
    <w:rsid w:val="009D14D3"/>
    <w:rsid w:val="009D6184"/>
    <w:rsid w:val="009E2632"/>
    <w:rsid w:val="009E30B2"/>
    <w:rsid w:val="009E3436"/>
    <w:rsid w:val="009F115F"/>
    <w:rsid w:val="00A03103"/>
    <w:rsid w:val="00A0654B"/>
    <w:rsid w:val="00A22F83"/>
    <w:rsid w:val="00A26A72"/>
    <w:rsid w:val="00A32371"/>
    <w:rsid w:val="00A458EC"/>
    <w:rsid w:val="00A575AE"/>
    <w:rsid w:val="00A63035"/>
    <w:rsid w:val="00A63429"/>
    <w:rsid w:val="00A66A12"/>
    <w:rsid w:val="00A6764F"/>
    <w:rsid w:val="00A7232E"/>
    <w:rsid w:val="00A800C6"/>
    <w:rsid w:val="00A81C37"/>
    <w:rsid w:val="00A908D8"/>
    <w:rsid w:val="00AA6CEA"/>
    <w:rsid w:val="00AC08BC"/>
    <w:rsid w:val="00AD2C81"/>
    <w:rsid w:val="00AD69B5"/>
    <w:rsid w:val="00AD7D3F"/>
    <w:rsid w:val="00AE6F91"/>
    <w:rsid w:val="00AF0846"/>
    <w:rsid w:val="00AF1710"/>
    <w:rsid w:val="00AF3A52"/>
    <w:rsid w:val="00B03F13"/>
    <w:rsid w:val="00B13AEE"/>
    <w:rsid w:val="00B30FB7"/>
    <w:rsid w:val="00B316E2"/>
    <w:rsid w:val="00B50BFF"/>
    <w:rsid w:val="00B5175A"/>
    <w:rsid w:val="00B564DC"/>
    <w:rsid w:val="00B56E52"/>
    <w:rsid w:val="00B66132"/>
    <w:rsid w:val="00B8085D"/>
    <w:rsid w:val="00B82B96"/>
    <w:rsid w:val="00B94C2F"/>
    <w:rsid w:val="00BA0E47"/>
    <w:rsid w:val="00BA138A"/>
    <w:rsid w:val="00BA33E0"/>
    <w:rsid w:val="00BA3F80"/>
    <w:rsid w:val="00BB4219"/>
    <w:rsid w:val="00BB7405"/>
    <w:rsid w:val="00BC207E"/>
    <w:rsid w:val="00BC3265"/>
    <w:rsid w:val="00BC4808"/>
    <w:rsid w:val="00BD7264"/>
    <w:rsid w:val="00BE0675"/>
    <w:rsid w:val="00BE1CBB"/>
    <w:rsid w:val="00BE37B4"/>
    <w:rsid w:val="00BE385D"/>
    <w:rsid w:val="00BE484A"/>
    <w:rsid w:val="00BF4117"/>
    <w:rsid w:val="00C05379"/>
    <w:rsid w:val="00C11F97"/>
    <w:rsid w:val="00C1284D"/>
    <w:rsid w:val="00C13E7A"/>
    <w:rsid w:val="00C22C82"/>
    <w:rsid w:val="00C2302E"/>
    <w:rsid w:val="00C2568C"/>
    <w:rsid w:val="00C40F1A"/>
    <w:rsid w:val="00C41D3B"/>
    <w:rsid w:val="00C42115"/>
    <w:rsid w:val="00C45C07"/>
    <w:rsid w:val="00C46D98"/>
    <w:rsid w:val="00C51AF3"/>
    <w:rsid w:val="00C629F1"/>
    <w:rsid w:val="00C71F29"/>
    <w:rsid w:val="00C720BD"/>
    <w:rsid w:val="00C756E0"/>
    <w:rsid w:val="00C815DB"/>
    <w:rsid w:val="00C8386D"/>
    <w:rsid w:val="00C84AFE"/>
    <w:rsid w:val="00C84E57"/>
    <w:rsid w:val="00C8502B"/>
    <w:rsid w:val="00C91729"/>
    <w:rsid w:val="00CA10BF"/>
    <w:rsid w:val="00CA1CFA"/>
    <w:rsid w:val="00CA23F5"/>
    <w:rsid w:val="00CA67B5"/>
    <w:rsid w:val="00CB0908"/>
    <w:rsid w:val="00CC61EE"/>
    <w:rsid w:val="00CD4306"/>
    <w:rsid w:val="00CE29AC"/>
    <w:rsid w:val="00CE5207"/>
    <w:rsid w:val="00CE6D54"/>
    <w:rsid w:val="00CF33D5"/>
    <w:rsid w:val="00CF5652"/>
    <w:rsid w:val="00CF7CD7"/>
    <w:rsid w:val="00D03A07"/>
    <w:rsid w:val="00D06050"/>
    <w:rsid w:val="00D17AB8"/>
    <w:rsid w:val="00D232DC"/>
    <w:rsid w:val="00D24E14"/>
    <w:rsid w:val="00D25B2B"/>
    <w:rsid w:val="00D35A98"/>
    <w:rsid w:val="00D41737"/>
    <w:rsid w:val="00D448C2"/>
    <w:rsid w:val="00D45A86"/>
    <w:rsid w:val="00D5221D"/>
    <w:rsid w:val="00D662BC"/>
    <w:rsid w:val="00D7547D"/>
    <w:rsid w:val="00D764A7"/>
    <w:rsid w:val="00D77249"/>
    <w:rsid w:val="00D77392"/>
    <w:rsid w:val="00D779CD"/>
    <w:rsid w:val="00D82CAD"/>
    <w:rsid w:val="00D90C8A"/>
    <w:rsid w:val="00D9349F"/>
    <w:rsid w:val="00D938A9"/>
    <w:rsid w:val="00D94F89"/>
    <w:rsid w:val="00D9756C"/>
    <w:rsid w:val="00DA2E0E"/>
    <w:rsid w:val="00DA5D97"/>
    <w:rsid w:val="00DA6879"/>
    <w:rsid w:val="00DB2871"/>
    <w:rsid w:val="00DB5DBA"/>
    <w:rsid w:val="00DB5F55"/>
    <w:rsid w:val="00DC1259"/>
    <w:rsid w:val="00DC6212"/>
    <w:rsid w:val="00DC79A1"/>
    <w:rsid w:val="00DE0D52"/>
    <w:rsid w:val="00E04E83"/>
    <w:rsid w:val="00E20AF8"/>
    <w:rsid w:val="00E21DDE"/>
    <w:rsid w:val="00E22BEC"/>
    <w:rsid w:val="00E22DAB"/>
    <w:rsid w:val="00E241C4"/>
    <w:rsid w:val="00E2741F"/>
    <w:rsid w:val="00E30F31"/>
    <w:rsid w:val="00E40340"/>
    <w:rsid w:val="00E50C0A"/>
    <w:rsid w:val="00E51B5D"/>
    <w:rsid w:val="00E520EE"/>
    <w:rsid w:val="00E57697"/>
    <w:rsid w:val="00E66324"/>
    <w:rsid w:val="00E72702"/>
    <w:rsid w:val="00E73198"/>
    <w:rsid w:val="00E75DFD"/>
    <w:rsid w:val="00E82D30"/>
    <w:rsid w:val="00EA1787"/>
    <w:rsid w:val="00EA21AC"/>
    <w:rsid w:val="00EA42AE"/>
    <w:rsid w:val="00EB34EE"/>
    <w:rsid w:val="00EC33A9"/>
    <w:rsid w:val="00ED1D1C"/>
    <w:rsid w:val="00ED50CC"/>
    <w:rsid w:val="00EE0CCC"/>
    <w:rsid w:val="00EE4B14"/>
    <w:rsid w:val="00EF0438"/>
    <w:rsid w:val="00EF050A"/>
    <w:rsid w:val="00F062B5"/>
    <w:rsid w:val="00F110A7"/>
    <w:rsid w:val="00F117C8"/>
    <w:rsid w:val="00F13904"/>
    <w:rsid w:val="00F16DD2"/>
    <w:rsid w:val="00F36AD3"/>
    <w:rsid w:val="00F40552"/>
    <w:rsid w:val="00F433AE"/>
    <w:rsid w:val="00F44244"/>
    <w:rsid w:val="00F55636"/>
    <w:rsid w:val="00F63E6C"/>
    <w:rsid w:val="00F71B9E"/>
    <w:rsid w:val="00F73141"/>
    <w:rsid w:val="00F80561"/>
    <w:rsid w:val="00F8065A"/>
    <w:rsid w:val="00F81058"/>
    <w:rsid w:val="00F81FAF"/>
    <w:rsid w:val="00F86A2B"/>
    <w:rsid w:val="00F92742"/>
    <w:rsid w:val="00F97815"/>
    <w:rsid w:val="00FA7B68"/>
    <w:rsid w:val="00FA7E34"/>
    <w:rsid w:val="00FB2276"/>
    <w:rsid w:val="00FC0ADE"/>
    <w:rsid w:val="00FD0BBC"/>
    <w:rsid w:val="00FD2F71"/>
    <w:rsid w:val="00FE007E"/>
    <w:rsid w:val="00FE4729"/>
    <w:rsid w:val="00FF0B33"/>
    <w:rsid w:val="00FF58DE"/>
    <w:rsid w:val="00FF59CD"/>
    <w:rsid w:val="00FF5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045D"/>
    <w:rPr>
      <w:sz w:val="20"/>
      <w:szCs w:val="20"/>
      <w:lang w:val="en-US"/>
    </w:rPr>
  </w:style>
  <w:style w:type="paragraph" w:styleId="1">
    <w:name w:val="heading 1"/>
    <w:basedOn w:val="a1"/>
    <w:next w:val="a1"/>
    <w:link w:val="10"/>
    <w:uiPriority w:val="99"/>
    <w:qFormat/>
    <w:rsid w:val="002A045D"/>
    <w:pPr>
      <w:keepNext/>
      <w:outlineLvl w:val="0"/>
    </w:pPr>
    <w:rPr>
      <w:sz w:val="24"/>
    </w:rPr>
  </w:style>
  <w:style w:type="paragraph" w:styleId="2">
    <w:name w:val="heading 2"/>
    <w:basedOn w:val="a1"/>
    <w:next w:val="a1"/>
    <w:link w:val="20"/>
    <w:uiPriority w:val="99"/>
    <w:qFormat/>
    <w:rsid w:val="002A045D"/>
    <w:pPr>
      <w:keepNext/>
      <w:outlineLvl w:val="1"/>
    </w:pPr>
    <w:rPr>
      <w:sz w:val="28"/>
      <w:lang w:val="ru-RU"/>
    </w:rPr>
  </w:style>
  <w:style w:type="paragraph" w:styleId="3">
    <w:name w:val="heading 3"/>
    <w:basedOn w:val="a1"/>
    <w:next w:val="a1"/>
    <w:link w:val="30"/>
    <w:uiPriority w:val="99"/>
    <w:qFormat/>
    <w:rsid w:val="002A045D"/>
    <w:pPr>
      <w:keepNext/>
      <w:jc w:val="center"/>
      <w:outlineLvl w:val="2"/>
    </w:pPr>
    <w:rPr>
      <w:sz w:val="24"/>
      <w:lang w:val="ru-RU"/>
    </w:rPr>
  </w:style>
  <w:style w:type="paragraph" w:styleId="4">
    <w:name w:val="heading 4"/>
    <w:basedOn w:val="a1"/>
    <w:next w:val="a1"/>
    <w:link w:val="40"/>
    <w:uiPriority w:val="99"/>
    <w:qFormat/>
    <w:rsid w:val="002A045D"/>
    <w:pPr>
      <w:keepNext/>
      <w:jc w:val="center"/>
      <w:outlineLvl w:val="3"/>
    </w:pPr>
    <w:rPr>
      <w:sz w:val="28"/>
      <w:lang w:val="ru-RU"/>
    </w:rPr>
  </w:style>
  <w:style w:type="paragraph" w:styleId="5">
    <w:name w:val="heading 5"/>
    <w:basedOn w:val="a1"/>
    <w:next w:val="a1"/>
    <w:link w:val="50"/>
    <w:uiPriority w:val="99"/>
    <w:qFormat/>
    <w:rsid w:val="002A045D"/>
    <w:pPr>
      <w:keepNext/>
      <w:jc w:val="both"/>
      <w:outlineLvl w:val="4"/>
    </w:pPr>
    <w:rPr>
      <w:sz w:val="24"/>
      <w:u w:val="single"/>
      <w:lang w:val="ru-RU"/>
    </w:rPr>
  </w:style>
  <w:style w:type="paragraph" w:styleId="6">
    <w:name w:val="heading 6"/>
    <w:basedOn w:val="a1"/>
    <w:next w:val="a1"/>
    <w:link w:val="60"/>
    <w:uiPriority w:val="99"/>
    <w:qFormat/>
    <w:rsid w:val="002A045D"/>
    <w:pPr>
      <w:keepNext/>
      <w:spacing w:line="360" w:lineRule="auto"/>
      <w:jc w:val="both"/>
      <w:outlineLvl w:val="5"/>
    </w:pPr>
    <w:rPr>
      <w:sz w:val="24"/>
      <w:lang w:val="ru-RU"/>
    </w:rPr>
  </w:style>
  <w:style w:type="paragraph" w:styleId="7">
    <w:name w:val="heading 7"/>
    <w:basedOn w:val="a1"/>
    <w:next w:val="a1"/>
    <w:link w:val="70"/>
    <w:uiPriority w:val="99"/>
    <w:qFormat/>
    <w:rsid w:val="00BE385D"/>
    <w:pPr>
      <w:spacing w:before="240" w:after="60"/>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Pr>
      <w:rFonts w:ascii="Cambria" w:hAnsi="Cambria" w:cs="Times New Roman"/>
      <w:b/>
      <w:bCs/>
      <w:kern w:val="32"/>
      <w:sz w:val="32"/>
      <w:szCs w:val="32"/>
      <w:lang w:val="en-US"/>
    </w:rPr>
  </w:style>
  <w:style w:type="character" w:customStyle="1" w:styleId="20">
    <w:name w:val="Заголовок 2 Знак"/>
    <w:basedOn w:val="a2"/>
    <w:link w:val="2"/>
    <w:uiPriority w:val="99"/>
    <w:semiHidden/>
    <w:locked/>
    <w:rPr>
      <w:rFonts w:ascii="Cambria" w:hAnsi="Cambria" w:cs="Times New Roman"/>
      <w:b/>
      <w:bCs/>
      <w:i/>
      <w:iCs/>
      <w:sz w:val="28"/>
      <w:szCs w:val="28"/>
      <w:lang w:val="en-US"/>
    </w:rPr>
  </w:style>
  <w:style w:type="character" w:customStyle="1" w:styleId="30">
    <w:name w:val="Заголовок 3 Знак"/>
    <w:basedOn w:val="a2"/>
    <w:link w:val="3"/>
    <w:uiPriority w:val="99"/>
    <w:semiHidden/>
    <w:locked/>
    <w:rPr>
      <w:rFonts w:ascii="Cambria" w:hAnsi="Cambria" w:cs="Times New Roman"/>
      <w:b/>
      <w:bCs/>
      <w:sz w:val="26"/>
      <w:szCs w:val="26"/>
      <w:lang w:val="en-US"/>
    </w:rPr>
  </w:style>
  <w:style w:type="character" w:customStyle="1" w:styleId="40">
    <w:name w:val="Заголовок 4 Знак"/>
    <w:basedOn w:val="a2"/>
    <w:link w:val="4"/>
    <w:uiPriority w:val="99"/>
    <w:semiHidden/>
    <w:locked/>
    <w:rPr>
      <w:rFonts w:ascii="Calibri" w:hAnsi="Calibri" w:cs="Times New Roman"/>
      <w:b/>
      <w:bCs/>
      <w:sz w:val="28"/>
      <w:szCs w:val="28"/>
      <w:lang w:val="en-US"/>
    </w:rPr>
  </w:style>
  <w:style w:type="character" w:customStyle="1" w:styleId="50">
    <w:name w:val="Заголовок 5 Знак"/>
    <w:basedOn w:val="a2"/>
    <w:link w:val="5"/>
    <w:uiPriority w:val="99"/>
    <w:semiHidden/>
    <w:locked/>
    <w:rPr>
      <w:rFonts w:ascii="Calibri" w:hAnsi="Calibri" w:cs="Times New Roman"/>
      <w:b/>
      <w:bCs/>
      <w:i/>
      <w:iCs/>
      <w:sz w:val="26"/>
      <w:szCs w:val="26"/>
      <w:lang w:val="en-US"/>
    </w:rPr>
  </w:style>
  <w:style w:type="character" w:customStyle="1" w:styleId="60">
    <w:name w:val="Заголовок 6 Знак"/>
    <w:basedOn w:val="a2"/>
    <w:link w:val="6"/>
    <w:uiPriority w:val="99"/>
    <w:semiHidden/>
    <w:locked/>
    <w:rPr>
      <w:rFonts w:ascii="Calibri" w:hAnsi="Calibri" w:cs="Times New Roman"/>
      <w:b/>
      <w:bCs/>
      <w:lang w:val="en-US"/>
    </w:rPr>
  </w:style>
  <w:style w:type="character" w:customStyle="1" w:styleId="70">
    <w:name w:val="Заголовок 7 Знак"/>
    <w:basedOn w:val="a2"/>
    <w:link w:val="7"/>
    <w:uiPriority w:val="99"/>
    <w:semiHidden/>
    <w:locked/>
    <w:rPr>
      <w:rFonts w:ascii="Calibri" w:hAnsi="Calibri" w:cs="Times New Roman"/>
      <w:sz w:val="24"/>
      <w:szCs w:val="24"/>
      <w:lang w:val="en-US"/>
    </w:rPr>
  </w:style>
  <w:style w:type="paragraph" w:styleId="a5">
    <w:name w:val="Body Text"/>
    <w:basedOn w:val="a1"/>
    <w:link w:val="a6"/>
    <w:uiPriority w:val="99"/>
    <w:rsid w:val="002A045D"/>
    <w:pPr>
      <w:jc w:val="both"/>
    </w:pPr>
    <w:rPr>
      <w:sz w:val="24"/>
      <w:lang w:val="ru-RU"/>
    </w:rPr>
  </w:style>
  <w:style w:type="character" w:customStyle="1" w:styleId="a6">
    <w:name w:val="Основной текст Знак"/>
    <w:basedOn w:val="a2"/>
    <w:link w:val="a5"/>
    <w:uiPriority w:val="99"/>
    <w:semiHidden/>
    <w:locked/>
    <w:rPr>
      <w:rFonts w:cs="Times New Roman"/>
      <w:sz w:val="20"/>
      <w:szCs w:val="20"/>
      <w:lang w:val="en-US"/>
    </w:rPr>
  </w:style>
  <w:style w:type="paragraph" w:styleId="a7">
    <w:name w:val="Body Text Indent"/>
    <w:basedOn w:val="a1"/>
    <w:link w:val="a8"/>
    <w:uiPriority w:val="99"/>
    <w:rsid w:val="002A045D"/>
    <w:pPr>
      <w:ind w:firstLine="720"/>
      <w:jc w:val="both"/>
    </w:pPr>
    <w:rPr>
      <w:sz w:val="24"/>
    </w:rPr>
  </w:style>
  <w:style w:type="character" w:customStyle="1" w:styleId="a8">
    <w:name w:val="Основной текст с отступом Знак"/>
    <w:basedOn w:val="a2"/>
    <w:link w:val="a7"/>
    <w:uiPriority w:val="99"/>
    <w:semiHidden/>
    <w:locked/>
    <w:rPr>
      <w:rFonts w:cs="Times New Roman"/>
      <w:sz w:val="20"/>
      <w:szCs w:val="20"/>
      <w:lang w:val="en-US"/>
    </w:rPr>
  </w:style>
  <w:style w:type="paragraph" w:styleId="21">
    <w:name w:val="Body Text Indent 2"/>
    <w:basedOn w:val="a1"/>
    <w:link w:val="22"/>
    <w:uiPriority w:val="99"/>
    <w:rsid w:val="002A045D"/>
    <w:pPr>
      <w:numPr>
        <w:ilvl w:val="12"/>
      </w:numPr>
      <w:ind w:left="283" w:firstLine="720"/>
      <w:jc w:val="both"/>
    </w:pPr>
    <w:rPr>
      <w:sz w:val="24"/>
    </w:rPr>
  </w:style>
  <w:style w:type="character" w:customStyle="1" w:styleId="22">
    <w:name w:val="Основной текст с отступом 2 Знак"/>
    <w:basedOn w:val="a2"/>
    <w:link w:val="21"/>
    <w:uiPriority w:val="99"/>
    <w:semiHidden/>
    <w:locked/>
    <w:rPr>
      <w:rFonts w:cs="Times New Roman"/>
      <w:sz w:val="20"/>
      <w:szCs w:val="20"/>
      <w:lang w:val="en-US"/>
    </w:rPr>
  </w:style>
  <w:style w:type="paragraph" w:styleId="a9">
    <w:name w:val="footnote text"/>
    <w:basedOn w:val="a1"/>
    <w:link w:val="aa"/>
    <w:uiPriority w:val="99"/>
    <w:semiHidden/>
    <w:rsid w:val="002A045D"/>
  </w:style>
  <w:style w:type="character" w:customStyle="1" w:styleId="aa">
    <w:name w:val="Текст сноски Знак"/>
    <w:basedOn w:val="a2"/>
    <w:link w:val="a9"/>
    <w:uiPriority w:val="99"/>
    <w:semiHidden/>
    <w:locked/>
    <w:rPr>
      <w:rFonts w:cs="Times New Roman"/>
      <w:sz w:val="20"/>
      <w:szCs w:val="20"/>
      <w:lang w:val="en-US"/>
    </w:rPr>
  </w:style>
  <w:style w:type="character" w:styleId="ab">
    <w:name w:val="footnote reference"/>
    <w:basedOn w:val="a2"/>
    <w:uiPriority w:val="99"/>
    <w:semiHidden/>
    <w:rsid w:val="002A045D"/>
    <w:rPr>
      <w:rFonts w:cs="Times New Roman"/>
      <w:vertAlign w:val="superscript"/>
    </w:rPr>
  </w:style>
  <w:style w:type="paragraph" w:customStyle="1" w:styleId="1KGK9">
    <w:name w:val="1KG=K9"/>
    <w:uiPriority w:val="99"/>
    <w:rsid w:val="002A045D"/>
    <w:pPr>
      <w:autoSpaceDE w:val="0"/>
      <w:autoSpaceDN w:val="0"/>
      <w:adjustRightInd w:val="0"/>
    </w:pPr>
    <w:rPr>
      <w:rFonts w:ascii="MS Sans Serif" w:hAnsi="MS Sans Serif"/>
      <w:sz w:val="24"/>
      <w:szCs w:val="20"/>
    </w:rPr>
  </w:style>
  <w:style w:type="paragraph" w:styleId="ac">
    <w:name w:val="footer"/>
    <w:basedOn w:val="a1"/>
    <w:link w:val="ad"/>
    <w:uiPriority w:val="99"/>
    <w:rsid w:val="002A045D"/>
    <w:pPr>
      <w:tabs>
        <w:tab w:val="center" w:pos="4677"/>
        <w:tab w:val="right" w:pos="9355"/>
      </w:tabs>
    </w:pPr>
    <w:rPr>
      <w:sz w:val="24"/>
      <w:lang w:val="ru-RU"/>
    </w:rPr>
  </w:style>
  <w:style w:type="character" w:customStyle="1" w:styleId="ad">
    <w:name w:val="Нижний колонтитул Знак"/>
    <w:basedOn w:val="a2"/>
    <w:link w:val="ac"/>
    <w:uiPriority w:val="99"/>
    <w:semiHidden/>
    <w:locked/>
    <w:rPr>
      <w:rFonts w:cs="Times New Roman"/>
      <w:sz w:val="20"/>
      <w:szCs w:val="20"/>
      <w:lang w:val="en-US"/>
    </w:rPr>
  </w:style>
  <w:style w:type="paragraph" w:styleId="31">
    <w:name w:val="Body Text 3"/>
    <w:basedOn w:val="a1"/>
    <w:link w:val="32"/>
    <w:uiPriority w:val="99"/>
    <w:rsid w:val="002A045D"/>
    <w:pPr>
      <w:jc w:val="both"/>
    </w:pPr>
    <w:rPr>
      <w:b/>
      <w:sz w:val="22"/>
      <w:lang w:val="ru-RU"/>
    </w:rPr>
  </w:style>
  <w:style w:type="character" w:customStyle="1" w:styleId="32">
    <w:name w:val="Основной текст 3 Знак"/>
    <w:basedOn w:val="a2"/>
    <w:link w:val="31"/>
    <w:uiPriority w:val="99"/>
    <w:semiHidden/>
    <w:locked/>
    <w:rPr>
      <w:rFonts w:cs="Times New Roman"/>
      <w:sz w:val="16"/>
      <w:szCs w:val="16"/>
      <w:lang w:val="en-US"/>
    </w:rPr>
  </w:style>
  <w:style w:type="paragraph" w:styleId="23">
    <w:name w:val="Body Text 2"/>
    <w:basedOn w:val="a1"/>
    <w:link w:val="24"/>
    <w:uiPriority w:val="99"/>
    <w:rsid w:val="002A045D"/>
    <w:pPr>
      <w:jc w:val="both"/>
    </w:pPr>
    <w:rPr>
      <w:sz w:val="22"/>
      <w:lang w:val="ru-RU"/>
    </w:rPr>
  </w:style>
  <w:style w:type="character" w:customStyle="1" w:styleId="24">
    <w:name w:val="Основной текст 2 Знак"/>
    <w:basedOn w:val="a2"/>
    <w:link w:val="23"/>
    <w:uiPriority w:val="99"/>
    <w:semiHidden/>
    <w:locked/>
    <w:rPr>
      <w:rFonts w:cs="Times New Roman"/>
      <w:sz w:val="20"/>
      <w:szCs w:val="20"/>
      <w:lang w:val="en-US"/>
    </w:rPr>
  </w:style>
  <w:style w:type="paragraph" w:customStyle="1" w:styleId="FR1">
    <w:name w:val="FR1"/>
    <w:uiPriority w:val="99"/>
    <w:rsid w:val="00DA2E0E"/>
    <w:pPr>
      <w:widowControl w:val="0"/>
      <w:spacing w:before="480"/>
      <w:ind w:left="1680" w:right="200"/>
      <w:jc w:val="center"/>
    </w:pPr>
    <w:rPr>
      <w:b/>
      <w:sz w:val="40"/>
      <w:szCs w:val="20"/>
    </w:rPr>
  </w:style>
  <w:style w:type="paragraph" w:styleId="ae">
    <w:name w:val="header"/>
    <w:basedOn w:val="a1"/>
    <w:link w:val="af"/>
    <w:uiPriority w:val="99"/>
    <w:rsid w:val="00BE385D"/>
    <w:pPr>
      <w:tabs>
        <w:tab w:val="center" w:pos="4153"/>
        <w:tab w:val="right" w:pos="8306"/>
      </w:tabs>
    </w:pPr>
    <w:rPr>
      <w:lang w:val="ru-RU"/>
    </w:rPr>
  </w:style>
  <w:style w:type="character" w:customStyle="1" w:styleId="af">
    <w:name w:val="Верхний колонтитул Знак"/>
    <w:basedOn w:val="a2"/>
    <w:link w:val="ae"/>
    <w:uiPriority w:val="99"/>
    <w:locked/>
    <w:rsid w:val="00A32371"/>
    <w:rPr>
      <w:rFonts w:cs="Times New Roman"/>
    </w:rPr>
  </w:style>
  <w:style w:type="character" w:styleId="af0">
    <w:name w:val="page number"/>
    <w:basedOn w:val="a2"/>
    <w:uiPriority w:val="99"/>
    <w:rsid w:val="007C03F4"/>
    <w:rPr>
      <w:rFonts w:cs="Times New Roman"/>
    </w:rPr>
  </w:style>
  <w:style w:type="table" w:styleId="af1">
    <w:name w:val="Table Grid"/>
    <w:basedOn w:val="a3"/>
    <w:uiPriority w:val="99"/>
    <w:rsid w:val="00BB7405"/>
    <w:pPr>
      <w:widowControl w:val="0"/>
      <w:autoSpaceDE w:val="0"/>
      <w:autoSpaceDN w:val="0"/>
      <w:adjustRightInd w:val="0"/>
      <w:spacing w:line="260" w:lineRule="auto"/>
      <w:ind w:firstLine="58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1"/>
    <w:link w:val="af3"/>
    <w:uiPriority w:val="99"/>
    <w:rsid w:val="00FA7B68"/>
    <w:pPr>
      <w:spacing w:before="100" w:beforeAutospacing="1" w:after="100" w:afterAutospacing="1"/>
    </w:pPr>
    <w:rPr>
      <w:rFonts w:ascii="Arial" w:hAnsi="Arial" w:cs="Arial"/>
      <w:color w:val="284250"/>
      <w:sz w:val="18"/>
      <w:szCs w:val="18"/>
      <w:lang w:val="ru-RU"/>
    </w:rPr>
  </w:style>
  <w:style w:type="character" w:customStyle="1" w:styleId="af3">
    <w:name w:val="Обычный (веб) Знак"/>
    <w:basedOn w:val="a2"/>
    <w:link w:val="af2"/>
    <w:uiPriority w:val="99"/>
    <w:locked/>
    <w:rsid w:val="00FA7B68"/>
    <w:rPr>
      <w:rFonts w:ascii="Arial" w:hAnsi="Arial" w:cs="Arial"/>
      <w:color w:val="284250"/>
      <w:sz w:val="18"/>
      <w:szCs w:val="18"/>
    </w:rPr>
  </w:style>
  <w:style w:type="character" w:styleId="af4">
    <w:name w:val="Hyperlink"/>
    <w:basedOn w:val="a2"/>
    <w:uiPriority w:val="99"/>
    <w:rsid w:val="00C45C07"/>
    <w:rPr>
      <w:rFonts w:cs="Times New Roman"/>
      <w:color w:val="0000FF"/>
      <w:u w:val="single"/>
    </w:rPr>
  </w:style>
  <w:style w:type="paragraph" w:styleId="af5">
    <w:name w:val="Balloon Text"/>
    <w:basedOn w:val="a1"/>
    <w:link w:val="af6"/>
    <w:uiPriority w:val="99"/>
    <w:rsid w:val="003C3400"/>
    <w:rPr>
      <w:rFonts w:ascii="Tahoma" w:hAnsi="Tahoma" w:cs="Tahoma"/>
      <w:sz w:val="16"/>
      <w:szCs w:val="16"/>
    </w:rPr>
  </w:style>
  <w:style w:type="character" w:customStyle="1" w:styleId="af6">
    <w:name w:val="Текст выноски Знак"/>
    <w:basedOn w:val="a2"/>
    <w:link w:val="af5"/>
    <w:uiPriority w:val="99"/>
    <w:locked/>
    <w:rsid w:val="003C3400"/>
    <w:rPr>
      <w:rFonts w:ascii="Tahoma" w:hAnsi="Tahoma" w:cs="Tahoma"/>
      <w:sz w:val="16"/>
      <w:szCs w:val="16"/>
      <w:lang w:val="en-US"/>
    </w:rPr>
  </w:style>
  <w:style w:type="paragraph" w:customStyle="1" w:styleId="a0">
    <w:name w:val="Маркированный."/>
    <w:basedOn w:val="a1"/>
    <w:rsid w:val="00715C94"/>
    <w:pPr>
      <w:numPr>
        <w:numId w:val="17"/>
      </w:numPr>
    </w:pPr>
    <w:rPr>
      <w:sz w:val="24"/>
      <w:szCs w:val="22"/>
      <w:lang w:val="ru-RU" w:eastAsia="en-US"/>
    </w:rPr>
  </w:style>
  <w:style w:type="paragraph" w:customStyle="1" w:styleId="a">
    <w:name w:val="нумерованный"/>
    <w:basedOn w:val="a1"/>
    <w:uiPriority w:val="99"/>
    <w:rsid w:val="007C6E67"/>
    <w:pPr>
      <w:numPr>
        <w:numId w:val="26"/>
      </w:numPr>
    </w:pPr>
    <w:rPr>
      <w:sz w:val="24"/>
      <w:szCs w:val="22"/>
      <w:lang w:val="ru-RU" w:eastAsia="en-US"/>
    </w:rPr>
  </w:style>
  <w:style w:type="paragraph" w:styleId="af7">
    <w:name w:val="List Paragraph"/>
    <w:basedOn w:val="a1"/>
    <w:uiPriority w:val="34"/>
    <w:qFormat/>
    <w:rsid w:val="0050634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045D"/>
    <w:rPr>
      <w:sz w:val="20"/>
      <w:szCs w:val="20"/>
      <w:lang w:val="en-US"/>
    </w:rPr>
  </w:style>
  <w:style w:type="paragraph" w:styleId="1">
    <w:name w:val="heading 1"/>
    <w:basedOn w:val="a1"/>
    <w:next w:val="a1"/>
    <w:link w:val="10"/>
    <w:uiPriority w:val="99"/>
    <w:qFormat/>
    <w:rsid w:val="002A045D"/>
    <w:pPr>
      <w:keepNext/>
      <w:outlineLvl w:val="0"/>
    </w:pPr>
    <w:rPr>
      <w:sz w:val="24"/>
    </w:rPr>
  </w:style>
  <w:style w:type="paragraph" w:styleId="2">
    <w:name w:val="heading 2"/>
    <w:basedOn w:val="a1"/>
    <w:next w:val="a1"/>
    <w:link w:val="20"/>
    <w:uiPriority w:val="99"/>
    <w:qFormat/>
    <w:rsid w:val="002A045D"/>
    <w:pPr>
      <w:keepNext/>
      <w:outlineLvl w:val="1"/>
    </w:pPr>
    <w:rPr>
      <w:sz w:val="28"/>
      <w:lang w:val="ru-RU"/>
    </w:rPr>
  </w:style>
  <w:style w:type="paragraph" w:styleId="3">
    <w:name w:val="heading 3"/>
    <w:basedOn w:val="a1"/>
    <w:next w:val="a1"/>
    <w:link w:val="30"/>
    <w:uiPriority w:val="99"/>
    <w:qFormat/>
    <w:rsid w:val="002A045D"/>
    <w:pPr>
      <w:keepNext/>
      <w:jc w:val="center"/>
      <w:outlineLvl w:val="2"/>
    </w:pPr>
    <w:rPr>
      <w:sz w:val="24"/>
      <w:lang w:val="ru-RU"/>
    </w:rPr>
  </w:style>
  <w:style w:type="paragraph" w:styleId="4">
    <w:name w:val="heading 4"/>
    <w:basedOn w:val="a1"/>
    <w:next w:val="a1"/>
    <w:link w:val="40"/>
    <w:uiPriority w:val="99"/>
    <w:qFormat/>
    <w:rsid w:val="002A045D"/>
    <w:pPr>
      <w:keepNext/>
      <w:jc w:val="center"/>
      <w:outlineLvl w:val="3"/>
    </w:pPr>
    <w:rPr>
      <w:sz w:val="28"/>
      <w:lang w:val="ru-RU"/>
    </w:rPr>
  </w:style>
  <w:style w:type="paragraph" w:styleId="5">
    <w:name w:val="heading 5"/>
    <w:basedOn w:val="a1"/>
    <w:next w:val="a1"/>
    <w:link w:val="50"/>
    <w:uiPriority w:val="99"/>
    <w:qFormat/>
    <w:rsid w:val="002A045D"/>
    <w:pPr>
      <w:keepNext/>
      <w:jc w:val="both"/>
      <w:outlineLvl w:val="4"/>
    </w:pPr>
    <w:rPr>
      <w:sz w:val="24"/>
      <w:u w:val="single"/>
      <w:lang w:val="ru-RU"/>
    </w:rPr>
  </w:style>
  <w:style w:type="paragraph" w:styleId="6">
    <w:name w:val="heading 6"/>
    <w:basedOn w:val="a1"/>
    <w:next w:val="a1"/>
    <w:link w:val="60"/>
    <w:uiPriority w:val="99"/>
    <w:qFormat/>
    <w:rsid w:val="002A045D"/>
    <w:pPr>
      <w:keepNext/>
      <w:spacing w:line="360" w:lineRule="auto"/>
      <w:jc w:val="both"/>
      <w:outlineLvl w:val="5"/>
    </w:pPr>
    <w:rPr>
      <w:sz w:val="24"/>
      <w:lang w:val="ru-RU"/>
    </w:rPr>
  </w:style>
  <w:style w:type="paragraph" w:styleId="7">
    <w:name w:val="heading 7"/>
    <w:basedOn w:val="a1"/>
    <w:next w:val="a1"/>
    <w:link w:val="70"/>
    <w:uiPriority w:val="99"/>
    <w:qFormat/>
    <w:rsid w:val="00BE385D"/>
    <w:pPr>
      <w:spacing w:before="240" w:after="60"/>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Pr>
      <w:rFonts w:ascii="Cambria" w:hAnsi="Cambria" w:cs="Times New Roman"/>
      <w:b/>
      <w:bCs/>
      <w:kern w:val="32"/>
      <w:sz w:val="32"/>
      <w:szCs w:val="32"/>
      <w:lang w:val="en-US"/>
    </w:rPr>
  </w:style>
  <w:style w:type="character" w:customStyle="1" w:styleId="20">
    <w:name w:val="Заголовок 2 Знак"/>
    <w:basedOn w:val="a2"/>
    <w:link w:val="2"/>
    <w:uiPriority w:val="99"/>
    <w:semiHidden/>
    <w:locked/>
    <w:rPr>
      <w:rFonts w:ascii="Cambria" w:hAnsi="Cambria" w:cs="Times New Roman"/>
      <w:b/>
      <w:bCs/>
      <w:i/>
      <w:iCs/>
      <w:sz w:val="28"/>
      <w:szCs w:val="28"/>
      <w:lang w:val="en-US"/>
    </w:rPr>
  </w:style>
  <w:style w:type="character" w:customStyle="1" w:styleId="30">
    <w:name w:val="Заголовок 3 Знак"/>
    <w:basedOn w:val="a2"/>
    <w:link w:val="3"/>
    <w:uiPriority w:val="99"/>
    <w:semiHidden/>
    <w:locked/>
    <w:rPr>
      <w:rFonts w:ascii="Cambria" w:hAnsi="Cambria" w:cs="Times New Roman"/>
      <w:b/>
      <w:bCs/>
      <w:sz w:val="26"/>
      <w:szCs w:val="26"/>
      <w:lang w:val="en-US"/>
    </w:rPr>
  </w:style>
  <w:style w:type="character" w:customStyle="1" w:styleId="40">
    <w:name w:val="Заголовок 4 Знак"/>
    <w:basedOn w:val="a2"/>
    <w:link w:val="4"/>
    <w:uiPriority w:val="99"/>
    <w:semiHidden/>
    <w:locked/>
    <w:rPr>
      <w:rFonts w:ascii="Calibri" w:hAnsi="Calibri" w:cs="Times New Roman"/>
      <w:b/>
      <w:bCs/>
      <w:sz w:val="28"/>
      <w:szCs w:val="28"/>
      <w:lang w:val="en-US"/>
    </w:rPr>
  </w:style>
  <w:style w:type="character" w:customStyle="1" w:styleId="50">
    <w:name w:val="Заголовок 5 Знак"/>
    <w:basedOn w:val="a2"/>
    <w:link w:val="5"/>
    <w:uiPriority w:val="99"/>
    <w:semiHidden/>
    <w:locked/>
    <w:rPr>
      <w:rFonts w:ascii="Calibri" w:hAnsi="Calibri" w:cs="Times New Roman"/>
      <w:b/>
      <w:bCs/>
      <w:i/>
      <w:iCs/>
      <w:sz w:val="26"/>
      <w:szCs w:val="26"/>
      <w:lang w:val="en-US"/>
    </w:rPr>
  </w:style>
  <w:style w:type="character" w:customStyle="1" w:styleId="60">
    <w:name w:val="Заголовок 6 Знак"/>
    <w:basedOn w:val="a2"/>
    <w:link w:val="6"/>
    <w:uiPriority w:val="99"/>
    <w:semiHidden/>
    <w:locked/>
    <w:rPr>
      <w:rFonts w:ascii="Calibri" w:hAnsi="Calibri" w:cs="Times New Roman"/>
      <w:b/>
      <w:bCs/>
      <w:lang w:val="en-US"/>
    </w:rPr>
  </w:style>
  <w:style w:type="character" w:customStyle="1" w:styleId="70">
    <w:name w:val="Заголовок 7 Знак"/>
    <w:basedOn w:val="a2"/>
    <w:link w:val="7"/>
    <w:uiPriority w:val="99"/>
    <w:semiHidden/>
    <w:locked/>
    <w:rPr>
      <w:rFonts w:ascii="Calibri" w:hAnsi="Calibri" w:cs="Times New Roman"/>
      <w:sz w:val="24"/>
      <w:szCs w:val="24"/>
      <w:lang w:val="en-US"/>
    </w:rPr>
  </w:style>
  <w:style w:type="paragraph" w:styleId="a5">
    <w:name w:val="Body Text"/>
    <w:basedOn w:val="a1"/>
    <w:link w:val="a6"/>
    <w:uiPriority w:val="99"/>
    <w:rsid w:val="002A045D"/>
    <w:pPr>
      <w:jc w:val="both"/>
    </w:pPr>
    <w:rPr>
      <w:sz w:val="24"/>
      <w:lang w:val="ru-RU"/>
    </w:rPr>
  </w:style>
  <w:style w:type="character" w:customStyle="1" w:styleId="a6">
    <w:name w:val="Основной текст Знак"/>
    <w:basedOn w:val="a2"/>
    <w:link w:val="a5"/>
    <w:uiPriority w:val="99"/>
    <w:semiHidden/>
    <w:locked/>
    <w:rPr>
      <w:rFonts w:cs="Times New Roman"/>
      <w:sz w:val="20"/>
      <w:szCs w:val="20"/>
      <w:lang w:val="en-US"/>
    </w:rPr>
  </w:style>
  <w:style w:type="paragraph" w:styleId="a7">
    <w:name w:val="Body Text Indent"/>
    <w:basedOn w:val="a1"/>
    <w:link w:val="a8"/>
    <w:uiPriority w:val="99"/>
    <w:rsid w:val="002A045D"/>
    <w:pPr>
      <w:ind w:firstLine="720"/>
      <w:jc w:val="both"/>
    </w:pPr>
    <w:rPr>
      <w:sz w:val="24"/>
    </w:rPr>
  </w:style>
  <w:style w:type="character" w:customStyle="1" w:styleId="a8">
    <w:name w:val="Основной текст с отступом Знак"/>
    <w:basedOn w:val="a2"/>
    <w:link w:val="a7"/>
    <w:uiPriority w:val="99"/>
    <w:semiHidden/>
    <w:locked/>
    <w:rPr>
      <w:rFonts w:cs="Times New Roman"/>
      <w:sz w:val="20"/>
      <w:szCs w:val="20"/>
      <w:lang w:val="en-US"/>
    </w:rPr>
  </w:style>
  <w:style w:type="paragraph" w:styleId="21">
    <w:name w:val="Body Text Indent 2"/>
    <w:basedOn w:val="a1"/>
    <w:link w:val="22"/>
    <w:uiPriority w:val="99"/>
    <w:rsid w:val="002A045D"/>
    <w:pPr>
      <w:numPr>
        <w:ilvl w:val="12"/>
      </w:numPr>
      <w:ind w:left="283" w:firstLine="720"/>
      <w:jc w:val="both"/>
    </w:pPr>
    <w:rPr>
      <w:sz w:val="24"/>
    </w:rPr>
  </w:style>
  <w:style w:type="character" w:customStyle="1" w:styleId="22">
    <w:name w:val="Основной текст с отступом 2 Знак"/>
    <w:basedOn w:val="a2"/>
    <w:link w:val="21"/>
    <w:uiPriority w:val="99"/>
    <w:semiHidden/>
    <w:locked/>
    <w:rPr>
      <w:rFonts w:cs="Times New Roman"/>
      <w:sz w:val="20"/>
      <w:szCs w:val="20"/>
      <w:lang w:val="en-US"/>
    </w:rPr>
  </w:style>
  <w:style w:type="paragraph" w:styleId="a9">
    <w:name w:val="footnote text"/>
    <w:basedOn w:val="a1"/>
    <w:link w:val="aa"/>
    <w:uiPriority w:val="99"/>
    <w:semiHidden/>
    <w:rsid w:val="002A045D"/>
  </w:style>
  <w:style w:type="character" w:customStyle="1" w:styleId="aa">
    <w:name w:val="Текст сноски Знак"/>
    <w:basedOn w:val="a2"/>
    <w:link w:val="a9"/>
    <w:uiPriority w:val="99"/>
    <w:semiHidden/>
    <w:locked/>
    <w:rPr>
      <w:rFonts w:cs="Times New Roman"/>
      <w:sz w:val="20"/>
      <w:szCs w:val="20"/>
      <w:lang w:val="en-US"/>
    </w:rPr>
  </w:style>
  <w:style w:type="character" w:styleId="ab">
    <w:name w:val="footnote reference"/>
    <w:basedOn w:val="a2"/>
    <w:uiPriority w:val="99"/>
    <w:semiHidden/>
    <w:rsid w:val="002A045D"/>
    <w:rPr>
      <w:rFonts w:cs="Times New Roman"/>
      <w:vertAlign w:val="superscript"/>
    </w:rPr>
  </w:style>
  <w:style w:type="paragraph" w:customStyle="1" w:styleId="1KGK9">
    <w:name w:val="1KG=K9"/>
    <w:uiPriority w:val="99"/>
    <w:rsid w:val="002A045D"/>
    <w:pPr>
      <w:autoSpaceDE w:val="0"/>
      <w:autoSpaceDN w:val="0"/>
      <w:adjustRightInd w:val="0"/>
    </w:pPr>
    <w:rPr>
      <w:rFonts w:ascii="MS Sans Serif" w:hAnsi="MS Sans Serif"/>
      <w:sz w:val="24"/>
      <w:szCs w:val="20"/>
    </w:rPr>
  </w:style>
  <w:style w:type="paragraph" w:styleId="ac">
    <w:name w:val="footer"/>
    <w:basedOn w:val="a1"/>
    <w:link w:val="ad"/>
    <w:uiPriority w:val="99"/>
    <w:rsid w:val="002A045D"/>
    <w:pPr>
      <w:tabs>
        <w:tab w:val="center" w:pos="4677"/>
        <w:tab w:val="right" w:pos="9355"/>
      </w:tabs>
    </w:pPr>
    <w:rPr>
      <w:sz w:val="24"/>
      <w:lang w:val="ru-RU"/>
    </w:rPr>
  </w:style>
  <w:style w:type="character" w:customStyle="1" w:styleId="ad">
    <w:name w:val="Нижний колонтитул Знак"/>
    <w:basedOn w:val="a2"/>
    <w:link w:val="ac"/>
    <w:uiPriority w:val="99"/>
    <w:semiHidden/>
    <w:locked/>
    <w:rPr>
      <w:rFonts w:cs="Times New Roman"/>
      <w:sz w:val="20"/>
      <w:szCs w:val="20"/>
      <w:lang w:val="en-US"/>
    </w:rPr>
  </w:style>
  <w:style w:type="paragraph" w:styleId="31">
    <w:name w:val="Body Text 3"/>
    <w:basedOn w:val="a1"/>
    <w:link w:val="32"/>
    <w:uiPriority w:val="99"/>
    <w:rsid w:val="002A045D"/>
    <w:pPr>
      <w:jc w:val="both"/>
    </w:pPr>
    <w:rPr>
      <w:b/>
      <w:sz w:val="22"/>
      <w:lang w:val="ru-RU"/>
    </w:rPr>
  </w:style>
  <w:style w:type="character" w:customStyle="1" w:styleId="32">
    <w:name w:val="Основной текст 3 Знак"/>
    <w:basedOn w:val="a2"/>
    <w:link w:val="31"/>
    <w:uiPriority w:val="99"/>
    <w:semiHidden/>
    <w:locked/>
    <w:rPr>
      <w:rFonts w:cs="Times New Roman"/>
      <w:sz w:val="16"/>
      <w:szCs w:val="16"/>
      <w:lang w:val="en-US"/>
    </w:rPr>
  </w:style>
  <w:style w:type="paragraph" w:styleId="23">
    <w:name w:val="Body Text 2"/>
    <w:basedOn w:val="a1"/>
    <w:link w:val="24"/>
    <w:uiPriority w:val="99"/>
    <w:rsid w:val="002A045D"/>
    <w:pPr>
      <w:jc w:val="both"/>
    </w:pPr>
    <w:rPr>
      <w:sz w:val="22"/>
      <w:lang w:val="ru-RU"/>
    </w:rPr>
  </w:style>
  <w:style w:type="character" w:customStyle="1" w:styleId="24">
    <w:name w:val="Основной текст 2 Знак"/>
    <w:basedOn w:val="a2"/>
    <w:link w:val="23"/>
    <w:uiPriority w:val="99"/>
    <w:semiHidden/>
    <w:locked/>
    <w:rPr>
      <w:rFonts w:cs="Times New Roman"/>
      <w:sz w:val="20"/>
      <w:szCs w:val="20"/>
      <w:lang w:val="en-US"/>
    </w:rPr>
  </w:style>
  <w:style w:type="paragraph" w:customStyle="1" w:styleId="FR1">
    <w:name w:val="FR1"/>
    <w:uiPriority w:val="99"/>
    <w:rsid w:val="00DA2E0E"/>
    <w:pPr>
      <w:widowControl w:val="0"/>
      <w:spacing w:before="480"/>
      <w:ind w:left="1680" w:right="200"/>
      <w:jc w:val="center"/>
    </w:pPr>
    <w:rPr>
      <w:b/>
      <w:sz w:val="40"/>
      <w:szCs w:val="20"/>
    </w:rPr>
  </w:style>
  <w:style w:type="paragraph" w:styleId="ae">
    <w:name w:val="header"/>
    <w:basedOn w:val="a1"/>
    <w:link w:val="af"/>
    <w:uiPriority w:val="99"/>
    <w:rsid w:val="00BE385D"/>
    <w:pPr>
      <w:tabs>
        <w:tab w:val="center" w:pos="4153"/>
        <w:tab w:val="right" w:pos="8306"/>
      </w:tabs>
    </w:pPr>
    <w:rPr>
      <w:lang w:val="ru-RU"/>
    </w:rPr>
  </w:style>
  <w:style w:type="character" w:customStyle="1" w:styleId="af">
    <w:name w:val="Верхний колонтитул Знак"/>
    <w:basedOn w:val="a2"/>
    <w:link w:val="ae"/>
    <w:uiPriority w:val="99"/>
    <w:locked/>
    <w:rsid w:val="00A32371"/>
    <w:rPr>
      <w:rFonts w:cs="Times New Roman"/>
    </w:rPr>
  </w:style>
  <w:style w:type="character" w:styleId="af0">
    <w:name w:val="page number"/>
    <w:basedOn w:val="a2"/>
    <w:uiPriority w:val="99"/>
    <w:rsid w:val="007C03F4"/>
    <w:rPr>
      <w:rFonts w:cs="Times New Roman"/>
    </w:rPr>
  </w:style>
  <w:style w:type="table" w:styleId="af1">
    <w:name w:val="Table Grid"/>
    <w:basedOn w:val="a3"/>
    <w:uiPriority w:val="99"/>
    <w:rsid w:val="00BB7405"/>
    <w:pPr>
      <w:widowControl w:val="0"/>
      <w:autoSpaceDE w:val="0"/>
      <w:autoSpaceDN w:val="0"/>
      <w:adjustRightInd w:val="0"/>
      <w:spacing w:line="260" w:lineRule="auto"/>
      <w:ind w:firstLine="58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1"/>
    <w:link w:val="af3"/>
    <w:uiPriority w:val="99"/>
    <w:rsid w:val="00FA7B68"/>
    <w:pPr>
      <w:spacing w:before="100" w:beforeAutospacing="1" w:after="100" w:afterAutospacing="1"/>
    </w:pPr>
    <w:rPr>
      <w:rFonts w:ascii="Arial" w:hAnsi="Arial" w:cs="Arial"/>
      <w:color w:val="284250"/>
      <w:sz w:val="18"/>
      <w:szCs w:val="18"/>
      <w:lang w:val="ru-RU"/>
    </w:rPr>
  </w:style>
  <w:style w:type="character" w:customStyle="1" w:styleId="af3">
    <w:name w:val="Обычный (веб) Знак"/>
    <w:basedOn w:val="a2"/>
    <w:link w:val="af2"/>
    <w:uiPriority w:val="99"/>
    <w:locked/>
    <w:rsid w:val="00FA7B68"/>
    <w:rPr>
      <w:rFonts w:ascii="Arial" w:hAnsi="Arial" w:cs="Arial"/>
      <w:color w:val="284250"/>
      <w:sz w:val="18"/>
      <w:szCs w:val="18"/>
    </w:rPr>
  </w:style>
  <w:style w:type="character" w:styleId="af4">
    <w:name w:val="Hyperlink"/>
    <w:basedOn w:val="a2"/>
    <w:uiPriority w:val="99"/>
    <w:rsid w:val="00C45C07"/>
    <w:rPr>
      <w:rFonts w:cs="Times New Roman"/>
      <w:color w:val="0000FF"/>
      <w:u w:val="single"/>
    </w:rPr>
  </w:style>
  <w:style w:type="paragraph" w:styleId="af5">
    <w:name w:val="Balloon Text"/>
    <w:basedOn w:val="a1"/>
    <w:link w:val="af6"/>
    <w:uiPriority w:val="99"/>
    <w:rsid w:val="003C3400"/>
    <w:rPr>
      <w:rFonts w:ascii="Tahoma" w:hAnsi="Tahoma" w:cs="Tahoma"/>
      <w:sz w:val="16"/>
      <w:szCs w:val="16"/>
    </w:rPr>
  </w:style>
  <w:style w:type="character" w:customStyle="1" w:styleId="af6">
    <w:name w:val="Текст выноски Знак"/>
    <w:basedOn w:val="a2"/>
    <w:link w:val="af5"/>
    <w:uiPriority w:val="99"/>
    <w:locked/>
    <w:rsid w:val="003C3400"/>
    <w:rPr>
      <w:rFonts w:ascii="Tahoma" w:hAnsi="Tahoma" w:cs="Tahoma"/>
      <w:sz w:val="16"/>
      <w:szCs w:val="16"/>
      <w:lang w:val="en-US"/>
    </w:rPr>
  </w:style>
  <w:style w:type="paragraph" w:customStyle="1" w:styleId="a0">
    <w:name w:val="Маркированный."/>
    <w:basedOn w:val="a1"/>
    <w:rsid w:val="00715C94"/>
    <w:pPr>
      <w:numPr>
        <w:numId w:val="17"/>
      </w:numPr>
    </w:pPr>
    <w:rPr>
      <w:sz w:val="24"/>
      <w:szCs w:val="22"/>
      <w:lang w:val="ru-RU" w:eastAsia="en-US"/>
    </w:rPr>
  </w:style>
  <w:style w:type="paragraph" w:customStyle="1" w:styleId="a">
    <w:name w:val="нумерованный"/>
    <w:basedOn w:val="a1"/>
    <w:uiPriority w:val="99"/>
    <w:rsid w:val="007C6E67"/>
    <w:pPr>
      <w:numPr>
        <w:numId w:val="26"/>
      </w:numPr>
    </w:pPr>
    <w:rPr>
      <w:sz w:val="24"/>
      <w:szCs w:val="22"/>
      <w:lang w:val="ru-RU" w:eastAsia="en-US"/>
    </w:rPr>
  </w:style>
  <w:style w:type="paragraph" w:styleId="af7">
    <w:name w:val="List Paragraph"/>
    <w:basedOn w:val="a1"/>
    <w:uiPriority w:val="34"/>
    <w:qFormat/>
    <w:rsid w:val="005063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88714">
      <w:bodyDiv w:val="1"/>
      <w:marLeft w:val="0"/>
      <w:marRight w:val="0"/>
      <w:marTop w:val="0"/>
      <w:marBottom w:val="0"/>
      <w:divBdr>
        <w:top w:val="none" w:sz="0" w:space="0" w:color="auto"/>
        <w:left w:val="none" w:sz="0" w:space="0" w:color="auto"/>
        <w:bottom w:val="none" w:sz="0" w:space="0" w:color="auto"/>
        <w:right w:val="none" w:sz="0" w:space="0" w:color="auto"/>
      </w:divBdr>
    </w:div>
    <w:div w:id="729037880">
      <w:bodyDiv w:val="1"/>
      <w:marLeft w:val="0"/>
      <w:marRight w:val="0"/>
      <w:marTop w:val="0"/>
      <w:marBottom w:val="0"/>
      <w:divBdr>
        <w:top w:val="none" w:sz="0" w:space="0" w:color="auto"/>
        <w:left w:val="none" w:sz="0" w:space="0" w:color="auto"/>
        <w:bottom w:val="none" w:sz="0" w:space="0" w:color="auto"/>
        <w:right w:val="none" w:sz="0" w:space="0" w:color="auto"/>
      </w:divBdr>
    </w:div>
    <w:div w:id="1689406080">
      <w:marLeft w:val="0"/>
      <w:marRight w:val="0"/>
      <w:marTop w:val="0"/>
      <w:marBottom w:val="0"/>
      <w:divBdr>
        <w:top w:val="none" w:sz="0" w:space="0" w:color="auto"/>
        <w:left w:val="none" w:sz="0" w:space="0" w:color="auto"/>
        <w:bottom w:val="none" w:sz="0" w:space="0" w:color="auto"/>
        <w:right w:val="none" w:sz="0" w:space="0" w:color="auto"/>
      </w:divBdr>
    </w:div>
    <w:div w:id="1691178107">
      <w:bodyDiv w:val="1"/>
      <w:marLeft w:val="0"/>
      <w:marRight w:val="0"/>
      <w:marTop w:val="0"/>
      <w:marBottom w:val="0"/>
      <w:divBdr>
        <w:top w:val="none" w:sz="0" w:space="0" w:color="auto"/>
        <w:left w:val="none" w:sz="0" w:space="0" w:color="auto"/>
        <w:bottom w:val="none" w:sz="0" w:space="0" w:color="auto"/>
        <w:right w:val="none" w:sz="0" w:space="0" w:color="auto"/>
      </w:divBdr>
    </w:div>
    <w:div w:id="1951083390">
      <w:bodyDiv w:val="1"/>
      <w:marLeft w:val="0"/>
      <w:marRight w:val="0"/>
      <w:marTop w:val="0"/>
      <w:marBottom w:val="0"/>
      <w:divBdr>
        <w:top w:val="none" w:sz="0" w:space="0" w:color="auto"/>
        <w:left w:val="none" w:sz="0" w:space="0" w:color="auto"/>
        <w:bottom w:val="none" w:sz="0" w:space="0" w:color="auto"/>
        <w:right w:val="none" w:sz="0" w:space="0" w:color="auto"/>
      </w:divBdr>
    </w:div>
    <w:div w:id="2046363475">
      <w:bodyDiv w:val="1"/>
      <w:marLeft w:val="0"/>
      <w:marRight w:val="0"/>
      <w:marTop w:val="0"/>
      <w:marBottom w:val="0"/>
      <w:divBdr>
        <w:top w:val="none" w:sz="0" w:space="0" w:color="auto"/>
        <w:left w:val="none" w:sz="0" w:space="0" w:color="auto"/>
        <w:bottom w:val="none" w:sz="0" w:space="0" w:color="auto"/>
        <w:right w:val="none" w:sz="0" w:space="0" w:color="auto"/>
      </w:divBdr>
    </w:div>
    <w:div w:id="2121295873">
      <w:bodyDiv w:val="1"/>
      <w:marLeft w:val="0"/>
      <w:marRight w:val="0"/>
      <w:marTop w:val="0"/>
      <w:marBottom w:val="0"/>
      <w:divBdr>
        <w:top w:val="none" w:sz="0" w:space="0" w:color="auto"/>
        <w:left w:val="none" w:sz="0" w:space="0" w:color="auto"/>
        <w:bottom w:val="none" w:sz="0" w:space="0" w:color="auto"/>
        <w:right w:val="none" w:sz="0" w:space="0" w:color="auto"/>
      </w:divBdr>
    </w:div>
    <w:div w:id="2128740432">
      <w:bodyDiv w:val="1"/>
      <w:marLeft w:val="0"/>
      <w:marRight w:val="0"/>
      <w:marTop w:val="0"/>
      <w:marBottom w:val="0"/>
      <w:divBdr>
        <w:top w:val="none" w:sz="0" w:space="0" w:color="auto"/>
        <w:left w:val="none" w:sz="0" w:space="0" w:color="auto"/>
        <w:bottom w:val="none" w:sz="0" w:space="0" w:color="auto"/>
        <w:right w:val="none" w:sz="0" w:space="0" w:color="auto"/>
      </w:divBdr>
    </w:div>
    <w:div w:id="214114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nanium.com/bookread.php?book=195189" TargetMode="External"/><Relationship Id="rId18" Type="http://schemas.openxmlformats.org/officeDocument/2006/relationships/hyperlink" Target="http://www.protiviti.com" TargetMode="External"/><Relationship Id="rId26" Type="http://schemas.openxmlformats.org/officeDocument/2006/relationships/hyperlink" Target="http://znanium.com/bookread.php?book=195189" TargetMode="External"/><Relationship Id="rId39" Type="http://schemas.openxmlformats.org/officeDocument/2006/relationships/hyperlink" Target="http://znanium.com/bookread.php?book=201227" TargetMode="External"/><Relationship Id="rId21" Type="http://schemas.openxmlformats.org/officeDocument/2006/relationships/hyperlink" Target="http://www.rmia.org.au/Standards/IndustryStandards/tabid/85/Default.aspx" TargetMode="External"/><Relationship Id="rId34" Type="http://schemas.openxmlformats.org/officeDocument/2006/relationships/hyperlink" Target="http://www.creditrisk.ru/publications/files_attached/creditmetrics_techdoc.pdf" TargetMode="External"/><Relationship Id="rId42" Type="http://schemas.openxmlformats.org/officeDocument/2006/relationships/hyperlink" Target="http://www.hse.alpinabook.ru/banking/entsiklopediya-finansovogo-risk-menedzhmenta.html" TargetMode="External"/><Relationship Id="rId47" Type="http://schemas.openxmlformats.org/officeDocument/2006/relationships/hyperlink" Target="http://www.creditrisk.ru/publications/files_attached/formula_preprint.pdf" TargetMode="External"/><Relationship Id="rId50" Type="http://schemas.openxmlformats.org/officeDocument/2006/relationships/hyperlink" Target="http://www.protiviti.com" TargetMode="External"/><Relationship Id="rId55" Type="http://schemas.openxmlformats.org/officeDocument/2006/relationships/hyperlink" Target="http://www.riskmetrics.com" TargetMode="External"/><Relationship Id="rId63" Type="http://schemas.openxmlformats.org/officeDocument/2006/relationships/hyperlink" Target="http://www.bis.org/publ/bcbs193a.pdf"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znanium.com/bookread.php?book=195189" TargetMode="External"/><Relationship Id="rId29" Type="http://schemas.openxmlformats.org/officeDocument/2006/relationships/hyperlink" Target="http://www.hse.alpinabook.ru/banking/entsiklopediya-finansovogo-risk-menedzhment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alpinabook.ru/banking/entsiklopediya-finansovogo-risk-menedzhmenta.html" TargetMode="External"/><Relationship Id="rId24" Type="http://schemas.openxmlformats.org/officeDocument/2006/relationships/hyperlink" Target="http://www.hse.alpinabook.ru/banking/entsiklopediya-finansovogo-risk-menedzhmenta.html" TargetMode="External"/><Relationship Id="rId32" Type="http://schemas.openxmlformats.org/officeDocument/2006/relationships/hyperlink" Target="http://www.creditrisk.ru/publications/files_attached/pd-models-egar-credit-risk.pdf" TargetMode="External"/><Relationship Id="rId37" Type="http://schemas.openxmlformats.org/officeDocument/2006/relationships/hyperlink" Target="http://www.bis.org/publ/bcbs128.pdf" TargetMode="External"/><Relationship Id="rId40" Type="http://schemas.openxmlformats.org/officeDocument/2006/relationships/hyperlink" Target="http://znanium.com/bookread.php?book=195189" TargetMode="External"/><Relationship Id="rId45" Type="http://schemas.openxmlformats.org/officeDocument/2006/relationships/hyperlink" Target="http://www.bis.org/publ/bcbs189.pdf" TargetMode="External"/><Relationship Id="rId53" Type="http://schemas.openxmlformats.org/officeDocument/2006/relationships/hyperlink" Target="http://www.rmia.org.au/Standards/IndustryStandards/tabid/85/Default.aspx" TargetMode="External"/><Relationship Id="rId58" Type="http://schemas.openxmlformats.org/officeDocument/2006/relationships/hyperlink" Target="http://www.moodyskmv.com/research/files/wp/Probability_of_Loss_on_Loan_Portfolio.pdf"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znanium.com/bookread.php?book=201227" TargetMode="External"/><Relationship Id="rId23" Type="http://schemas.openxmlformats.org/officeDocument/2006/relationships/hyperlink" Target="http://www.riskmetrics.com" TargetMode="External"/><Relationship Id="rId28" Type="http://schemas.openxmlformats.org/officeDocument/2006/relationships/hyperlink" Target="http://www.bis.org/publ/bcbs193a.pdf" TargetMode="External"/><Relationship Id="rId36" Type="http://schemas.openxmlformats.org/officeDocument/2006/relationships/hyperlink" Target="http://www.creditrisk.ru/publications/files_attached/modeling_default_risk.pdf" TargetMode="External"/><Relationship Id="rId49" Type="http://schemas.openxmlformats.org/officeDocument/2006/relationships/hyperlink" Target="http://www.tillinghast.com" TargetMode="External"/><Relationship Id="rId57" Type="http://schemas.openxmlformats.org/officeDocument/2006/relationships/hyperlink" Target="http://www.bis.org/bcbs/irbriskweight.pdf" TargetMode="External"/><Relationship Id="rId61" Type="http://schemas.openxmlformats.org/officeDocument/2006/relationships/hyperlink" Target="http://www.irmi.com/expert/articles/2002/shah04.aspx" TargetMode="External"/><Relationship Id="rId10" Type="http://schemas.openxmlformats.org/officeDocument/2006/relationships/hyperlink" Target="mailto:ivlieva.anastasiya@yandex.ru" TargetMode="External"/><Relationship Id="rId19" Type="http://schemas.openxmlformats.org/officeDocument/2006/relationships/hyperlink" Target="http://www.TreasuryStrategies.com" TargetMode="External"/><Relationship Id="rId31" Type="http://schemas.openxmlformats.org/officeDocument/2006/relationships/hyperlink" Target="http://znanium.com/bookread.php?book=195189" TargetMode="External"/><Relationship Id="rId44" Type="http://schemas.openxmlformats.org/officeDocument/2006/relationships/hyperlink" Target="http://znanium.com/bookread.php?book=195189" TargetMode="External"/><Relationship Id="rId52" Type="http://schemas.openxmlformats.org/officeDocument/2006/relationships/hyperlink" Target="http://www.irmi.com/Expert/Articles/2002/Miccolis05.aspx" TargetMode="External"/><Relationship Id="rId60" Type="http://schemas.openxmlformats.org/officeDocument/2006/relationships/hyperlink" Target="http://www.creditrisk.ru/publications/files_attached/modeling_default_risk.pdf"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liev@prognoz.ru" TargetMode="External"/><Relationship Id="rId14" Type="http://schemas.openxmlformats.org/officeDocument/2006/relationships/hyperlink" Target="http://www.hse.alpinabook.ru/banking/entsiklopediya-finansovogo-risk-menedzhmenta.html" TargetMode="External"/><Relationship Id="rId22" Type="http://schemas.openxmlformats.org/officeDocument/2006/relationships/hyperlink" Target="http://www.rmia.org.au/Standards/IndustryStandards/tabid/85/Default.aspx" TargetMode="External"/><Relationship Id="rId27" Type="http://schemas.openxmlformats.org/officeDocument/2006/relationships/hyperlink" Target="http://www.bis.org/publ/bcbs128.pdf" TargetMode="External"/><Relationship Id="rId30" Type="http://schemas.openxmlformats.org/officeDocument/2006/relationships/hyperlink" Target="http://znanium.com/bookread.php?book=201227" TargetMode="External"/><Relationship Id="rId35" Type="http://schemas.openxmlformats.org/officeDocument/2006/relationships/hyperlink" Target="http://www.creditrisk.ru/publications/files_attached/Moodys_Default_Model.pdf" TargetMode="External"/><Relationship Id="rId43" Type="http://schemas.openxmlformats.org/officeDocument/2006/relationships/hyperlink" Target="http://znanium.com/bookread.php?book=201227" TargetMode="External"/><Relationship Id="rId48" Type="http://schemas.openxmlformats.org/officeDocument/2006/relationships/hyperlink" Target="http://www.creditrisk.ru/publications/files_attached/pd-models-egar-credit-risk.pdf" TargetMode="External"/><Relationship Id="rId56" Type="http://schemas.openxmlformats.org/officeDocument/2006/relationships/hyperlink" Target="http://www.creditrisk.ru/publications/files_attached/creditmetrics_techdoc.pdf" TargetMode="External"/><Relationship Id="rId64" Type="http://schemas.openxmlformats.org/officeDocument/2006/relationships/hyperlink" Target="http://www.riskglossary.com"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TreasuryStrategies.com" TargetMode="External"/><Relationship Id="rId3" Type="http://schemas.openxmlformats.org/officeDocument/2006/relationships/styles" Target="styles.xml"/><Relationship Id="rId12" Type="http://schemas.openxmlformats.org/officeDocument/2006/relationships/hyperlink" Target="http://znanium.com/bookread.php?book=201227" TargetMode="External"/><Relationship Id="rId17" Type="http://schemas.openxmlformats.org/officeDocument/2006/relationships/hyperlink" Target="http://www.tillinghast.com" TargetMode="External"/><Relationship Id="rId25" Type="http://schemas.openxmlformats.org/officeDocument/2006/relationships/hyperlink" Target="http://znanium.com/bookread.php?book=201227" TargetMode="External"/><Relationship Id="rId33" Type="http://schemas.openxmlformats.org/officeDocument/2006/relationships/hyperlink" Target="http://www.creditrisk.ru/publications/files_attached/creditrisk.pdf" TargetMode="External"/><Relationship Id="rId38" Type="http://schemas.openxmlformats.org/officeDocument/2006/relationships/hyperlink" Target="http://www.hse.alpinabook.ru/banking/entsiklopediya-finansovogo-risk-menedzhmenta.html" TargetMode="External"/><Relationship Id="rId46" Type="http://schemas.openxmlformats.org/officeDocument/2006/relationships/hyperlink" Target="http://www.creditrisk.ru/publications/files_attached/creditrisk.pdf" TargetMode="External"/><Relationship Id="rId59" Type="http://schemas.openxmlformats.org/officeDocument/2006/relationships/hyperlink" Target="http://www.creditrisk.ru/publications/files_attached/Moodys_Default_Model.pdf" TargetMode="External"/><Relationship Id="rId67" Type="http://schemas.openxmlformats.org/officeDocument/2006/relationships/footer" Target="footer2.xml"/><Relationship Id="rId20" Type="http://schemas.openxmlformats.org/officeDocument/2006/relationships/hyperlink" Target="http://www.irmi.com/Expert/Articles/2002/Miccolis05.aspx" TargetMode="External"/><Relationship Id="rId41" Type="http://schemas.openxmlformats.org/officeDocument/2006/relationships/hyperlink" Target="http://www.bis.org/publ/bcbs128.pdf" TargetMode="External"/><Relationship Id="rId54" Type="http://schemas.openxmlformats.org/officeDocument/2006/relationships/hyperlink" Target="http://www.rmia.org.au/Standards/IndustryStandards/tabid/85/Default.aspx" TargetMode="External"/><Relationship Id="rId62" Type="http://schemas.openxmlformats.org/officeDocument/2006/relationships/hyperlink" Target="http://www.bis.org/publ/bcbs18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13E9F-08D7-4884-8A7C-64BBD3E8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6281</Words>
  <Characters>35804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Министерство экономики                            Министерство общего и</vt:lpstr>
    </vt:vector>
  </TitlesOfParts>
  <Company>ВЫСШАЯ ШКОЛА ЭКОНОМИКИ</Company>
  <LinksUpToDate>false</LinksUpToDate>
  <CharactersWithSpaces>42001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                            Министерство общего и</dc:title>
  <dc:subject/>
  <dc:creator>verbetsky</dc:creator>
  <cp:keywords/>
  <dc:description/>
  <cp:lastModifiedBy>borisovaef</cp:lastModifiedBy>
  <cp:revision>15</cp:revision>
  <cp:lastPrinted>2014-02-26T12:58:00Z</cp:lastPrinted>
  <dcterms:created xsi:type="dcterms:W3CDTF">2013-12-04T12:34:00Z</dcterms:created>
  <dcterms:modified xsi:type="dcterms:W3CDTF">2014-02-26T12:58:00Z</dcterms:modified>
</cp:coreProperties>
</file>