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70" w:rsidRPr="005E0158" w:rsidRDefault="00585BB2" w:rsidP="0058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58">
        <w:rPr>
          <w:rFonts w:ascii="Times New Roman" w:hAnsi="Times New Roman" w:cs="Times New Roman"/>
          <w:b/>
          <w:sz w:val="28"/>
          <w:szCs w:val="28"/>
        </w:rPr>
        <w:t>Совершенствование профессиона</w:t>
      </w:r>
      <w:r w:rsidR="002C5CF7" w:rsidRPr="005E0158">
        <w:rPr>
          <w:rFonts w:ascii="Times New Roman" w:hAnsi="Times New Roman" w:cs="Times New Roman"/>
          <w:b/>
          <w:sz w:val="28"/>
          <w:szCs w:val="28"/>
        </w:rPr>
        <w:t>льных компетенций педагогов лицея</w:t>
      </w:r>
    </w:p>
    <w:p w:rsidR="00585BB2" w:rsidRDefault="00585BB2" w:rsidP="00585B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Ваулина Инна Георгиевна, заместитель директора по НР МАОУ </w:t>
      </w:r>
    </w:p>
    <w:p w:rsidR="00585BB2" w:rsidRDefault="00585BB2" w:rsidP="00585B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«Лицей № 1» г. Березники</w:t>
      </w:r>
    </w:p>
    <w:p w:rsidR="00585BB2" w:rsidRDefault="00585BB2" w:rsidP="00585B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0D56" w:rsidRPr="00B40D56" w:rsidRDefault="00055279" w:rsidP="00B40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Воспитать человека успешного, </w:t>
      </w:r>
      <w:r w:rsidR="00B40D56" w:rsidRPr="00B40D56">
        <w:rPr>
          <w:sz w:val="28"/>
          <w:szCs w:val="28"/>
        </w:rPr>
        <w:t xml:space="preserve">с современным мышлением, способного </w:t>
      </w:r>
      <w:proofErr w:type="spellStart"/>
      <w:r w:rsidR="00B40D56" w:rsidRPr="00B40D56">
        <w:rPr>
          <w:sz w:val="28"/>
          <w:szCs w:val="28"/>
        </w:rPr>
        <w:t>самореализоваться</w:t>
      </w:r>
      <w:proofErr w:type="spellEnd"/>
      <w:r w:rsidR="00B40D56" w:rsidRPr="00B40D56">
        <w:rPr>
          <w:sz w:val="28"/>
          <w:szCs w:val="28"/>
        </w:rPr>
        <w:t xml:space="preserve"> в жизни, могут только педагоги, обладающие высоким уровнем профессиональных компетенций.  </w:t>
      </w:r>
      <w:proofErr w:type="spellStart"/>
      <w:r w:rsidR="00951EF4">
        <w:rPr>
          <w:sz w:val="28"/>
          <w:szCs w:val="28"/>
        </w:rPr>
        <w:t>Компетентностный</w:t>
      </w:r>
      <w:proofErr w:type="spellEnd"/>
      <w:r w:rsidR="00951EF4">
        <w:rPr>
          <w:sz w:val="28"/>
          <w:szCs w:val="28"/>
        </w:rPr>
        <w:t xml:space="preserve"> </w:t>
      </w:r>
      <w:r w:rsidR="00B40D56" w:rsidRPr="00B40D56">
        <w:rPr>
          <w:sz w:val="28"/>
          <w:szCs w:val="28"/>
        </w:rPr>
        <w:t xml:space="preserve"> подход</w:t>
      </w:r>
      <w:r w:rsidR="00951EF4">
        <w:rPr>
          <w:sz w:val="28"/>
          <w:szCs w:val="28"/>
        </w:rPr>
        <w:t xml:space="preserve"> сегодня является актуальным в системе российского образования. Остановимся на значениях понятий «компетентность» и «компетенция».</w:t>
      </w:r>
    </w:p>
    <w:p w:rsidR="00B40D56" w:rsidRDefault="00B40D56" w:rsidP="00B40D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5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квалификационный справочник должностей руководителей, специалистов и служащих» дает следующее определение: «Профессиональная компетентность – качество действий педагога, обеспечивающих адекватное и эффективное решение профессионально значимых задач». Нами разделяется точка зрения исследователей, утверждающих, что компетенция и компетентность – это не одно и то же, полагая, что компетентность – это готовность специалиста реализовывать образовательный потенциал, личностное образование, опыт, сформировавшийся в процессе образования. Структурные компоненты профессиональной компетентности педагога как социальные явления проявляются в практической деятельности в виде умений разрешать конкретные педагогические ситуации. Их многие авторы называют профессиональными компетенциями.</w:t>
      </w:r>
      <w:r w:rsidR="005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Выделим главные:</w:t>
      </w:r>
    </w:p>
    <w:p w:rsidR="005E0158" w:rsidRDefault="005E0158" w:rsidP="005E015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компетенции (владение современными образовательными технологиями, владение технологиями педагогической диагностики)</w:t>
      </w:r>
    </w:p>
    <w:p w:rsidR="007F763C" w:rsidRDefault="007F763C" w:rsidP="005E015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компетенции</w:t>
      </w:r>
    </w:p>
    <w:p w:rsidR="005E0158" w:rsidRDefault="005E0158" w:rsidP="005E015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компетенции (квалифицированная работа с различными информационными источниками, использование автоматизированных рабочих мест)</w:t>
      </w:r>
    </w:p>
    <w:p w:rsidR="005E0158" w:rsidRDefault="005E0158" w:rsidP="005E015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компетенции (умение вырабатывать стратегию с субъектами образовательного процесса, умение убеждать, аргументировать свою позицию)</w:t>
      </w:r>
    </w:p>
    <w:p w:rsidR="005E0158" w:rsidRPr="005E0158" w:rsidRDefault="005E0158" w:rsidP="005E015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компетенция (использование законодательных документов в педагогической деятельности, использование правовых документов в деятельности).</w:t>
      </w:r>
    </w:p>
    <w:p w:rsidR="0070053C" w:rsidRPr="0070053C" w:rsidRDefault="00055279" w:rsidP="007005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профессиональных</w:t>
      </w:r>
      <w:r w:rsidR="0070053C"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учителя, определяющих их профессиональную жизнеспособность, должен проис</w:t>
      </w:r>
      <w:r w:rsidR="0007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непрерывно, естественно. Считаем, </w:t>
      </w:r>
      <w:r w:rsidR="0070053C"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доминирующая роль в создании системы взаимосвязанных мер, действий, мероприятий, направленных на результативное развитие компетенц</w:t>
      </w:r>
      <w:r w:rsid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современного учителя лицея</w:t>
      </w:r>
      <w:r w:rsidR="0070053C"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методической работе, которая осуществляется на разных структурно-функциональных уровнях:</w:t>
      </w:r>
    </w:p>
    <w:p w:rsidR="0070053C" w:rsidRPr="0070053C" w:rsidRDefault="0070053C" w:rsidP="0070053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уровень</w:t>
      </w:r>
    </w:p>
    <w:p w:rsidR="0070053C" w:rsidRPr="0070053C" w:rsidRDefault="0070053C" w:rsidP="0070053C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лицея</w:t>
      </w:r>
      <w:r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совершенствовать свой профессиональный уровень,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частвуя в работе городских методических объедине</w:t>
      </w:r>
      <w:r w:rsidR="0095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творческих лабораторий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3C" w:rsidRPr="0070053C" w:rsidRDefault="0070053C" w:rsidP="0070053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Лицейский</w:t>
      </w:r>
      <w:r w:rsidR="005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</w:t>
      </w:r>
    </w:p>
    <w:p w:rsidR="0070053C" w:rsidRDefault="0070053C" w:rsidP="0070053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кафедр, методических объединений, творческих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3C" w:rsidRDefault="0070053C" w:rsidP="0070053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Самообразовательная работа педагогов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3C" w:rsidRDefault="0070053C" w:rsidP="0070053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технологии исследовательского обучения через функционирование лицейского научного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3C" w:rsidRPr="0069392F" w:rsidRDefault="0070053C" w:rsidP="0069392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уровень</w:t>
      </w:r>
    </w:p>
    <w:p w:rsidR="0070053C" w:rsidRDefault="0070053C" w:rsidP="0070053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проектов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Университетско-школьный кластер ПФ НИУ-ВШЭ</w:t>
      </w:r>
      <w:r w:rsidR="00071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электронных дневников и журналов</w:t>
      </w:r>
      <w:r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3C" w:rsidRDefault="0070053C" w:rsidP="0070053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презентационных мероприятиях участников Университетского округа ПФ НИУ-ВШЭ.</w:t>
      </w:r>
    </w:p>
    <w:p w:rsidR="007F67F7" w:rsidRPr="0070053C" w:rsidRDefault="007F67F7" w:rsidP="0070053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олимпиаде «ПРОФИ-край»</w:t>
      </w:r>
    </w:p>
    <w:p w:rsidR="0070053C" w:rsidRDefault="0070053C" w:rsidP="0070053C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и переподготовка педагогов</w:t>
      </w:r>
      <w:r w:rsidR="00951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EF4" w:rsidRDefault="00951EF4" w:rsidP="00951EF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уровень</w:t>
      </w:r>
    </w:p>
    <w:p w:rsidR="00951EF4" w:rsidRDefault="00951EF4" w:rsidP="00951EF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951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EF4" w:rsidRDefault="00951EF4" w:rsidP="00951EF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Участие педагогов в работе конференций, форумов, семинаров.</w:t>
      </w:r>
    </w:p>
    <w:p w:rsidR="00951EF4" w:rsidRDefault="005E0158" w:rsidP="005E015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 эффективность участия педагогов лицея</w:t>
      </w:r>
      <w:r w:rsidR="0007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инновационном проекте Университетско-школьный кластер. </w:t>
      </w:r>
    </w:p>
    <w:p w:rsidR="007F763C" w:rsidRDefault="007F763C" w:rsidP="005E015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</w:t>
      </w:r>
      <w:r w:rsidR="005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участниками проекта стали </w:t>
      </w:r>
      <w:r w:rsidR="000718D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учителей.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оценивают сами педагоги лицея эффективность участия в проекте?</w:t>
      </w:r>
    </w:p>
    <w:p w:rsidR="007F763C" w:rsidRDefault="007F763C" w:rsidP="007F763C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F763C" w:rsidRPr="007F763C" w:rsidRDefault="007F763C" w:rsidP="007F763C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763C" w:rsidRPr="007F763C" w:rsidRDefault="007F763C" w:rsidP="007F763C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763C" w:rsidRDefault="007F763C" w:rsidP="007F763C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3C" w:rsidRDefault="00EC249F" w:rsidP="005E015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Элементы технологии мониторинга предметной компетенции педагогов, разработанной профессором А.П. Ивановым, нашли свое применение в образовательном процессе лицея. Все ценное и важное в работе учителя применяют в своей практической деятельности</w:t>
      </w:r>
      <w:r w:rsidR="001B6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дает свои результаты.</w:t>
      </w:r>
    </w:p>
    <w:p w:rsidR="007F67F7" w:rsidRPr="007F763C" w:rsidRDefault="007F67F7" w:rsidP="007F67F7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7F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F67F7" w:rsidRPr="007F763C" w:rsidRDefault="007F67F7" w:rsidP="007F67F7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7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участников </w:t>
      </w:r>
      <w:r w:rsidR="007F7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проекта «</w:t>
      </w:r>
      <w:r w:rsidRPr="007F7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Университетско – школьный кластер</w:t>
      </w:r>
      <w:r w:rsidR="007F7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F67F7" w:rsidRPr="007F763C" w:rsidRDefault="00F42EF3" w:rsidP="007F67F7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2010</w:t>
      </w:r>
      <w:r w:rsidR="007F67F7" w:rsidRPr="007F7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2013 </w:t>
      </w:r>
      <w:proofErr w:type="spellStart"/>
      <w:proofErr w:type="gramStart"/>
      <w:r w:rsidR="007F67F7" w:rsidRPr="007F7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гг</w:t>
      </w:r>
      <w:proofErr w:type="spellEnd"/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3069"/>
        <w:gridCol w:w="4252"/>
      </w:tblGrid>
      <w:tr w:rsidR="007F67F7" w:rsidRPr="007F67F7" w:rsidTr="007F67F7">
        <w:tc>
          <w:tcPr>
            <w:tcW w:w="2001" w:type="dxa"/>
          </w:tcPr>
          <w:p w:rsidR="007F67F7" w:rsidRDefault="007F67F7" w:rsidP="007F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лицея</w:t>
            </w:r>
          </w:p>
          <w:p w:rsidR="00F42EF3" w:rsidRPr="007F67F7" w:rsidRDefault="00F42EF3" w:rsidP="007F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</w:tcPr>
          <w:p w:rsidR="007F67F7" w:rsidRPr="007F67F7" w:rsidRDefault="007F67F7" w:rsidP="009772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Предметые</w:t>
            </w:r>
            <w:proofErr w:type="spellEnd"/>
            <w:r w:rsidRPr="007F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олимпиады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7F67F7" w:rsidRPr="007F67F7" w:rsidRDefault="007F67F7" w:rsidP="007F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ЕГЭ</w:t>
            </w:r>
          </w:p>
        </w:tc>
      </w:tr>
      <w:tr w:rsidR="007F67F7" w:rsidRPr="007F67F7" w:rsidTr="007F67F7">
        <w:tc>
          <w:tcPr>
            <w:tcW w:w="2001" w:type="dxa"/>
          </w:tcPr>
          <w:p w:rsidR="007F67F7" w:rsidRPr="007F67F7" w:rsidRDefault="007F67F7" w:rsidP="007F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3069" w:type="dxa"/>
          </w:tcPr>
          <w:p w:rsidR="007F67F7" w:rsidRPr="007F67F7" w:rsidRDefault="007F67F7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r w:rsidR="00F4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- 2 победителя, 3 призера</w:t>
            </w:r>
          </w:p>
          <w:p w:rsidR="007F67F7" w:rsidRPr="007F67F7" w:rsidRDefault="007F67F7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F4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участника</w:t>
            </w:r>
          </w:p>
          <w:p w:rsidR="007F67F7" w:rsidRPr="007F67F7" w:rsidRDefault="007F67F7" w:rsidP="007F6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F67F7" w:rsidRDefault="00F42EF3" w:rsidP="007F67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 на ЕГЭ</w:t>
            </w:r>
          </w:p>
          <w:p w:rsidR="00F42EF3" w:rsidRDefault="00F42EF3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</w:t>
            </w:r>
          </w:p>
          <w:p w:rsidR="00F42EF3" w:rsidRDefault="00F42EF3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2010-2011 </w:t>
            </w:r>
            <w:r w:rsidR="00A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балл</w:t>
            </w:r>
          </w:p>
          <w:p w:rsidR="00F42EF3" w:rsidRDefault="00F42EF3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  <w:r w:rsidR="00A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73 балла</w:t>
            </w:r>
          </w:p>
          <w:p w:rsidR="00F42EF3" w:rsidRPr="00F42EF3" w:rsidRDefault="00AA3CBA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– 73 балла</w:t>
            </w:r>
          </w:p>
        </w:tc>
      </w:tr>
      <w:tr w:rsidR="007F67F7" w:rsidRPr="007F67F7" w:rsidTr="007F67F7">
        <w:tc>
          <w:tcPr>
            <w:tcW w:w="2001" w:type="dxa"/>
          </w:tcPr>
          <w:p w:rsidR="007F67F7" w:rsidRPr="007F67F7" w:rsidRDefault="007F67F7" w:rsidP="007F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3069" w:type="dxa"/>
          </w:tcPr>
          <w:p w:rsidR="007F67F7" w:rsidRPr="007F67F7" w:rsidRDefault="007F67F7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r w:rsidR="00F4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человек (призеры)</w:t>
            </w:r>
          </w:p>
          <w:p w:rsidR="007F67F7" w:rsidRPr="007F67F7" w:rsidRDefault="007F67F7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F4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победитель, 1 участник</w:t>
            </w:r>
          </w:p>
        </w:tc>
        <w:tc>
          <w:tcPr>
            <w:tcW w:w="4252" w:type="dxa"/>
          </w:tcPr>
          <w:p w:rsidR="007F67F7" w:rsidRDefault="00F42EF3" w:rsidP="007F67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 на ЕГЭ</w:t>
            </w:r>
          </w:p>
          <w:p w:rsidR="00F42EF3" w:rsidRDefault="00F42EF3" w:rsidP="00F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Обществознание:</w:t>
            </w:r>
          </w:p>
          <w:p w:rsidR="00F42EF3" w:rsidRDefault="00F42EF3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  <w:r w:rsidR="00A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A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баллов</w:t>
            </w:r>
          </w:p>
          <w:p w:rsidR="00F42EF3" w:rsidRDefault="00F42EF3" w:rsidP="00F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  <w:r w:rsidR="00CF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67 баллов</w:t>
            </w:r>
          </w:p>
          <w:p w:rsidR="00F42EF3" w:rsidRPr="00F42EF3" w:rsidRDefault="00CF413D" w:rsidP="00CF4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– 72 балла</w:t>
            </w:r>
          </w:p>
        </w:tc>
      </w:tr>
    </w:tbl>
    <w:p w:rsidR="007F67F7" w:rsidRDefault="007F67F7" w:rsidP="007F67F7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2F" w:rsidRDefault="0069392F" w:rsidP="0069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>Остановимся на важнейшем средстве повышения педагогического мастерства учителей, которое объединяет всю систему работы лицея, научно-методической службе, в составе которой:</w:t>
      </w:r>
    </w:p>
    <w:p w:rsidR="00904C1E" w:rsidRDefault="00904C1E" w:rsidP="00904C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научно-методический совет</w:t>
      </w:r>
    </w:p>
    <w:p w:rsidR="0069392F" w:rsidRPr="00904C1E" w:rsidRDefault="00904C1E" w:rsidP="00904C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>п</w:t>
      </w:r>
      <w:r w:rsidR="0069392F" w:rsidRPr="00904C1E">
        <w:rPr>
          <w:rFonts w:ascii="Times New Roman" w:hAnsi="Times New Roman"/>
          <w:sz w:val="28"/>
          <w:szCs w:val="28"/>
        </w:rPr>
        <w:t>редметные кафедры</w:t>
      </w:r>
      <w:r w:rsidR="00BE787E" w:rsidRPr="00904C1E">
        <w:rPr>
          <w:rFonts w:ascii="Times New Roman" w:hAnsi="Times New Roman"/>
          <w:sz w:val="28"/>
          <w:szCs w:val="28"/>
        </w:rPr>
        <w:t>:</w:t>
      </w:r>
    </w:p>
    <w:p w:rsidR="0069392F" w:rsidRPr="00BE787E" w:rsidRDefault="0069392F" w:rsidP="0069392F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>естественнонаучных дисциплин</w:t>
      </w:r>
    </w:p>
    <w:p w:rsidR="0069392F" w:rsidRPr="00BE787E" w:rsidRDefault="0069392F" w:rsidP="0069392F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>общественных наук</w:t>
      </w:r>
    </w:p>
    <w:p w:rsidR="0069392F" w:rsidRPr="00BE787E" w:rsidRDefault="0069392F" w:rsidP="0069392F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69392F" w:rsidRPr="00BE787E" w:rsidRDefault="0069392F" w:rsidP="0069392F">
      <w:pPr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>английского языка</w:t>
      </w:r>
    </w:p>
    <w:p w:rsidR="00904C1E" w:rsidRDefault="0069392F" w:rsidP="00904C1E">
      <w:pPr>
        <w:spacing w:after="0" w:line="240" w:lineRule="auto"/>
        <w:ind w:left="21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87E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</w:p>
    <w:p w:rsidR="00DF0CEA" w:rsidRPr="00DF0CEA" w:rsidRDefault="00DF0CEA" w:rsidP="00DF0CE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кураторов (классных руководителей)</w:t>
      </w:r>
    </w:p>
    <w:p w:rsidR="0069392F" w:rsidRPr="00BE787E" w:rsidRDefault="0069392F" w:rsidP="00DF0C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 xml:space="preserve">Деятельность предметных кафедр  регламентируется Положением о предметной кафедре (локальный акт ОУ), Положением о научно-методическом совете, планом работы лицея,  планами работы предметных кафедр. </w:t>
      </w:r>
    </w:p>
    <w:p w:rsidR="0069392F" w:rsidRPr="00BE787E" w:rsidRDefault="0069392F" w:rsidP="0069392F">
      <w:pPr>
        <w:numPr>
          <w:ilvl w:val="0"/>
          <w:numId w:val="5"/>
        </w:numPr>
        <w:spacing w:after="0" w:line="240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 xml:space="preserve">Психологическая служба </w:t>
      </w:r>
    </w:p>
    <w:p w:rsidR="00BE787E" w:rsidRPr="00BE787E" w:rsidRDefault="00BE787E" w:rsidP="00BE78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t>Приоритетными направлениями деятельности научно-методической службы лицея являются:</w:t>
      </w:r>
    </w:p>
    <w:p w:rsidR="00BE787E" w:rsidRPr="00BE787E" w:rsidRDefault="00611F3D" w:rsidP="00BE78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E787E" w:rsidRPr="00BE787E">
        <w:rPr>
          <w:rFonts w:ascii="Times New Roman" w:hAnsi="Times New Roman"/>
          <w:sz w:val="28"/>
          <w:szCs w:val="28"/>
        </w:rPr>
        <w:t>рганизация работы предметных кафедр</w:t>
      </w:r>
      <w:r>
        <w:rPr>
          <w:rFonts w:ascii="Times New Roman" w:hAnsi="Times New Roman"/>
          <w:sz w:val="28"/>
          <w:szCs w:val="28"/>
        </w:rPr>
        <w:t>;</w:t>
      </w:r>
    </w:p>
    <w:p w:rsidR="00BE787E" w:rsidRPr="00BE787E" w:rsidRDefault="00611F3D" w:rsidP="00BE78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E787E" w:rsidRPr="00BE787E">
        <w:rPr>
          <w:rFonts w:ascii="Times New Roman" w:hAnsi="Times New Roman"/>
          <w:sz w:val="28"/>
          <w:szCs w:val="28"/>
        </w:rPr>
        <w:t>оординация работы по совершенствованию содержания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E787E" w:rsidRPr="00BE787E" w:rsidRDefault="00611F3D" w:rsidP="00BE78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E787E" w:rsidRPr="00BE787E">
        <w:rPr>
          <w:rFonts w:ascii="Times New Roman" w:hAnsi="Times New Roman"/>
          <w:sz w:val="28"/>
          <w:szCs w:val="28"/>
        </w:rPr>
        <w:t>абота по повышения квалификации учителей</w:t>
      </w:r>
      <w:r>
        <w:rPr>
          <w:rFonts w:ascii="Times New Roman" w:hAnsi="Times New Roman"/>
          <w:sz w:val="28"/>
          <w:szCs w:val="28"/>
        </w:rPr>
        <w:t>;</w:t>
      </w:r>
    </w:p>
    <w:p w:rsidR="00BE787E" w:rsidRPr="00BE787E" w:rsidRDefault="00611F3D" w:rsidP="00BE78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E787E" w:rsidRPr="00BE787E">
        <w:rPr>
          <w:rFonts w:ascii="Times New Roman" w:hAnsi="Times New Roman"/>
          <w:sz w:val="28"/>
          <w:szCs w:val="28"/>
        </w:rPr>
        <w:t>абота с молодыми учителями</w:t>
      </w:r>
      <w:r>
        <w:rPr>
          <w:rFonts w:ascii="Times New Roman" w:hAnsi="Times New Roman"/>
          <w:sz w:val="28"/>
          <w:szCs w:val="28"/>
        </w:rPr>
        <w:t>;</w:t>
      </w:r>
    </w:p>
    <w:p w:rsidR="00BE787E" w:rsidRPr="00BE787E" w:rsidRDefault="00611F3D" w:rsidP="00BE78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E787E" w:rsidRPr="00BE787E">
        <w:rPr>
          <w:rFonts w:ascii="Times New Roman" w:hAnsi="Times New Roman"/>
          <w:sz w:val="28"/>
          <w:szCs w:val="28"/>
        </w:rPr>
        <w:t>рганизация обобщения и распространения передового педагогического опыта</w:t>
      </w:r>
      <w:r>
        <w:rPr>
          <w:rFonts w:ascii="Times New Roman" w:hAnsi="Times New Roman"/>
          <w:sz w:val="28"/>
          <w:szCs w:val="28"/>
        </w:rPr>
        <w:t>;</w:t>
      </w:r>
    </w:p>
    <w:p w:rsidR="00BE787E" w:rsidRPr="00BE787E" w:rsidRDefault="00611F3D" w:rsidP="00BE78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BE787E" w:rsidRPr="00BE787E">
        <w:rPr>
          <w:rFonts w:ascii="Times New Roman" w:hAnsi="Times New Roman"/>
          <w:sz w:val="28"/>
          <w:szCs w:val="28"/>
        </w:rPr>
        <w:t>аучно-исследовательская и опытно-экспериментальная работа учащихся и педагогов.</w:t>
      </w:r>
    </w:p>
    <w:p w:rsidR="00BE787E" w:rsidRPr="00904C1E" w:rsidRDefault="00BE787E" w:rsidP="00BE7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787E">
        <w:rPr>
          <w:rFonts w:ascii="Times New Roman" w:hAnsi="Times New Roman"/>
          <w:sz w:val="28"/>
          <w:szCs w:val="28"/>
        </w:rPr>
        <w:lastRenderedPageBreak/>
        <w:t xml:space="preserve">Все перечисленные направления деятельности полностью соответствуют целям и задачам, определенным в основной образовательной программе и </w:t>
      </w:r>
      <w:r w:rsidRPr="00904C1E">
        <w:rPr>
          <w:rFonts w:ascii="Times New Roman" w:hAnsi="Times New Roman"/>
          <w:sz w:val="28"/>
          <w:szCs w:val="28"/>
        </w:rPr>
        <w:t>Программе развития лицея.</w:t>
      </w:r>
    </w:p>
    <w:p w:rsidR="00BE787E" w:rsidRPr="00DF0CEA" w:rsidRDefault="00F012BE" w:rsidP="00BE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CEA">
        <w:rPr>
          <w:rFonts w:ascii="Times New Roman" w:hAnsi="Times New Roman"/>
          <w:i/>
          <w:sz w:val="28"/>
          <w:szCs w:val="28"/>
        </w:rPr>
        <w:t>Формами</w:t>
      </w:r>
      <w:r w:rsidR="00BE787E" w:rsidRPr="00DF0CEA">
        <w:rPr>
          <w:rFonts w:ascii="Times New Roman" w:hAnsi="Times New Roman"/>
          <w:i/>
          <w:sz w:val="28"/>
          <w:szCs w:val="28"/>
        </w:rPr>
        <w:t xml:space="preserve"> экспертной оценки</w:t>
      </w:r>
      <w:r w:rsidR="00BE787E" w:rsidRPr="00DF0CEA">
        <w:rPr>
          <w:rFonts w:ascii="Times New Roman" w:hAnsi="Times New Roman"/>
          <w:sz w:val="28"/>
          <w:szCs w:val="28"/>
        </w:rPr>
        <w:t xml:space="preserve"> научно-методической работы педагогов явл</w:t>
      </w:r>
      <w:r w:rsidRPr="00DF0CEA">
        <w:rPr>
          <w:rFonts w:ascii="Times New Roman" w:hAnsi="Times New Roman"/>
          <w:sz w:val="28"/>
          <w:szCs w:val="28"/>
        </w:rPr>
        <w:t>я</w:t>
      </w:r>
      <w:r w:rsidR="00BE787E" w:rsidRPr="00DF0CEA">
        <w:rPr>
          <w:rFonts w:ascii="Times New Roman" w:hAnsi="Times New Roman"/>
          <w:sz w:val="28"/>
          <w:szCs w:val="28"/>
        </w:rPr>
        <w:t>ются:</w:t>
      </w:r>
    </w:p>
    <w:p w:rsidR="00BE787E" w:rsidRPr="00DF0CEA" w:rsidRDefault="00F012BE" w:rsidP="00BE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CEA">
        <w:rPr>
          <w:rFonts w:ascii="Times New Roman" w:hAnsi="Times New Roman"/>
          <w:bCs/>
          <w:i/>
          <w:sz w:val="28"/>
          <w:szCs w:val="28"/>
        </w:rPr>
        <w:t>в</w:t>
      </w:r>
      <w:r w:rsidR="00BE787E" w:rsidRPr="00DF0CEA">
        <w:rPr>
          <w:rFonts w:ascii="Times New Roman" w:hAnsi="Times New Roman"/>
          <w:bCs/>
          <w:i/>
          <w:sz w:val="28"/>
          <w:szCs w:val="28"/>
        </w:rPr>
        <w:t>нутренняя экспертиза</w:t>
      </w:r>
      <w:r w:rsidR="00BE787E" w:rsidRPr="00DF0CEA">
        <w:rPr>
          <w:rFonts w:ascii="Times New Roman" w:hAnsi="Times New Roman"/>
          <w:sz w:val="28"/>
          <w:szCs w:val="28"/>
        </w:rPr>
        <w:t>:</w:t>
      </w:r>
    </w:p>
    <w:p w:rsidR="00BE787E" w:rsidRPr="00904C1E" w:rsidRDefault="00BE787E" w:rsidP="00BE7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C1E">
        <w:rPr>
          <w:rFonts w:ascii="Times New Roman" w:hAnsi="Times New Roman"/>
          <w:b/>
          <w:sz w:val="28"/>
          <w:szCs w:val="28"/>
        </w:rPr>
        <w:t xml:space="preserve"> - </w:t>
      </w:r>
      <w:r w:rsidRPr="00904C1E">
        <w:rPr>
          <w:rFonts w:ascii="Times New Roman" w:hAnsi="Times New Roman"/>
          <w:sz w:val="28"/>
          <w:szCs w:val="28"/>
        </w:rPr>
        <w:t>заседания предметных кафедр (экспертная оценка научно-методических разработок учителей</w:t>
      </w:r>
      <w:r w:rsidR="00904C1E" w:rsidRPr="00904C1E">
        <w:rPr>
          <w:rFonts w:ascii="Times New Roman" w:hAnsi="Times New Roman"/>
          <w:sz w:val="28"/>
          <w:szCs w:val="28"/>
        </w:rPr>
        <w:t>, рабочих программ);</w:t>
      </w:r>
      <w:r w:rsidRPr="00904C1E">
        <w:rPr>
          <w:rFonts w:ascii="Times New Roman" w:hAnsi="Times New Roman"/>
          <w:sz w:val="28"/>
          <w:szCs w:val="28"/>
        </w:rPr>
        <w:t xml:space="preserve"> </w:t>
      </w:r>
    </w:p>
    <w:p w:rsidR="00F012BE" w:rsidRPr="00904C1E" w:rsidRDefault="00BE787E" w:rsidP="00BE7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C1E">
        <w:rPr>
          <w:rFonts w:ascii="Times New Roman" w:hAnsi="Times New Roman"/>
          <w:b/>
          <w:sz w:val="28"/>
          <w:szCs w:val="28"/>
        </w:rPr>
        <w:t xml:space="preserve"> -  </w:t>
      </w:r>
      <w:r w:rsidR="00904C1E" w:rsidRPr="00904C1E">
        <w:rPr>
          <w:rFonts w:ascii="Times New Roman" w:hAnsi="Times New Roman"/>
          <w:sz w:val="28"/>
          <w:szCs w:val="28"/>
        </w:rPr>
        <w:t>тематические</w:t>
      </w:r>
      <w:r w:rsidRPr="00904C1E">
        <w:rPr>
          <w:rFonts w:ascii="Times New Roman" w:hAnsi="Times New Roman"/>
          <w:sz w:val="28"/>
          <w:szCs w:val="28"/>
        </w:rPr>
        <w:t xml:space="preserve"> педсовет</w:t>
      </w:r>
      <w:r w:rsidR="00904C1E" w:rsidRPr="00904C1E">
        <w:rPr>
          <w:rFonts w:ascii="Times New Roman" w:hAnsi="Times New Roman"/>
          <w:sz w:val="28"/>
          <w:szCs w:val="28"/>
        </w:rPr>
        <w:t>ы;</w:t>
      </w:r>
      <w:r w:rsidRPr="00904C1E">
        <w:rPr>
          <w:rFonts w:ascii="Times New Roman" w:hAnsi="Times New Roman"/>
          <w:sz w:val="28"/>
          <w:szCs w:val="28"/>
        </w:rPr>
        <w:t xml:space="preserve"> </w:t>
      </w:r>
    </w:p>
    <w:p w:rsidR="00F012BE" w:rsidRPr="00904C1E" w:rsidRDefault="00F012BE" w:rsidP="00F01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C1E">
        <w:rPr>
          <w:rFonts w:ascii="Times New Roman" w:hAnsi="Times New Roman"/>
          <w:b/>
          <w:sz w:val="28"/>
          <w:szCs w:val="28"/>
        </w:rPr>
        <w:t xml:space="preserve"> - </w:t>
      </w:r>
      <w:r w:rsidR="00BE787E" w:rsidRPr="00904C1E">
        <w:rPr>
          <w:rFonts w:ascii="Times New Roman" w:hAnsi="Times New Roman"/>
          <w:sz w:val="28"/>
          <w:szCs w:val="28"/>
        </w:rPr>
        <w:t>презентация научно-методич</w:t>
      </w:r>
      <w:r w:rsidR="00904C1E" w:rsidRPr="00904C1E">
        <w:rPr>
          <w:rFonts w:ascii="Times New Roman" w:hAnsi="Times New Roman"/>
          <w:sz w:val="28"/>
          <w:szCs w:val="28"/>
        </w:rPr>
        <w:t>еского опыта в рамках предметных недель</w:t>
      </w:r>
      <w:r w:rsidR="00BE787E" w:rsidRPr="00904C1E">
        <w:rPr>
          <w:rFonts w:ascii="Times New Roman" w:hAnsi="Times New Roman"/>
          <w:sz w:val="28"/>
          <w:szCs w:val="28"/>
        </w:rPr>
        <w:t>;</w:t>
      </w:r>
    </w:p>
    <w:p w:rsidR="00BE787E" w:rsidRPr="00904C1E" w:rsidRDefault="00F012BE" w:rsidP="00F01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C1E">
        <w:rPr>
          <w:rFonts w:ascii="Times New Roman" w:hAnsi="Times New Roman"/>
          <w:b/>
          <w:sz w:val="28"/>
          <w:szCs w:val="28"/>
        </w:rPr>
        <w:t xml:space="preserve"> - </w:t>
      </w:r>
      <w:r w:rsidR="00904C1E" w:rsidRPr="00904C1E">
        <w:rPr>
          <w:rFonts w:ascii="Times New Roman" w:hAnsi="Times New Roman"/>
          <w:sz w:val="28"/>
          <w:szCs w:val="28"/>
        </w:rPr>
        <w:t>заседания</w:t>
      </w:r>
      <w:r w:rsidRPr="00904C1E">
        <w:rPr>
          <w:rFonts w:ascii="Times New Roman" w:hAnsi="Times New Roman"/>
          <w:sz w:val="28"/>
          <w:szCs w:val="28"/>
        </w:rPr>
        <w:t xml:space="preserve"> научно-методического </w:t>
      </w:r>
      <w:r w:rsidR="00BE787E" w:rsidRPr="00904C1E">
        <w:rPr>
          <w:rFonts w:ascii="Times New Roman" w:hAnsi="Times New Roman"/>
          <w:sz w:val="28"/>
          <w:szCs w:val="28"/>
        </w:rPr>
        <w:t>совета лицея (экспертная оценка    программно-методических материалов,</w:t>
      </w:r>
      <w:r w:rsidRPr="00904C1E">
        <w:rPr>
          <w:rFonts w:ascii="Times New Roman" w:hAnsi="Times New Roman"/>
          <w:sz w:val="28"/>
          <w:szCs w:val="28"/>
        </w:rPr>
        <w:t xml:space="preserve"> разработок учителей в рамках методической </w:t>
      </w:r>
      <w:r w:rsidR="00BE787E" w:rsidRPr="00904C1E">
        <w:rPr>
          <w:rFonts w:ascii="Times New Roman" w:hAnsi="Times New Roman"/>
          <w:sz w:val="28"/>
          <w:szCs w:val="28"/>
        </w:rPr>
        <w:t xml:space="preserve"> тем</w:t>
      </w:r>
      <w:r w:rsidRPr="00904C1E">
        <w:rPr>
          <w:rFonts w:ascii="Times New Roman" w:hAnsi="Times New Roman"/>
          <w:sz w:val="28"/>
          <w:szCs w:val="28"/>
        </w:rPr>
        <w:t>ы лицея и программы развития</w:t>
      </w:r>
      <w:r w:rsidR="00904C1E" w:rsidRPr="00904C1E">
        <w:rPr>
          <w:rFonts w:ascii="Times New Roman" w:hAnsi="Times New Roman"/>
          <w:sz w:val="28"/>
          <w:szCs w:val="28"/>
        </w:rPr>
        <w:t>);</w:t>
      </w:r>
    </w:p>
    <w:p w:rsidR="00F012BE" w:rsidRPr="00DF0CEA" w:rsidRDefault="00F012BE" w:rsidP="00F012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CEA">
        <w:rPr>
          <w:rFonts w:ascii="Times New Roman" w:hAnsi="Times New Roman"/>
          <w:i/>
          <w:sz w:val="28"/>
          <w:szCs w:val="28"/>
        </w:rPr>
        <w:t>в</w:t>
      </w:r>
      <w:r w:rsidR="00BE787E" w:rsidRPr="00DF0CEA">
        <w:rPr>
          <w:rFonts w:ascii="Times New Roman" w:hAnsi="Times New Roman"/>
          <w:i/>
          <w:sz w:val="28"/>
          <w:szCs w:val="28"/>
        </w:rPr>
        <w:t>нешняя экспертиза</w:t>
      </w:r>
      <w:r w:rsidRPr="00DF0CEA">
        <w:rPr>
          <w:rFonts w:ascii="Times New Roman" w:hAnsi="Times New Roman"/>
          <w:i/>
          <w:sz w:val="28"/>
          <w:szCs w:val="28"/>
        </w:rPr>
        <w:t>:</w:t>
      </w:r>
    </w:p>
    <w:p w:rsidR="00F012BE" w:rsidRPr="00904C1E" w:rsidRDefault="00F012BE" w:rsidP="00F01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C1E">
        <w:rPr>
          <w:rFonts w:ascii="Times New Roman" w:hAnsi="Times New Roman"/>
          <w:b/>
          <w:sz w:val="28"/>
          <w:szCs w:val="28"/>
        </w:rPr>
        <w:t xml:space="preserve"> -</w:t>
      </w:r>
      <w:r w:rsidRPr="00904C1E">
        <w:rPr>
          <w:rFonts w:ascii="Times New Roman" w:hAnsi="Times New Roman"/>
          <w:sz w:val="28"/>
          <w:szCs w:val="28"/>
        </w:rPr>
        <w:t xml:space="preserve"> о</w:t>
      </w:r>
      <w:r w:rsidR="00BE787E" w:rsidRPr="00904C1E">
        <w:rPr>
          <w:rFonts w:ascii="Times New Roman" w:hAnsi="Times New Roman"/>
          <w:sz w:val="28"/>
          <w:szCs w:val="28"/>
        </w:rPr>
        <w:t>рганизация и проведение мастер-классов по вопросам методики преподавания отдельных предметов на все</w:t>
      </w:r>
      <w:r w:rsidRPr="00904C1E">
        <w:rPr>
          <w:rFonts w:ascii="Times New Roman" w:hAnsi="Times New Roman"/>
          <w:sz w:val="28"/>
          <w:szCs w:val="28"/>
        </w:rPr>
        <w:t xml:space="preserve">российском, городском и краевом </w:t>
      </w:r>
      <w:r w:rsidR="00BE787E" w:rsidRPr="00904C1E">
        <w:rPr>
          <w:rFonts w:ascii="Times New Roman" w:hAnsi="Times New Roman"/>
          <w:sz w:val="28"/>
          <w:szCs w:val="28"/>
        </w:rPr>
        <w:t xml:space="preserve"> уровне</w:t>
      </w:r>
    </w:p>
    <w:p w:rsidR="00BE787E" w:rsidRPr="00904C1E" w:rsidRDefault="00F012BE" w:rsidP="00F01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b/>
          <w:sz w:val="28"/>
          <w:szCs w:val="28"/>
        </w:rPr>
        <w:t xml:space="preserve"> - </w:t>
      </w:r>
      <w:r w:rsidRPr="00904C1E">
        <w:rPr>
          <w:rFonts w:ascii="Times New Roman" w:hAnsi="Times New Roman"/>
          <w:sz w:val="28"/>
          <w:szCs w:val="28"/>
        </w:rPr>
        <w:t>т</w:t>
      </w:r>
      <w:r w:rsidR="00BE787E" w:rsidRPr="00904C1E">
        <w:rPr>
          <w:rFonts w:ascii="Times New Roman" w:hAnsi="Times New Roman"/>
          <w:sz w:val="28"/>
          <w:szCs w:val="28"/>
        </w:rPr>
        <w:t xml:space="preserve">рансляция научно-методического опыта (семинары-практикумы, круглые столы, </w:t>
      </w:r>
      <w:r w:rsidR="00904C1E" w:rsidRPr="00904C1E">
        <w:rPr>
          <w:rFonts w:ascii="Times New Roman" w:hAnsi="Times New Roman"/>
          <w:sz w:val="28"/>
          <w:szCs w:val="28"/>
        </w:rPr>
        <w:t xml:space="preserve">форумы, творческие мастерские, </w:t>
      </w:r>
      <w:r w:rsidRPr="00904C1E">
        <w:rPr>
          <w:rFonts w:ascii="Times New Roman" w:hAnsi="Times New Roman"/>
          <w:sz w:val="28"/>
          <w:szCs w:val="28"/>
        </w:rPr>
        <w:t>участие в работе курсов повышения квалификации,</w:t>
      </w:r>
      <w:r w:rsidR="00BE787E" w:rsidRPr="00904C1E">
        <w:rPr>
          <w:rFonts w:ascii="Times New Roman" w:hAnsi="Times New Roman"/>
          <w:sz w:val="28"/>
          <w:szCs w:val="28"/>
        </w:rPr>
        <w:t xml:space="preserve"> публикаци</w:t>
      </w:r>
      <w:r w:rsidRPr="00904C1E">
        <w:rPr>
          <w:rFonts w:ascii="Times New Roman" w:hAnsi="Times New Roman"/>
          <w:sz w:val="28"/>
          <w:szCs w:val="28"/>
        </w:rPr>
        <w:t>и</w:t>
      </w:r>
      <w:r w:rsidR="00BE787E" w:rsidRPr="00904C1E">
        <w:rPr>
          <w:rFonts w:ascii="Times New Roman" w:hAnsi="Times New Roman"/>
          <w:sz w:val="28"/>
          <w:szCs w:val="28"/>
        </w:rPr>
        <w:t>, участие в профессиональных конкурсах)</w:t>
      </w:r>
      <w:r w:rsidR="00904C1E" w:rsidRPr="00904C1E">
        <w:rPr>
          <w:rFonts w:ascii="Times New Roman" w:hAnsi="Times New Roman"/>
          <w:sz w:val="28"/>
          <w:szCs w:val="28"/>
        </w:rPr>
        <w:t>.</w:t>
      </w:r>
    </w:p>
    <w:p w:rsidR="00904C1E" w:rsidRPr="00904C1E" w:rsidRDefault="00904C1E" w:rsidP="00F01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ab/>
        <w:t xml:space="preserve">Систематическая работа педагогического коллектива по реализации основных направлений научно-методической работы дает </w:t>
      </w:r>
      <w:r w:rsidRPr="00DF0CEA">
        <w:rPr>
          <w:rFonts w:ascii="Times New Roman" w:hAnsi="Times New Roman"/>
          <w:i/>
          <w:sz w:val="28"/>
          <w:szCs w:val="28"/>
        </w:rPr>
        <w:t>результаты.</w:t>
      </w:r>
      <w:r w:rsidRPr="00904C1E">
        <w:rPr>
          <w:rFonts w:ascii="Times New Roman" w:hAnsi="Times New Roman"/>
          <w:sz w:val="28"/>
          <w:szCs w:val="28"/>
        </w:rPr>
        <w:t xml:space="preserve"> Выделим их основные группы:</w:t>
      </w:r>
    </w:p>
    <w:p w:rsidR="00BE787E" w:rsidRPr="00904C1E" w:rsidRDefault="00904C1E" w:rsidP="00904C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>р</w:t>
      </w:r>
      <w:r w:rsidR="00BE787E" w:rsidRPr="00904C1E">
        <w:rPr>
          <w:rFonts w:ascii="Times New Roman" w:hAnsi="Times New Roman"/>
          <w:sz w:val="28"/>
          <w:szCs w:val="28"/>
        </w:rPr>
        <w:t>асширение тематики элективных курсов, основывающихся на деятельностном подходе к обучению</w:t>
      </w:r>
    </w:p>
    <w:p w:rsidR="00BE787E" w:rsidRPr="00904C1E" w:rsidRDefault="00904C1E" w:rsidP="00904C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>в</w:t>
      </w:r>
      <w:r w:rsidR="00BE787E" w:rsidRPr="00904C1E">
        <w:rPr>
          <w:rFonts w:ascii="Times New Roman" w:hAnsi="Times New Roman"/>
          <w:sz w:val="28"/>
          <w:szCs w:val="28"/>
        </w:rPr>
        <w:t>недрение и увеличение процента использования новых технологий обучения</w:t>
      </w:r>
    </w:p>
    <w:p w:rsidR="00BE787E" w:rsidRPr="00904C1E" w:rsidRDefault="00904C1E" w:rsidP="00904C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>п</w:t>
      </w:r>
      <w:r w:rsidR="00BE787E" w:rsidRPr="00904C1E">
        <w:rPr>
          <w:rFonts w:ascii="Times New Roman" w:hAnsi="Times New Roman"/>
          <w:sz w:val="28"/>
          <w:szCs w:val="28"/>
        </w:rPr>
        <w:t>овышение качества образования</w:t>
      </w:r>
    </w:p>
    <w:p w:rsidR="00BE787E" w:rsidRPr="00904C1E" w:rsidRDefault="00904C1E" w:rsidP="00904C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>р</w:t>
      </w:r>
      <w:r w:rsidR="00BE787E" w:rsidRPr="00904C1E">
        <w:rPr>
          <w:rFonts w:ascii="Times New Roman" w:hAnsi="Times New Roman"/>
          <w:sz w:val="28"/>
          <w:szCs w:val="28"/>
        </w:rPr>
        <w:t>езультаты олимпиад, конкурсов, деятельности НТО</w:t>
      </w:r>
    </w:p>
    <w:p w:rsidR="00BE787E" w:rsidRPr="00904C1E" w:rsidRDefault="00904C1E" w:rsidP="00904C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>р</w:t>
      </w:r>
      <w:r w:rsidR="00BE787E" w:rsidRPr="00904C1E">
        <w:rPr>
          <w:rFonts w:ascii="Times New Roman" w:hAnsi="Times New Roman"/>
          <w:sz w:val="28"/>
          <w:szCs w:val="28"/>
        </w:rPr>
        <w:t>ост п</w:t>
      </w:r>
      <w:r w:rsidR="00DF0CEA">
        <w:rPr>
          <w:rFonts w:ascii="Times New Roman" w:hAnsi="Times New Roman"/>
          <w:sz w:val="28"/>
          <w:szCs w:val="28"/>
        </w:rPr>
        <w:t>р</w:t>
      </w:r>
      <w:r w:rsidR="00BE787E" w:rsidRPr="00904C1E">
        <w:rPr>
          <w:rFonts w:ascii="Times New Roman" w:hAnsi="Times New Roman"/>
          <w:sz w:val="28"/>
          <w:szCs w:val="28"/>
        </w:rPr>
        <w:t xml:space="preserve">офессиональной </w:t>
      </w:r>
      <w:r w:rsidR="00DF0CEA">
        <w:rPr>
          <w:rFonts w:ascii="Times New Roman" w:hAnsi="Times New Roman"/>
          <w:sz w:val="28"/>
          <w:szCs w:val="28"/>
        </w:rPr>
        <w:t>деятельности педагогов (курсы повышения квалификации</w:t>
      </w:r>
      <w:r w:rsidR="00BE787E" w:rsidRPr="00904C1E">
        <w:rPr>
          <w:rFonts w:ascii="Times New Roman" w:hAnsi="Times New Roman"/>
          <w:sz w:val="28"/>
          <w:szCs w:val="28"/>
        </w:rPr>
        <w:t>, аттестация, публикации, выступления различных уровней)</w:t>
      </w:r>
    </w:p>
    <w:p w:rsidR="00BE787E" w:rsidRPr="00904C1E" w:rsidRDefault="00904C1E" w:rsidP="00904C1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E">
        <w:rPr>
          <w:rFonts w:ascii="Times New Roman" w:hAnsi="Times New Roman"/>
          <w:sz w:val="28"/>
          <w:szCs w:val="28"/>
        </w:rPr>
        <w:t>р</w:t>
      </w:r>
      <w:r w:rsidR="00BE787E" w:rsidRPr="00904C1E">
        <w:rPr>
          <w:rFonts w:ascii="Times New Roman" w:hAnsi="Times New Roman"/>
          <w:sz w:val="28"/>
          <w:szCs w:val="28"/>
        </w:rPr>
        <w:t>азработка критериев профессиональной деятельности учителя</w:t>
      </w:r>
    </w:p>
    <w:p w:rsidR="00951EF4" w:rsidRDefault="007F67F7" w:rsidP="00904C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совершенствование профессиональных компетенций педагогов лицея </w:t>
      </w:r>
      <w:r w:rsidR="00D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непрерывным процессом и </w:t>
      </w:r>
      <w:r w:rsidR="00EC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достижению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качества обучения.</w:t>
      </w:r>
    </w:p>
    <w:p w:rsidR="00951EF4" w:rsidRDefault="00951EF4" w:rsidP="00951E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F7" w:rsidRDefault="007F67F7" w:rsidP="00951E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F7" w:rsidRDefault="007F67F7" w:rsidP="00951E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F7" w:rsidRDefault="007F67F7" w:rsidP="00951E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F7" w:rsidRPr="00951EF4" w:rsidRDefault="007F67F7" w:rsidP="00951E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7F7" w:rsidRPr="00951EF4" w:rsidSect="00585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ACD"/>
    <w:multiLevelType w:val="hybridMultilevel"/>
    <w:tmpl w:val="FE4E8FC6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066F076C"/>
    <w:multiLevelType w:val="hybridMultilevel"/>
    <w:tmpl w:val="19726FE2"/>
    <w:lvl w:ilvl="0" w:tplc="B006592E">
      <w:start w:val="1"/>
      <w:numFmt w:val="bullet"/>
      <w:lvlText w:val=""/>
      <w:lvlJc w:val="left"/>
      <w:pPr>
        <w:tabs>
          <w:tab w:val="num" w:pos="2138"/>
        </w:tabs>
        <w:ind w:left="709" w:firstLine="1072"/>
      </w:pPr>
      <w:rPr>
        <w:rFonts w:ascii="Symbol" w:hAnsi="Symbol" w:hint="default"/>
      </w:rPr>
    </w:lvl>
    <w:lvl w:ilvl="1" w:tplc="B006592E">
      <w:start w:val="1"/>
      <w:numFmt w:val="bullet"/>
      <w:lvlText w:val=""/>
      <w:lvlJc w:val="left"/>
      <w:pPr>
        <w:tabs>
          <w:tab w:val="num" w:pos="2146"/>
        </w:tabs>
        <w:ind w:left="717" w:firstLine="1072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006592E">
      <w:start w:val="1"/>
      <w:numFmt w:val="bullet"/>
      <w:lvlText w:val=""/>
      <w:lvlJc w:val="left"/>
      <w:pPr>
        <w:tabs>
          <w:tab w:val="num" w:pos="3586"/>
        </w:tabs>
        <w:ind w:left="2157" w:firstLine="1072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AC030F"/>
    <w:multiLevelType w:val="hybridMultilevel"/>
    <w:tmpl w:val="F3F6C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04A0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A547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A6DD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8F5EE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56E8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0AEA0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D930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2EE7C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1CE3"/>
    <w:multiLevelType w:val="hybridMultilevel"/>
    <w:tmpl w:val="EDFA2202"/>
    <w:lvl w:ilvl="0" w:tplc="B006592E">
      <w:start w:val="1"/>
      <w:numFmt w:val="bullet"/>
      <w:lvlText w:val=""/>
      <w:lvlJc w:val="left"/>
      <w:pPr>
        <w:tabs>
          <w:tab w:val="num" w:pos="1429"/>
        </w:tabs>
        <w:ind w:left="0" w:firstLine="1072"/>
      </w:pPr>
      <w:rPr>
        <w:rFonts w:ascii="Symbol" w:hAnsi="Symbol" w:hint="default"/>
      </w:rPr>
    </w:lvl>
    <w:lvl w:ilvl="1" w:tplc="6D58648C">
      <w:start w:val="1"/>
      <w:numFmt w:val="decimal"/>
      <w:lvlText w:val="%2."/>
      <w:lvlJc w:val="left"/>
      <w:pPr>
        <w:tabs>
          <w:tab w:val="num" w:pos="1788"/>
        </w:tabs>
        <w:ind w:left="1788" w:firstLine="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93284F"/>
    <w:multiLevelType w:val="hybridMultilevel"/>
    <w:tmpl w:val="620A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724F"/>
    <w:multiLevelType w:val="hybridMultilevel"/>
    <w:tmpl w:val="5E0C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1BF3"/>
    <w:multiLevelType w:val="hybridMultilevel"/>
    <w:tmpl w:val="FA66E6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86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C44C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BA5D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2A048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BA48E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802B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6E0BF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8721F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99F48A5"/>
    <w:multiLevelType w:val="hybridMultilevel"/>
    <w:tmpl w:val="53FEB4A8"/>
    <w:lvl w:ilvl="0" w:tplc="B006592E">
      <w:start w:val="1"/>
      <w:numFmt w:val="bullet"/>
      <w:lvlText w:val=""/>
      <w:lvlJc w:val="left"/>
      <w:pPr>
        <w:tabs>
          <w:tab w:val="num" w:pos="2138"/>
        </w:tabs>
        <w:ind w:left="709" w:firstLine="1072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F7936DF"/>
    <w:multiLevelType w:val="hybridMultilevel"/>
    <w:tmpl w:val="9E82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0C46D3"/>
    <w:multiLevelType w:val="multilevel"/>
    <w:tmpl w:val="BAB8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95A26E2"/>
    <w:multiLevelType w:val="hybridMultilevel"/>
    <w:tmpl w:val="B25AD4BE"/>
    <w:lvl w:ilvl="0" w:tplc="B006592E">
      <w:start w:val="1"/>
      <w:numFmt w:val="bullet"/>
      <w:lvlText w:val=""/>
      <w:lvlJc w:val="left"/>
      <w:pPr>
        <w:tabs>
          <w:tab w:val="num" w:pos="1429"/>
        </w:tabs>
        <w:ind w:left="0" w:firstLine="107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151ED"/>
    <w:multiLevelType w:val="hybridMultilevel"/>
    <w:tmpl w:val="9C4A3AB4"/>
    <w:lvl w:ilvl="0" w:tplc="3304A0D0">
      <w:start w:val="1"/>
      <w:numFmt w:val="bullet"/>
      <w:lvlText w:val=""/>
      <w:lvlJc w:val="left"/>
      <w:pPr>
        <w:tabs>
          <w:tab w:val="num" w:pos="1048"/>
        </w:tabs>
        <w:ind w:left="708" w:firstLine="0"/>
      </w:pPr>
      <w:rPr>
        <w:rFonts w:ascii="Symbol" w:hAnsi="Symbol" w:hint="default"/>
      </w:rPr>
    </w:lvl>
    <w:lvl w:ilvl="1" w:tplc="3AF6593A">
      <w:start w:val="1"/>
      <w:numFmt w:val="decimal"/>
      <w:suff w:val="space"/>
      <w:lvlText w:val="%2."/>
      <w:lvlJc w:val="left"/>
      <w:pPr>
        <w:ind w:left="0" w:firstLine="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3B311C8"/>
    <w:multiLevelType w:val="hybridMultilevel"/>
    <w:tmpl w:val="D1ECD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C023E"/>
    <w:multiLevelType w:val="hybridMultilevel"/>
    <w:tmpl w:val="5F4A0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F3102C"/>
    <w:multiLevelType w:val="hybridMultilevel"/>
    <w:tmpl w:val="117C48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E573C04"/>
    <w:multiLevelType w:val="hybridMultilevel"/>
    <w:tmpl w:val="4400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051D"/>
    <w:multiLevelType w:val="hybridMultilevel"/>
    <w:tmpl w:val="CF4E96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4307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ED40A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C2B2C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4D0F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CCD1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840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4472C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0833A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2"/>
  </w:num>
  <w:num w:numId="11">
    <w:abstractNumId w:val="6"/>
  </w:num>
  <w:num w:numId="12">
    <w:abstractNumId w:val="16"/>
  </w:num>
  <w:num w:numId="13">
    <w:abstractNumId w:val="2"/>
  </w:num>
  <w:num w:numId="14">
    <w:abstractNumId w:val="15"/>
  </w:num>
  <w:num w:numId="15">
    <w:abstractNumId w:val="2"/>
  </w:num>
  <w:num w:numId="16">
    <w:abstractNumId w:val="5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E3A"/>
    <w:rsid w:val="00055279"/>
    <w:rsid w:val="000718D4"/>
    <w:rsid w:val="000833E5"/>
    <w:rsid w:val="001B65D7"/>
    <w:rsid w:val="002C5CF7"/>
    <w:rsid w:val="00330C25"/>
    <w:rsid w:val="00585BB2"/>
    <w:rsid w:val="005E0158"/>
    <w:rsid w:val="00611F3D"/>
    <w:rsid w:val="0069392F"/>
    <w:rsid w:val="0070053C"/>
    <w:rsid w:val="007F67F7"/>
    <w:rsid w:val="007F763C"/>
    <w:rsid w:val="008C5E3A"/>
    <w:rsid w:val="00904C1E"/>
    <w:rsid w:val="00951EF4"/>
    <w:rsid w:val="009772DA"/>
    <w:rsid w:val="00A520CB"/>
    <w:rsid w:val="00AA3CBA"/>
    <w:rsid w:val="00B40D56"/>
    <w:rsid w:val="00BE787E"/>
    <w:rsid w:val="00CF413D"/>
    <w:rsid w:val="00DF0CEA"/>
    <w:rsid w:val="00E35DE9"/>
    <w:rsid w:val="00EB197F"/>
    <w:rsid w:val="00EC249F"/>
    <w:rsid w:val="00F012BE"/>
    <w:rsid w:val="00F42EF3"/>
    <w:rsid w:val="00FB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B"/>
  </w:style>
  <w:style w:type="paragraph" w:styleId="1">
    <w:name w:val="heading 1"/>
    <w:basedOn w:val="a"/>
    <w:next w:val="a"/>
    <w:link w:val="10"/>
    <w:qFormat/>
    <w:rsid w:val="00BE7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53C"/>
    <w:pPr>
      <w:ind w:left="720"/>
      <w:contextualSpacing/>
    </w:pPr>
  </w:style>
  <w:style w:type="table" w:styleId="a5">
    <w:name w:val="Table Grid"/>
    <w:basedOn w:val="a1"/>
    <w:uiPriority w:val="59"/>
    <w:rsid w:val="007F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63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BE787E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E787E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rsid w:val="00BE787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53C"/>
    <w:pPr>
      <w:ind w:left="720"/>
      <w:contextualSpacing/>
    </w:pPr>
  </w:style>
  <w:style w:type="table" w:styleId="a5">
    <w:name w:val="Table Grid"/>
    <w:basedOn w:val="a1"/>
    <w:uiPriority w:val="59"/>
    <w:rsid w:val="007F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Показатели</a:t>
            </a:r>
            <a:r>
              <a:rPr lang="ru-RU" sz="1200" baseline="0"/>
              <a:t> э</a:t>
            </a:r>
            <a:r>
              <a:rPr lang="ru-RU" sz="1200"/>
              <a:t>ффективности</a:t>
            </a:r>
            <a:r>
              <a:rPr lang="ru-RU" sz="1200" baseline="0"/>
              <a:t> УШК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кластера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возможность выбора программы, тьютора</c:v>
                </c:pt>
                <c:pt idx="1">
                  <c:v>дистанциооное обучение</c:v>
                </c:pt>
                <c:pt idx="2">
                  <c:v>тьюторское сопровождение</c:v>
                </c:pt>
                <c:pt idx="3">
                  <c:v>учебно-методическая база</c:v>
                </c:pt>
                <c:pt idx="4">
                  <c:v>освоение IT-технологий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100</c:v>
                </c:pt>
                <c:pt idx="2">
                  <c:v>72</c:v>
                </c:pt>
                <c:pt idx="3">
                  <c:v>90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11808"/>
        <c:axId val="38285696"/>
      </c:barChart>
      <c:catAx>
        <c:axId val="3111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38285696"/>
        <c:crosses val="autoZero"/>
        <c:auto val="1"/>
        <c:lblAlgn val="ctr"/>
        <c:lblOffset val="100"/>
        <c:noMultiLvlLbl val="0"/>
      </c:catAx>
      <c:valAx>
        <c:axId val="382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1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FF5F-0AF7-48F8-9584-0E676FAF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2014-09-06T06:38:00Z</cp:lastPrinted>
  <dcterms:created xsi:type="dcterms:W3CDTF">2014-09-05T15:24:00Z</dcterms:created>
  <dcterms:modified xsi:type="dcterms:W3CDTF">2014-10-06T18:19:00Z</dcterms:modified>
</cp:coreProperties>
</file>