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6" w:rsidRDefault="00253446" w:rsidP="00253446">
      <w:r>
        <w:t>Жумабаева Наталья Вадимовна</w:t>
      </w:r>
    </w:p>
    <w:p w:rsidR="00253446" w:rsidRDefault="00253446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t>Открытый урок английского зыка «Лучшее путешествие»  -</w:t>
      </w:r>
      <w:r>
        <w:rPr>
          <w:rStyle w:val="apple-converted-space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b/>
          <w:bCs/>
          <w:color w:val="000000"/>
          <w:sz w:val="23"/>
          <w:szCs w:val="23"/>
          <w:shd w:val="clear" w:color="auto" w:fill="FFFFFF"/>
        </w:rPr>
        <w:t>«Использование приемов Теории Критического Мышления на уроках иностранного языка – 22.04.2014</w:t>
      </w:r>
    </w:p>
    <w:p w:rsidR="001107C1" w:rsidRPr="001107C1" w:rsidRDefault="001107C1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УМК: «</w:t>
      </w:r>
      <w:r>
        <w:rPr>
          <w:b/>
          <w:bCs/>
          <w:color w:val="000000"/>
          <w:sz w:val="23"/>
          <w:szCs w:val="23"/>
          <w:shd w:val="clear" w:color="auto" w:fill="FFFFFF"/>
          <w:lang w:val="en-US"/>
        </w:rPr>
        <w:t>English</w:t>
      </w:r>
      <w:r w:rsidRPr="001107C1">
        <w:rPr>
          <w:b/>
          <w:bCs/>
          <w:color w:val="000000"/>
          <w:sz w:val="23"/>
          <w:szCs w:val="23"/>
          <w:shd w:val="clear" w:color="auto" w:fill="FFFFFF"/>
        </w:rPr>
        <w:t xml:space="preserve"> 5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» Авторы: В.П. 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Кузовлев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 xml:space="preserve">, Н.М. Лапа, И.П. Костина, О.В. 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Дуванова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>, Е.В. Кузнецова. Издательство «Просвещение» 2012г.</w:t>
      </w:r>
      <w:r w:rsidRPr="001107C1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253446" w:rsidRDefault="00253446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Предметный результат:</w:t>
      </w:r>
      <w:r w:rsidR="00EA0767">
        <w:rPr>
          <w:b/>
          <w:bCs/>
          <w:color w:val="000000"/>
          <w:sz w:val="23"/>
          <w:szCs w:val="23"/>
          <w:shd w:val="clear" w:color="auto" w:fill="FFFFFF"/>
        </w:rPr>
        <w:t xml:space="preserve"> Развитие умений письменной речи, на примере </w:t>
      </w:r>
      <w:proofErr w:type="spellStart"/>
      <w:r w:rsidR="00EA0767">
        <w:rPr>
          <w:b/>
          <w:bCs/>
          <w:color w:val="000000"/>
          <w:sz w:val="23"/>
          <w:szCs w:val="23"/>
          <w:shd w:val="clear" w:color="auto" w:fill="FFFFFF"/>
        </w:rPr>
        <w:t>синквейна</w:t>
      </w:r>
      <w:proofErr w:type="spellEnd"/>
    </w:p>
    <w:p w:rsidR="00253446" w:rsidRDefault="00253446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Метапредметный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 xml:space="preserve"> результат: развитие критического мышления</w:t>
      </w:r>
      <w:r w:rsidR="00EA0767">
        <w:rPr>
          <w:b/>
          <w:bCs/>
          <w:color w:val="000000"/>
          <w:sz w:val="23"/>
          <w:szCs w:val="23"/>
          <w:shd w:val="clear" w:color="auto" w:fill="FFFFFF"/>
        </w:rPr>
        <w:t>, развитие навыков планирования собственной деятельности</w:t>
      </w:r>
    </w:p>
    <w:p w:rsidR="00253446" w:rsidRDefault="00253446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Личностный результат:</w:t>
      </w:r>
      <w:r w:rsidR="001107C1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EA0767">
        <w:rPr>
          <w:b/>
          <w:bCs/>
          <w:color w:val="000000"/>
          <w:sz w:val="23"/>
          <w:szCs w:val="23"/>
          <w:shd w:val="clear" w:color="auto" w:fill="FFFFFF"/>
        </w:rPr>
        <w:t>формирование уважительного отношения к другим национальностям и культурам ( в течени</w:t>
      </w:r>
      <w:proofErr w:type="gramStart"/>
      <w:r w:rsidR="00EA0767">
        <w:rPr>
          <w:b/>
          <w:bCs/>
          <w:color w:val="000000"/>
          <w:sz w:val="23"/>
          <w:szCs w:val="23"/>
          <w:shd w:val="clear" w:color="auto" w:fill="FFFFFF"/>
        </w:rPr>
        <w:t>и</w:t>
      </w:r>
      <w:proofErr w:type="gramEnd"/>
      <w:r w:rsidR="00EA0767">
        <w:rPr>
          <w:b/>
          <w:bCs/>
          <w:color w:val="000000"/>
          <w:sz w:val="23"/>
          <w:szCs w:val="23"/>
          <w:shd w:val="clear" w:color="auto" w:fill="FFFFFF"/>
        </w:rPr>
        <w:t xml:space="preserve"> всей темы)</w:t>
      </w:r>
    </w:p>
    <w:p w:rsidR="00253446" w:rsidRDefault="00253446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Коммуникативные задачи:</w:t>
      </w:r>
      <w:r w:rsidR="001107C1">
        <w:rPr>
          <w:b/>
          <w:bCs/>
          <w:color w:val="000000"/>
          <w:sz w:val="23"/>
          <w:szCs w:val="23"/>
          <w:shd w:val="clear" w:color="auto" w:fill="FFFFFF"/>
        </w:rPr>
        <w:t xml:space="preserve"> совершенствование навыков работы в паре</w:t>
      </w:r>
    </w:p>
    <w:tbl>
      <w:tblPr>
        <w:tblStyle w:val="a3"/>
        <w:tblW w:w="9863" w:type="dxa"/>
        <w:tblInd w:w="-459" w:type="dxa"/>
        <w:tblLook w:val="04A0"/>
      </w:tblPr>
      <w:tblGrid>
        <w:gridCol w:w="1836"/>
        <w:gridCol w:w="3573"/>
        <w:gridCol w:w="2529"/>
        <w:gridCol w:w="1925"/>
      </w:tblGrid>
      <w:tr w:rsidR="003E236B" w:rsidRPr="00253446" w:rsidTr="00EA0767">
        <w:tc>
          <w:tcPr>
            <w:tcW w:w="1836" w:type="dxa"/>
          </w:tcPr>
          <w:p w:rsidR="00567185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Этап урока</w:t>
            </w:r>
          </w:p>
        </w:tc>
        <w:tc>
          <w:tcPr>
            <w:tcW w:w="3573" w:type="dxa"/>
          </w:tcPr>
          <w:p w:rsidR="00567185" w:rsidRPr="001107C1" w:rsidRDefault="009E7F5B" w:rsidP="00253446">
            <w:pPr>
              <w:ind w:left="360"/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Д-ть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учителя</w:t>
            </w:r>
          </w:p>
        </w:tc>
        <w:tc>
          <w:tcPr>
            <w:tcW w:w="2529" w:type="dxa"/>
          </w:tcPr>
          <w:p w:rsidR="00567185" w:rsidRPr="001107C1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Д-ть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учащегося</w:t>
            </w:r>
          </w:p>
        </w:tc>
        <w:tc>
          <w:tcPr>
            <w:tcW w:w="1925" w:type="dxa"/>
          </w:tcPr>
          <w:p w:rsidR="00567185" w:rsidRPr="00567185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комментарии</w:t>
            </w:r>
          </w:p>
        </w:tc>
      </w:tr>
      <w:tr w:rsidR="001107C1" w:rsidRPr="001107C1" w:rsidTr="00EA0767">
        <w:tc>
          <w:tcPr>
            <w:tcW w:w="1836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Фонетическая зарядка</w:t>
            </w:r>
          </w:p>
        </w:tc>
        <w:tc>
          <w:tcPr>
            <w:tcW w:w="3573" w:type="dxa"/>
          </w:tcPr>
          <w:p w:rsidR="00253446" w:rsidRDefault="00253446" w:rsidP="00253446">
            <w:pPr>
              <w:ind w:left="360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I read you repeat after me: </w:t>
            </w:r>
          </w:p>
          <w:p w:rsidR="00683AF5" w:rsidRPr="00253446" w:rsidRDefault="00736B7E" w:rsidP="00253446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253446">
              <w:rPr>
                <w:rFonts w:eastAsiaTheme="minorHAnsi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The USA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France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Great Britain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Philadelphia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Italy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Australia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Turkey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Tunisia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Japan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China</w:t>
            </w:r>
          </w:p>
          <w:p w:rsidR="00683AF5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Argentina</w:t>
            </w:r>
          </w:p>
          <w:p w:rsidR="00253446" w:rsidRPr="00253446" w:rsidRDefault="00736B7E" w:rsidP="00253446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Germany</w:t>
            </w:r>
            <w:r w:rsidRPr="00253446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1925" w:type="dxa"/>
          </w:tcPr>
          <w:p w:rsidR="00253446" w:rsidRP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В фонетическую зарядку должны быть включены не только те страны, которые были пройдены в теме, но и те, которые хотели бы посетить ребята</w:t>
            </w:r>
          </w:p>
        </w:tc>
      </w:tr>
      <w:tr w:rsidR="001107C1" w:rsidRPr="00FB62BE" w:rsidTr="00EA0767">
        <w:tc>
          <w:tcPr>
            <w:tcW w:w="1836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Постановка темы</w:t>
            </w:r>
          </w:p>
        </w:tc>
        <w:tc>
          <w:tcPr>
            <w:tcW w:w="3573" w:type="dxa"/>
          </w:tcPr>
          <w:p w:rsidR="00253446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If we speak about different countries, tell me please: what is our object today?</w:t>
            </w:r>
          </w:p>
          <w:p w:rsidR="00567185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567185" w:rsidRPr="00EA0767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Have you ever been abroad?</w:t>
            </w:r>
            <w:r w:rsidR="00EA0767" w:rsidRPr="00EA0767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EA076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Давайте узнаем друг о друге </w:t>
            </w:r>
            <w:proofErr w:type="gramStart"/>
            <w:r w:rsidR="00EA076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побольше</w:t>
            </w:r>
            <w:proofErr w:type="gramEnd"/>
          </w:p>
        </w:tc>
        <w:tc>
          <w:tcPr>
            <w:tcW w:w="2529" w:type="dxa"/>
          </w:tcPr>
          <w:p w:rsidR="00253446" w:rsidRP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Travelling, my best travelling…</w:t>
            </w:r>
          </w:p>
        </w:tc>
        <w:tc>
          <w:tcPr>
            <w:tcW w:w="1925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1107C1" w:rsidRPr="009E7F5B" w:rsidTr="00EA0767">
        <w:tc>
          <w:tcPr>
            <w:tcW w:w="1836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Речевая зарядка</w:t>
            </w:r>
          </w:p>
        </w:tc>
        <w:tc>
          <w:tcPr>
            <w:tcW w:w="3573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2529" w:type="dxa"/>
          </w:tcPr>
          <w:p w:rsidR="00253446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Have you ever been abroad?</w:t>
            </w:r>
          </w:p>
          <w:p w:rsidR="00567185" w:rsidRDefault="00567185" w:rsidP="00567185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No, I haven`t but I would like to go to… (</w:t>
            </w:r>
            <w:r w:rsidRPr="00567185">
              <w:rPr>
                <w:rFonts w:eastAsiaTheme="minorHAnsi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The USA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France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Great Britain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Philadelphia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Italy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Australia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Turkey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Tunisia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Japan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China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Argentina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567185">
              <w:rPr>
                <w:rFonts w:eastAsia="+mn-ea"/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Germany</w:t>
            </w:r>
            <w:r w:rsidRPr="00567185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:rsidR="00567185" w:rsidRPr="00567185" w:rsidRDefault="00567185" w:rsidP="00567185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Yes, I have but I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lastRenderedPageBreak/>
              <w:t>would like to go to… too.</w:t>
            </w:r>
          </w:p>
        </w:tc>
        <w:tc>
          <w:tcPr>
            <w:tcW w:w="1925" w:type="dxa"/>
          </w:tcPr>
          <w:p w:rsidR="00253446" w:rsidRP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Ребта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ходят по классу и расспрашивают друг друга о уже совершенных путешествиях и мечтах.</w:t>
            </w:r>
          </w:p>
        </w:tc>
      </w:tr>
      <w:tr w:rsidR="001107C1" w:rsidRPr="001107C1" w:rsidTr="00EA0767">
        <w:tc>
          <w:tcPr>
            <w:tcW w:w="1836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Постановка цели и проблемы</w:t>
            </w:r>
          </w:p>
        </w:tc>
        <w:tc>
          <w:tcPr>
            <w:tcW w:w="3573" w:type="dxa"/>
          </w:tcPr>
          <w:p w:rsidR="00253446" w:rsidRP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Итак</w:t>
            </w:r>
            <w:r w:rsidR="005E14AC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все вы хотели бы куда-то поехать, и ваши желания были настолько сильные, что их услышал джин и прилетел к нам на урок. Он согла</w:t>
            </w:r>
            <w:r w:rsidR="005E14AC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сился исполнить все наши желания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о путешествии, но при условии, что мы ему потом о них расскажем</w:t>
            </w:r>
            <w:r w:rsidR="005E14AC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вы согласны?</w:t>
            </w:r>
          </w:p>
        </w:tc>
        <w:tc>
          <w:tcPr>
            <w:tcW w:w="2529" w:type="dxa"/>
          </w:tcPr>
          <w:p w:rsid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Hello, Genie!</w:t>
            </w:r>
          </w:p>
          <w:p w:rsidR="005E14AC" w:rsidRDefault="005E14AC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5E14AC" w:rsidRPr="005E14AC" w:rsidRDefault="005E14AC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25" w:type="dxa"/>
          </w:tcPr>
          <w:p w:rsidR="00253446" w:rsidRPr="001107C1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1107C1" w:rsidRPr="001107C1" w:rsidTr="00EA0767">
        <w:tc>
          <w:tcPr>
            <w:tcW w:w="1836" w:type="dxa"/>
          </w:tcPr>
          <w:p w:rsidR="00253446" w:rsidRP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Планирование </w:t>
            </w:r>
          </w:p>
        </w:tc>
        <w:tc>
          <w:tcPr>
            <w:tcW w:w="3573" w:type="dxa"/>
          </w:tcPr>
          <w:p w:rsidR="00253446" w:rsidRDefault="005E14AC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Д</w:t>
            </w:r>
            <w:r w:rsidR="001107C1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авайте же выберем</w:t>
            </w:r>
            <w:r w:rsidR="00043C82"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1107C1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в какой форме мы будем ему рассказывать о нашем путешествии. Какие формы мы знаем?</w:t>
            </w: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Джин нам предлагает вот такую форму –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, вы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знаете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что это такое?</w:t>
            </w:r>
            <w:r w:rsid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Слово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произошло от французского слова «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  <w:t>Cinquin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», которое обозначает стихотворение из пяти строк.</w:t>
            </w: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Pr="00043C82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Нам</w:t>
            </w: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Джин</w:t>
            </w: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оставил</w:t>
            </w: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послание</w:t>
            </w:r>
            <w:r w:rsid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виде</w:t>
            </w:r>
            <w:proofErr w:type="gramEnd"/>
            <w:r w:rsid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синквейна</w:t>
            </w:r>
            <w:proofErr w:type="spellEnd"/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</w:p>
          <w:p w:rsidR="00043C82" w:rsidRDefault="003E236B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Travelling</w:t>
            </w:r>
          </w:p>
          <w:p w:rsidR="003E236B" w:rsidRPr="003E236B" w:rsidRDefault="003E236B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Nice, interesting</w:t>
            </w:r>
          </w:p>
          <w:p w:rsidR="003E236B" w:rsidRPr="003E236B" w:rsidRDefault="003E236B" w:rsidP="003E236B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Walk, listen, look</w:t>
            </w:r>
          </w:p>
          <w:p w:rsidR="003E236B" w:rsidRPr="003E236B" w:rsidRDefault="003E236B" w:rsidP="003E236B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I have visited a lot…</w:t>
            </w:r>
          </w:p>
          <w:p w:rsidR="003E236B" w:rsidRPr="003E236B" w:rsidRDefault="003E236B" w:rsidP="003E236B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Way</w:t>
            </w: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!</w:t>
            </w: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Скажите, что нам надо, чтобы научиться писать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  <w:p w:rsidR="00043C82" w:rsidRPr="003E236B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29" w:type="dxa"/>
          </w:tcPr>
          <w:p w:rsid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- рассказ</w:t>
            </w:r>
          </w:p>
          <w:p w:rsidR="001107C1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-с</w:t>
            </w:r>
            <w:r w:rsidR="001107C1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тихотворение</w:t>
            </w: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- проект</w:t>
            </w:r>
          </w:p>
          <w:p w:rsidR="001107C1" w:rsidRDefault="001107C1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- рисунок</w:t>
            </w: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- нет</w:t>
            </w: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1. узнать правила его написания, его структуру</w:t>
            </w: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2. Подобрать свои примеры</w:t>
            </w:r>
          </w:p>
          <w:p w:rsidR="00043C82" w:rsidRPr="001107C1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3. Составить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</w:p>
        </w:tc>
        <w:tc>
          <w:tcPr>
            <w:tcW w:w="1925" w:type="dxa"/>
          </w:tcPr>
          <w:p w:rsid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(вывешиваются на доске)</w:t>
            </w: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43C82" w:rsidRPr="001107C1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Идет анализ способов достижения результата, с учетом ограниченного кол-ва времени - урок</w:t>
            </w:r>
          </w:p>
        </w:tc>
      </w:tr>
      <w:tr w:rsidR="00043C82" w:rsidRPr="001107C1" w:rsidTr="00EA0767">
        <w:tc>
          <w:tcPr>
            <w:tcW w:w="1836" w:type="dxa"/>
          </w:tcPr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Анализ структуры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синквейна</w:t>
            </w:r>
            <w:proofErr w:type="spellEnd"/>
          </w:p>
        </w:tc>
        <w:tc>
          <w:tcPr>
            <w:tcW w:w="3573" w:type="dxa"/>
          </w:tcPr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Where can we find examples of nouns, adjectives and verbs?</w:t>
            </w:r>
          </w:p>
          <w:p w:rsidR="00043C82" w:rsidRP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2529" w:type="dxa"/>
          </w:tcPr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Pr="00043C82" w:rsidRDefault="00043C82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</w:pP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  <w:t>Noun</w:t>
            </w:r>
          </w:p>
          <w:p w:rsidR="00043C82" w:rsidRPr="00043C82" w:rsidRDefault="00043C82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</w:pP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  <w:t>Adjective, adjective</w:t>
            </w:r>
          </w:p>
          <w:p w:rsidR="00043C82" w:rsidRPr="00043C82" w:rsidRDefault="00043C82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</w:pP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fr-FR"/>
              </w:rPr>
              <w:t>Verbs, verb, verb</w:t>
            </w:r>
          </w:p>
          <w:p w:rsidR="00043C82" w:rsidRPr="00043C82" w:rsidRDefault="00043C82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Phrase</w:t>
            </w:r>
          </w:p>
          <w:p w:rsidR="00043C82" w:rsidRDefault="00043C82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043C82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…</w:t>
            </w:r>
          </w:p>
          <w:p w:rsidR="00043C82" w:rsidRDefault="00043C82" w:rsidP="00043C82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43C82" w:rsidRPr="00043C82" w:rsidRDefault="00043C82" w:rsidP="00043C82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In a text</w:t>
            </w:r>
          </w:p>
          <w:p w:rsidR="00043C82" w:rsidRP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1925" w:type="dxa"/>
          </w:tcPr>
          <w:p w:rsidR="00043C82" w:rsidRDefault="00043C82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E236B" w:rsidRPr="001107C1" w:rsidTr="00EA0767">
        <w:tc>
          <w:tcPr>
            <w:tcW w:w="1836" w:type="dxa"/>
          </w:tcPr>
          <w:p w:rsidR="00253446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Организация поискового чтения</w:t>
            </w:r>
          </w:p>
        </w:tc>
        <w:tc>
          <w:tcPr>
            <w:tcW w:w="3573" w:type="dxa"/>
          </w:tcPr>
          <w:p w:rsidR="00253446" w:rsidRP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Great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let`s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read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the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text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on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page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106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and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complete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the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follow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table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Four minute for this.</w:t>
            </w:r>
          </w:p>
          <w:p w:rsidR="003E236B" w:rsidRPr="006F4249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tbl>
            <w:tblPr>
              <w:tblW w:w="32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"/>
              <w:gridCol w:w="1265"/>
              <w:gridCol w:w="1100"/>
            </w:tblGrid>
            <w:tr w:rsidR="003E236B" w:rsidRPr="003E236B" w:rsidTr="00903C48">
              <w:trPr>
                <w:trHeight w:val="465"/>
              </w:trPr>
              <w:tc>
                <w:tcPr>
                  <w:tcW w:w="89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E236B"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Noun</w:t>
                  </w:r>
                  <w:r w:rsidRPr="003E236B"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E236B"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Adjective</w:t>
                  </w:r>
                  <w:r w:rsidRPr="003E236B"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1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E236B"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Verb</w:t>
                  </w:r>
                  <w:r w:rsidRPr="003E236B"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3E236B" w:rsidRPr="003E236B" w:rsidTr="003E236B">
              <w:trPr>
                <w:trHeight w:val="151"/>
              </w:trPr>
              <w:tc>
                <w:tcPr>
                  <w:tcW w:w="8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  <w:tr w:rsidR="003E236B" w:rsidRPr="003E236B" w:rsidTr="003E236B">
              <w:trPr>
                <w:trHeight w:val="151"/>
              </w:trPr>
              <w:tc>
                <w:tcPr>
                  <w:tcW w:w="892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236B" w:rsidRPr="003E236B" w:rsidRDefault="003E236B" w:rsidP="00903C48">
                  <w:pPr>
                    <w:spacing w:after="0" w:line="240" w:lineRule="auto"/>
                    <w:ind w:left="82"/>
                    <w:rPr>
                      <w:b/>
                      <w:bCs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</w:tc>
            </w:tr>
          </w:tbl>
          <w:p w:rsidR="003E236B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3E236B" w:rsidRPr="001107C1" w:rsidRDefault="003E236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29" w:type="dxa"/>
          </w:tcPr>
          <w:p w:rsidR="00253446" w:rsidRPr="001107C1" w:rsidRDefault="00EA0767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Находят подходящую часть речи и заполняют таблицу</w:t>
            </w:r>
          </w:p>
        </w:tc>
        <w:tc>
          <w:tcPr>
            <w:tcW w:w="1925" w:type="dxa"/>
          </w:tcPr>
          <w:p w:rsidR="00253446" w:rsidRPr="001107C1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E236B" w:rsidRPr="006F4249" w:rsidTr="00EA0767">
        <w:tc>
          <w:tcPr>
            <w:tcW w:w="1836" w:type="dxa"/>
          </w:tcPr>
          <w:p w:rsidR="00253446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Обмен информацией</w:t>
            </w:r>
          </w:p>
        </w:tc>
        <w:tc>
          <w:tcPr>
            <w:tcW w:w="3573" w:type="dxa"/>
          </w:tcPr>
          <w:p w:rsidR="00253446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Now discuss in pairs the results of your work.</w:t>
            </w: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Что из запланированного мы уже с вами сделали?</w:t>
            </w: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6F4249">
            <w:pPr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6F4249" w:rsidRDefault="006F4249" w:rsidP="006F4249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6F4249" w:rsidRDefault="006F4249" w:rsidP="006F4249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Ok, we continue with the fourth line – phrase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: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«</w:t>
            </w:r>
            <w:r w:rsidRPr="003E236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I have visited a lot…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»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What tense is it?</w:t>
            </w:r>
          </w:p>
          <w:p w:rsidR="009E7F5B" w:rsidRPr="009E7F5B" w:rsidRDefault="009E7F5B" w:rsidP="006F4249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Pr="009E7F5B" w:rsidRDefault="006F4249" w:rsidP="006F4249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Итак, мы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будем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использовать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present</w:t>
            </w:r>
            <w:r w:rsidRPr="006F4249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perfect</w:t>
            </w:r>
          </w:p>
          <w:p w:rsidR="006F4249" w:rsidRP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29" w:type="dxa"/>
          </w:tcPr>
          <w:p w:rsidR="00253446" w:rsidRPr="006F4249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P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P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P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-мы нашли примеры на первые три строчки, нам осталось составить примеры фраз и последняя загадочная строчка</w:t>
            </w: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6F4249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EA0767" w:rsidRDefault="00EA0767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EA0767" w:rsidRDefault="00EA0767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EA0767" w:rsidRDefault="00EA0767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6F4249" w:rsidRPr="00EA0767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-present perfect</w:t>
            </w:r>
          </w:p>
        </w:tc>
        <w:tc>
          <w:tcPr>
            <w:tcW w:w="1925" w:type="dxa"/>
          </w:tcPr>
          <w:p w:rsidR="00253446" w:rsidRDefault="006F4249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Дополнение и корректировка таблицы</w:t>
            </w: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Pr="006F4249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Составляют примеры фраз</w:t>
            </w:r>
          </w:p>
        </w:tc>
      </w:tr>
      <w:tr w:rsidR="009E7F5B" w:rsidRPr="009E7F5B" w:rsidTr="00EA0767">
        <w:tc>
          <w:tcPr>
            <w:tcW w:w="1836" w:type="dxa"/>
          </w:tcPr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…</w:t>
            </w:r>
          </w:p>
        </w:tc>
        <w:tc>
          <w:tcPr>
            <w:tcW w:w="3573" w:type="dxa"/>
          </w:tcPr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Молодцы, и у нас осталась последняя строчка, в которой </w:t>
            </w:r>
            <w:r w:rsidR="00EA0767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содержится ваше отношение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к теме, и которая должна быть повторением мысли первой:</w:t>
            </w:r>
          </w:p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000000" w:rsidRPr="009E7F5B" w:rsidRDefault="00EA0767" w:rsidP="009E7F5B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life, </w:t>
            </w:r>
          </w:p>
          <w:p w:rsidR="00000000" w:rsidRPr="009E7F5B" w:rsidRDefault="00EA0767" w:rsidP="009E7F5B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way, </w:t>
            </w:r>
          </w:p>
          <w:p w:rsidR="00000000" w:rsidRPr="009E7F5B" w:rsidRDefault="00EA0767" w:rsidP="009E7F5B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tradition, </w:t>
            </w:r>
          </w:p>
          <w:p w:rsidR="00000000" w:rsidRPr="009E7F5B" w:rsidRDefault="00EA0767" w:rsidP="009E7F5B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lastRenderedPageBreak/>
              <w:t xml:space="preserve">thank you, </w:t>
            </w:r>
          </w:p>
          <w:p w:rsidR="00000000" w:rsidRPr="009E7F5B" w:rsidRDefault="00EA0767" w:rsidP="009E7F5B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luck,</w:t>
            </w: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00000" w:rsidRPr="009E7F5B" w:rsidRDefault="00EA0767" w:rsidP="009E7F5B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etc</w:t>
            </w:r>
            <w:proofErr w:type="gramEnd"/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  <w:t>…</w:t>
            </w:r>
            <w:r w:rsidRPr="009E7F5B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E7F5B" w:rsidRP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29" w:type="dxa"/>
          </w:tcPr>
          <w:p w:rsidR="009E7F5B" w:rsidRPr="006F4249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25" w:type="dxa"/>
          </w:tcPr>
          <w:p w:rsidR="009E7F5B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E236B" w:rsidRPr="009E7F5B" w:rsidTr="00EA0767">
        <w:tc>
          <w:tcPr>
            <w:tcW w:w="1836" w:type="dxa"/>
          </w:tcPr>
          <w:p w:rsidR="00253446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Подведение итогов</w:t>
            </w:r>
          </w:p>
        </w:tc>
        <w:tc>
          <w:tcPr>
            <w:tcW w:w="3573" w:type="dxa"/>
          </w:tcPr>
          <w:p w:rsidR="00253446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Подведем итоги. У нас было запланировано:</w:t>
            </w: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1. узнать правила его написания, его структуру</w:t>
            </w: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2. Подобрать свои примеры</w:t>
            </w: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3. Составить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Что из этого мы уже сделали? Теперь мы готовы составить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о путешествии для Джина?</w:t>
            </w: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А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теперь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как и обещал Джин, сертификаты на путешествия – загляните в ваши парты, нашли? </w:t>
            </w: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9E7F5B" w:rsidRPr="001107C1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Вашим домашним заданием будет отправиться в путешествие и рассказать о нем в виде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, Джин будет ждать.</w:t>
            </w:r>
          </w:p>
        </w:tc>
        <w:tc>
          <w:tcPr>
            <w:tcW w:w="2529" w:type="dxa"/>
          </w:tcPr>
          <w:p w:rsidR="00253446" w:rsidRPr="001107C1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25" w:type="dxa"/>
          </w:tcPr>
          <w:p w:rsidR="009E7F5B" w:rsidRPr="009626FC" w:rsidRDefault="009E7F5B" w:rsidP="009E7F5B">
            <w:pPr>
              <w:spacing w:before="360"/>
              <w:jc w:val="center"/>
              <w:rPr>
                <w:sz w:val="40"/>
                <w:lang w:val="en-US"/>
              </w:rPr>
            </w:pPr>
            <w:r w:rsidRPr="009626FC">
              <w:rPr>
                <w:sz w:val="40"/>
                <w:lang w:val="en-US"/>
              </w:rPr>
              <w:t>One travelling ticket:</w:t>
            </w:r>
          </w:p>
          <w:p w:rsidR="009E7F5B" w:rsidRDefault="009E7F5B" w:rsidP="009E7F5B">
            <w:pPr>
              <w:rPr>
                <w:i/>
                <w:lang w:val="en-US"/>
              </w:rPr>
            </w:pPr>
          </w:p>
          <w:p w:rsidR="009E7F5B" w:rsidRPr="009626FC" w:rsidRDefault="009E7F5B" w:rsidP="009E7F5B">
            <w:pPr>
              <w:rPr>
                <w:i/>
                <w:lang w:val="en-US"/>
              </w:rPr>
            </w:pPr>
            <w:r w:rsidRPr="009626FC">
              <w:rPr>
                <w:i/>
                <w:lang w:val="en-US"/>
              </w:rPr>
              <w:t>http://ejourney.ru/</w:t>
            </w:r>
            <w:r w:rsidRPr="009626FC">
              <w:rPr>
                <w:i/>
                <w:lang w:val="en-US"/>
              </w:rPr>
              <w:br/>
              <w:t>http://kuda-zaiti.ru/strana-ru/</w:t>
            </w:r>
            <w:r w:rsidRPr="009626FC">
              <w:rPr>
                <w:i/>
                <w:lang w:val="en-US"/>
              </w:rPr>
              <w:br/>
              <w:t xml:space="preserve">http://turslet.com/ </w:t>
            </w:r>
          </w:p>
          <w:p w:rsidR="009E7F5B" w:rsidRDefault="009E7F5B" w:rsidP="009E7F5B">
            <w:pPr>
              <w:jc w:val="right"/>
              <w:rPr>
                <w:sz w:val="28"/>
                <w:lang w:val="en-US"/>
              </w:rPr>
            </w:pPr>
          </w:p>
          <w:p w:rsidR="009E7F5B" w:rsidRPr="009626FC" w:rsidRDefault="009E7F5B" w:rsidP="009E7F5B">
            <w:pPr>
              <w:jc w:val="right"/>
              <w:rPr>
                <w:sz w:val="28"/>
                <w:lang w:val="en-US"/>
              </w:rPr>
            </w:pPr>
            <w:r w:rsidRPr="009626FC">
              <w:rPr>
                <w:sz w:val="28"/>
                <w:lang w:val="en-US"/>
              </w:rPr>
              <w:t>Genie`s company</w:t>
            </w:r>
          </w:p>
          <w:p w:rsidR="009E7F5B" w:rsidRPr="009626FC" w:rsidRDefault="009E7F5B" w:rsidP="009E7F5B">
            <w:pPr>
              <w:jc w:val="right"/>
              <w:rPr>
                <w:sz w:val="28"/>
                <w:lang w:val="en-US"/>
              </w:rPr>
            </w:pPr>
            <w:r w:rsidRPr="009626FC">
              <w:rPr>
                <w:sz w:val="28"/>
                <w:lang w:val="en-US"/>
              </w:rPr>
              <w:t>Special for you</w:t>
            </w:r>
          </w:p>
          <w:p w:rsidR="00253446" w:rsidRPr="009E7F5B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3E236B" w:rsidRPr="001107C1" w:rsidTr="00EA0767">
        <w:tc>
          <w:tcPr>
            <w:tcW w:w="1836" w:type="dxa"/>
          </w:tcPr>
          <w:p w:rsidR="00253446" w:rsidRDefault="00567185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Эмоциональная рефлексия</w:t>
            </w:r>
          </w:p>
        </w:tc>
        <w:tc>
          <w:tcPr>
            <w:tcW w:w="3573" w:type="dxa"/>
          </w:tcPr>
          <w:p w:rsidR="00253446" w:rsidRPr="001107C1" w:rsidRDefault="009E7F5B" w:rsidP="009E7F5B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Вам понравился наш урок? </w:t>
            </w:r>
          </w:p>
        </w:tc>
        <w:tc>
          <w:tcPr>
            <w:tcW w:w="2529" w:type="dxa"/>
          </w:tcPr>
          <w:p w:rsidR="00253446" w:rsidRPr="001107C1" w:rsidRDefault="009E7F5B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А давайте составим о нем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синквейн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</w:tc>
        <w:tc>
          <w:tcPr>
            <w:tcW w:w="1925" w:type="dxa"/>
          </w:tcPr>
          <w:p w:rsidR="00253446" w:rsidRPr="001107C1" w:rsidRDefault="00253446" w:rsidP="00253446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253446" w:rsidRDefault="00253446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EA0767" w:rsidRPr="001107C1" w:rsidRDefault="00EA0767" w:rsidP="00253446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Хотелось бы обратить внимание, что процент английской речи на уроке может отличаться от </w:t>
      </w:r>
      <w:proofErr w:type="gramStart"/>
      <w:r>
        <w:rPr>
          <w:b/>
          <w:bCs/>
          <w:color w:val="000000"/>
          <w:sz w:val="23"/>
          <w:szCs w:val="23"/>
          <w:shd w:val="clear" w:color="auto" w:fill="FFFFFF"/>
        </w:rPr>
        <w:t>предлагаемого</w:t>
      </w:r>
      <w:proofErr w:type="gramEnd"/>
      <w:r>
        <w:rPr>
          <w:b/>
          <w:bCs/>
          <w:color w:val="000000"/>
          <w:sz w:val="23"/>
          <w:szCs w:val="23"/>
          <w:shd w:val="clear" w:color="auto" w:fill="FFFFFF"/>
        </w:rPr>
        <w:t>, все зависит от языковой и речевой подготовки учащихся.</w:t>
      </w:r>
    </w:p>
    <w:p w:rsidR="005B1F27" w:rsidRPr="001107C1" w:rsidRDefault="005B1F27" w:rsidP="00253446"/>
    <w:sectPr w:rsidR="005B1F27" w:rsidRPr="001107C1" w:rsidSect="005B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D02"/>
    <w:multiLevelType w:val="hybridMultilevel"/>
    <w:tmpl w:val="5FD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7FF"/>
    <w:multiLevelType w:val="hybridMultilevel"/>
    <w:tmpl w:val="0DC6AF0C"/>
    <w:lvl w:ilvl="0" w:tplc="D5E6734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0320117"/>
    <w:multiLevelType w:val="hybridMultilevel"/>
    <w:tmpl w:val="FD684D80"/>
    <w:lvl w:ilvl="0" w:tplc="99AA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6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C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E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E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8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6E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C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4C3823"/>
    <w:multiLevelType w:val="hybridMultilevel"/>
    <w:tmpl w:val="B936E566"/>
    <w:lvl w:ilvl="0" w:tplc="F56CE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C7671"/>
    <w:multiLevelType w:val="hybridMultilevel"/>
    <w:tmpl w:val="4030D09A"/>
    <w:lvl w:ilvl="0" w:tplc="3A02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D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8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C0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A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E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E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46"/>
    <w:rsid w:val="00043C82"/>
    <w:rsid w:val="001107C1"/>
    <w:rsid w:val="00253446"/>
    <w:rsid w:val="003E236B"/>
    <w:rsid w:val="00567185"/>
    <w:rsid w:val="005B1F27"/>
    <w:rsid w:val="005E14AC"/>
    <w:rsid w:val="00683AF5"/>
    <w:rsid w:val="006F4249"/>
    <w:rsid w:val="00736B7E"/>
    <w:rsid w:val="009D5DDB"/>
    <w:rsid w:val="009E7F5B"/>
    <w:rsid w:val="00AE7ED4"/>
    <w:rsid w:val="00EA0767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446"/>
  </w:style>
  <w:style w:type="table" w:styleId="a3">
    <w:name w:val="Table Grid"/>
    <w:basedOn w:val="a1"/>
    <w:uiPriority w:val="59"/>
    <w:rsid w:val="0025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2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6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2014-05-11T19:57:00Z</dcterms:created>
  <dcterms:modified xsi:type="dcterms:W3CDTF">2014-05-13T17:04:00Z</dcterms:modified>
</cp:coreProperties>
</file>