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69" w:rsidRPr="003E3769" w:rsidRDefault="003E3769" w:rsidP="003E37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769">
        <w:rPr>
          <w:rFonts w:ascii="Times New Roman" w:hAnsi="Times New Roman"/>
          <w:b/>
          <w:sz w:val="28"/>
          <w:szCs w:val="28"/>
        </w:rPr>
        <w:t>Современные механизмы стимулирования деятельности учителя</w:t>
      </w:r>
    </w:p>
    <w:p w:rsidR="003E3769" w:rsidRDefault="003E3769" w:rsidP="003E37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769">
        <w:rPr>
          <w:rFonts w:ascii="Times New Roman" w:hAnsi="Times New Roman"/>
          <w:b/>
          <w:sz w:val="28"/>
          <w:szCs w:val="28"/>
        </w:rPr>
        <w:t>в достижении качества образования</w:t>
      </w:r>
    </w:p>
    <w:p w:rsidR="00A424ED" w:rsidRPr="00A424ED" w:rsidRDefault="00A424ED" w:rsidP="00A424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A424ED">
        <w:rPr>
          <w:rFonts w:ascii="Times New Roman" w:hAnsi="Times New Roman"/>
          <w:i/>
          <w:sz w:val="28"/>
          <w:szCs w:val="28"/>
        </w:rPr>
        <w:t>Покрышкина</w:t>
      </w:r>
      <w:proofErr w:type="spellEnd"/>
      <w:r w:rsidRPr="00A424ED">
        <w:rPr>
          <w:rFonts w:ascii="Times New Roman" w:hAnsi="Times New Roman"/>
          <w:i/>
          <w:sz w:val="28"/>
          <w:szCs w:val="28"/>
        </w:rPr>
        <w:t xml:space="preserve"> Елена Григорьевна, Смирнова Татьяна Михайловна,</w:t>
      </w:r>
    </w:p>
    <w:p w:rsidR="00A424ED" w:rsidRPr="00A424ED" w:rsidRDefault="00A424ED" w:rsidP="00A424ED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424ED">
        <w:rPr>
          <w:rFonts w:ascii="Times New Roman" w:hAnsi="Times New Roman"/>
          <w:i/>
          <w:sz w:val="28"/>
          <w:szCs w:val="28"/>
        </w:rPr>
        <w:t>заместители директора по УВР МАОУ «Гимназия № 33» г. Перми</w:t>
      </w:r>
    </w:p>
    <w:p w:rsidR="003E3769" w:rsidRPr="003E3769" w:rsidRDefault="003E3769" w:rsidP="00A424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4ED">
        <w:rPr>
          <w:rStyle w:val="a3"/>
          <w:rFonts w:ascii="Times New Roman" w:hAnsi="Times New Roman"/>
          <w:b w:val="0"/>
          <w:sz w:val="28"/>
          <w:szCs w:val="28"/>
        </w:rPr>
        <w:t>Качество образования</w:t>
      </w:r>
      <w:r w:rsidRPr="003E3769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3E3769">
        <w:rPr>
          <w:rFonts w:ascii="Times New Roman" w:hAnsi="Times New Roman"/>
          <w:sz w:val="28"/>
          <w:szCs w:val="28"/>
        </w:rPr>
        <w:t xml:space="preserve">— важнейший показатель успеха </w:t>
      </w:r>
      <w:r w:rsidR="0090150A">
        <w:rPr>
          <w:rFonts w:ascii="Times New Roman" w:hAnsi="Times New Roman"/>
          <w:sz w:val="28"/>
          <w:szCs w:val="28"/>
        </w:rPr>
        <w:t>образовательн</w:t>
      </w:r>
      <w:r w:rsidR="0043379C">
        <w:rPr>
          <w:rFonts w:ascii="Times New Roman" w:hAnsi="Times New Roman"/>
          <w:sz w:val="28"/>
          <w:szCs w:val="28"/>
        </w:rPr>
        <w:t>ого</w:t>
      </w:r>
      <w:r w:rsidR="0090150A">
        <w:rPr>
          <w:rFonts w:ascii="Times New Roman" w:hAnsi="Times New Roman"/>
          <w:sz w:val="28"/>
          <w:szCs w:val="28"/>
        </w:rPr>
        <w:t xml:space="preserve"> учреждени</w:t>
      </w:r>
      <w:r w:rsidR="0043379C">
        <w:rPr>
          <w:rFonts w:ascii="Times New Roman" w:hAnsi="Times New Roman"/>
          <w:sz w:val="28"/>
          <w:szCs w:val="28"/>
        </w:rPr>
        <w:t>я</w:t>
      </w:r>
      <w:r w:rsidR="00A424ED">
        <w:rPr>
          <w:rFonts w:ascii="Times New Roman" w:hAnsi="Times New Roman"/>
          <w:sz w:val="28"/>
          <w:szCs w:val="28"/>
        </w:rPr>
        <w:t>,</w:t>
      </w:r>
      <w:r w:rsidRPr="003E3769">
        <w:rPr>
          <w:rFonts w:ascii="Times New Roman" w:hAnsi="Times New Roman"/>
          <w:sz w:val="28"/>
          <w:szCs w:val="28"/>
        </w:rPr>
        <w:t xml:space="preserve"> управление </w:t>
      </w:r>
      <w:r w:rsidR="00A424ED">
        <w:rPr>
          <w:rFonts w:ascii="Times New Roman" w:hAnsi="Times New Roman"/>
          <w:sz w:val="28"/>
          <w:szCs w:val="28"/>
        </w:rPr>
        <w:t>этим процессом</w:t>
      </w:r>
      <w:r w:rsidRPr="003E3769">
        <w:rPr>
          <w:rFonts w:ascii="Times New Roman" w:hAnsi="Times New Roman"/>
          <w:sz w:val="28"/>
          <w:szCs w:val="28"/>
        </w:rPr>
        <w:t xml:space="preserve"> становится приоритетным в работе администрации</w:t>
      </w:r>
      <w:r w:rsidR="0090150A">
        <w:rPr>
          <w:rFonts w:ascii="Times New Roman" w:hAnsi="Times New Roman"/>
          <w:sz w:val="28"/>
          <w:szCs w:val="28"/>
        </w:rPr>
        <w:t>.</w:t>
      </w:r>
      <w:r w:rsidR="00A424ED">
        <w:rPr>
          <w:rFonts w:ascii="Times New Roman" w:hAnsi="Times New Roman"/>
          <w:sz w:val="28"/>
          <w:szCs w:val="28"/>
        </w:rPr>
        <w:t xml:space="preserve"> </w:t>
      </w:r>
      <w:r w:rsidR="00E36A1D">
        <w:rPr>
          <w:rFonts w:ascii="Times New Roman" w:hAnsi="Times New Roman"/>
          <w:sz w:val="28"/>
          <w:szCs w:val="28"/>
        </w:rPr>
        <w:t>На сегодняшний день существует проблема</w:t>
      </w:r>
      <w:r w:rsidRPr="003E3769">
        <w:rPr>
          <w:rFonts w:ascii="Times New Roman" w:hAnsi="Times New Roman"/>
          <w:sz w:val="28"/>
          <w:szCs w:val="28"/>
        </w:rPr>
        <w:t xml:space="preserve"> объективно</w:t>
      </w:r>
      <w:r w:rsidR="00E36A1D">
        <w:rPr>
          <w:rFonts w:ascii="Times New Roman" w:hAnsi="Times New Roman"/>
          <w:sz w:val="28"/>
          <w:szCs w:val="28"/>
        </w:rPr>
        <w:t>й</w:t>
      </w:r>
      <w:r w:rsidRPr="003E3769">
        <w:rPr>
          <w:rFonts w:ascii="Times New Roman" w:hAnsi="Times New Roman"/>
          <w:sz w:val="28"/>
          <w:szCs w:val="28"/>
        </w:rPr>
        <w:t xml:space="preserve"> и </w:t>
      </w:r>
      <w:r w:rsidR="00E36A1D">
        <w:rPr>
          <w:rFonts w:ascii="Times New Roman" w:hAnsi="Times New Roman"/>
          <w:sz w:val="28"/>
          <w:szCs w:val="28"/>
        </w:rPr>
        <w:t xml:space="preserve">полной </w:t>
      </w:r>
      <w:r w:rsidRPr="003E3769">
        <w:rPr>
          <w:rFonts w:ascii="Times New Roman" w:hAnsi="Times New Roman"/>
          <w:sz w:val="28"/>
          <w:szCs w:val="28"/>
        </w:rPr>
        <w:t>оцен</w:t>
      </w:r>
      <w:r w:rsidR="00E36A1D">
        <w:rPr>
          <w:rFonts w:ascii="Times New Roman" w:hAnsi="Times New Roman"/>
          <w:sz w:val="28"/>
          <w:szCs w:val="28"/>
        </w:rPr>
        <w:t>ки</w:t>
      </w:r>
      <w:r w:rsidRPr="003E3769">
        <w:rPr>
          <w:rFonts w:ascii="Times New Roman" w:hAnsi="Times New Roman"/>
          <w:sz w:val="28"/>
          <w:szCs w:val="28"/>
        </w:rPr>
        <w:t xml:space="preserve"> профессиональны</w:t>
      </w:r>
      <w:r w:rsidR="00E36A1D">
        <w:rPr>
          <w:rFonts w:ascii="Times New Roman" w:hAnsi="Times New Roman"/>
          <w:sz w:val="28"/>
          <w:szCs w:val="28"/>
        </w:rPr>
        <w:t>х</w:t>
      </w:r>
      <w:r w:rsidRPr="003E3769">
        <w:rPr>
          <w:rFonts w:ascii="Times New Roman" w:hAnsi="Times New Roman"/>
          <w:sz w:val="28"/>
          <w:szCs w:val="28"/>
        </w:rPr>
        <w:t xml:space="preserve"> достижени</w:t>
      </w:r>
      <w:r w:rsidR="00E36A1D">
        <w:rPr>
          <w:rFonts w:ascii="Times New Roman" w:hAnsi="Times New Roman"/>
          <w:sz w:val="28"/>
          <w:szCs w:val="28"/>
        </w:rPr>
        <w:t>й</w:t>
      </w:r>
      <w:r w:rsidRPr="003E3769">
        <w:rPr>
          <w:rFonts w:ascii="Times New Roman" w:hAnsi="Times New Roman"/>
          <w:sz w:val="28"/>
          <w:szCs w:val="28"/>
        </w:rPr>
        <w:t xml:space="preserve"> учителя, уче</w:t>
      </w:r>
      <w:r w:rsidR="00E36A1D">
        <w:rPr>
          <w:rFonts w:ascii="Times New Roman" w:hAnsi="Times New Roman"/>
          <w:sz w:val="28"/>
          <w:szCs w:val="28"/>
        </w:rPr>
        <w:t>та его</w:t>
      </w:r>
      <w:r w:rsidRPr="003E3769">
        <w:rPr>
          <w:rFonts w:ascii="Times New Roman" w:hAnsi="Times New Roman"/>
          <w:sz w:val="28"/>
          <w:szCs w:val="28"/>
        </w:rPr>
        <w:t xml:space="preserve"> вклад</w:t>
      </w:r>
      <w:r w:rsidR="00E36A1D">
        <w:rPr>
          <w:rFonts w:ascii="Times New Roman" w:hAnsi="Times New Roman"/>
          <w:sz w:val="28"/>
          <w:szCs w:val="28"/>
        </w:rPr>
        <w:t>а</w:t>
      </w:r>
      <w:r w:rsidRPr="003E3769">
        <w:rPr>
          <w:rFonts w:ascii="Times New Roman" w:hAnsi="Times New Roman"/>
          <w:sz w:val="28"/>
          <w:szCs w:val="28"/>
        </w:rPr>
        <w:t xml:space="preserve"> в общие результаты деятельности</w:t>
      </w:r>
      <w:r w:rsidR="00E36A1D">
        <w:rPr>
          <w:rFonts w:ascii="Times New Roman" w:hAnsi="Times New Roman"/>
          <w:sz w:val="28"/>
          <w:szCs w:val="28"/>
        </w:rPr>
        <w:t>,</w:t>
      </w:r>
      <w:r w:rsidRPr="003E3769">
        <w:rPr>
          <w:rFonts w:ascii="Times New Roman" w:hAnsi="Times New Roman"/>
          <w:sz w:val="28"/>
          <w:szCs w:val="28"/>
        </w:rPr>
        <w:t xml:space="preserve"> стимулирования педагогического поиска.</w:t>
      </w:r>
    </w:p>
    <w:p w:rsidR="007A73B8" w:rsidRDefault="00E36A1D" w:rsidP="00A82D2E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последнее время</w:t>
      </w:r>
      <w:r w:rsidR="003E3769" w:rsidRPr="003E3769">
        <w:rPr>
          <w:rFonts w:ascii="Times New Roman" w:eastAsia="Times New Roman" w:hAnsi="Times New Roman"/>
          <w:sz w:val="28"/>
          <w:szCs w:val="28"/>
          <w:lang w:eastAsia="ru-RU"/>
        </w:rPr>
        <w:t xml:space="preserve"> все большее распространение получают стратегические системы управленческого учета, </w:t>
      </w:r>
      <w:r w:rsidR="007A73B8">
        <w:rPr>
          <w:rFonts w:ascii="Times New Roman" w:eastAsia="Times New Roman" w:hAnsi="Times New Roman"/>
          <w:sz w:val="28"/>
          <w:szCs w:val="28"/>
          <w:lang w:eastAsia="ru-RU"/>
        </w:rPr>
        <w:t>используемые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отрасл</w:t>
      </w:r>
      <w:r w:rsidR="007A73B8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="003E3769" w:rsidRPr="003E3769">
        <w:rPr>
          <w:rFonts w:ascii="Times New Roman" w:eastAsia="Times New Roman" w:hAnsi="Times New Roman"/>
          <w:sz w:val="28"/>
          <w:szCs w:val="28"/>
          <w:lang w:eastAsia="ru-RU"/>
        </w:rPr>
        <w:t>дной из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них</w:t>
      </w:r>
      <w:r w:rsidR="003E3769" w:rsidRPr="003E376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концепция </w:t>
      </w:r>
      <w:proofErr w:type="spellStart"/>
      <w:r w:rsidR="003E3769" w:rsidRPr="003E3769">
        <w:rPr>
          <w:rFonts w:ascii="Times New Roman" w:eastAsia="Times New Roman" w:hAnsi="Times New Roman"/>
          <w:sz w:val="28"/>
          <w:szCs w:val="28"/>
          <w:lang w:eastAsia="ru-RU"/>
        </w:rPr>
        <w:t>Balanced</w:t>
      </w:r>
      <w:proofErr w:type="spellEnd"/>
      <w:r w:rsidR="003E3769" w:rsidRPr="003E37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E3769" w:rsidRPr="003E3769">
        <w:rPr>
          <w:rFonts w:ascii="Times New Roman" w:eastAsia="Times New Roman" w:hAnsi="Times New Roman"/>
          <w:sz w:val="28"/>
          <w:szCs w:val="28"/>
          <w:lang w:eastAsia="ru-RU"/>
        </w:rPr>
        <w:t>Scorecard</w:t>
      </w:r>
      <w:proofErr w:type="spellEnd"/>
      <w:r w:rsidR="003E3769" w:rsidRPr="003E3769">
        <w:rPr>
          <w:rFonts w:ascii="Times New Roman" w:eastAsia="Times New Roman" w:hAnsi="Times New Roman"/>
          <w:sz w:val="28"/>
          <w:szCs w:val="28"/>
          <w:lang w:eastAsia="ru-RU"/>
        </w:rPr>
        <w:t>, BSC (систем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сбалансированных показателей), пришедшая в </w:t>
      </w:r>
      <w:r w:rsidR="003E3769" w:rsidRPr="003E3769">
        <w:rPr>
          <w:rFonts w:ascii="Times New Roman" w:eastAsia="Times New Roman" w:hAnsi="Times New Roman"/>
          <w:sz w:val="28"/>
          <w:szCs w:val="28"/>
          <w:lang w:eastAsia="ru-RU"/>
        </w:rPr>
        <w:t>начал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E3769" w:rsidRPr="003E3769">
        <w:rPr>
          <w:rFonts w:ascii="Times New Roman" w:eastAsia="Times New Roman" w:hAnsi="Times New Roman"/>
          <w:sz w:val="28"/>
          <w:szCs w:val="28"/>
          <w:lang w:eastAsia="ru-RU"/>
        </w:rPr>
        <w:t xml:space="preserve"> 90-х годов. Роберт Каплан и Дэвид Нортон разработали новый подход к оценке результатов деятельности </w:t>
      </w:r>
      <w:r w:rsidR="007A73B8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своей </w:t>
      </w:r>
      <w:r w:rsidR="003E3769" w:rsidRPr="003E376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компании. </w:t>
      </w:r>
      <w:r w:rsidR="003E3769" w:rsidRPr="00E36A1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Основные идеи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системы: </w:t>
      </w:r>
      <w:r w:rsidR="003E3769" w:rsidRPr="003E3769">
        <w:rPr>
          <w:rFonts w:ascii="Times New Roman" w:eastAsia="Times New Roman" w:hAnsi="Times New Roman"/>
          <w:sz w:val="28"/>
          <w:szCs w:val="28"/>
          <w:lang w:eastAsia="ru-RU"/>
        </w:rPr>
        <w:t>успе</w:t>
      </w:r>
      <w:r w:rsidR="00A82D2E">
        <w:rPr>
          <w:rFonts w:ascii="Times New Roman" w:eastAsia="Times New Roman" w:hAnsi="Times New Roman"/>
          <w:sz w:val="28"/>
          <w:szCs w:val="28"/>
          <w:lang w:eastAsia="ru-RU"/>
        </w:rPr>
        <w:t>х возможен</w:t>
      </w:r>
      <w:r w:rsidR="003E3769" w:rsidRPr="003E3769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</w:t>
      </w:r>
      <w:r w:rsidR="00A82D2E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3E3769" w:rsidRPr="003E3769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планомерно</w:t>
      </w:r>
      <w:r w:rsidR="00A82D2E">
        <w:rPr>
          <w:rFonts w:ascii="Times New Roman" w:eastAsia="Times New Roman" w:hAnsi="Times New Roman"/>
          <w:sz w:val="28"/>
          <w:szCs w:val="28"/>
          <w:lang w:eastAsia="ru-RU"/>
        </w:rPr>
        <w:t>м стратегическом развитии</w:t>
      </w:r>
      <w:r w:rsidR="003E3769" w:rsidRPr="003E3769">
        <w:rPr>
          <w:rFonts w:ascii="Times New Roman" w:eastAsia="Times New Roman" w:hAnsi="Times New Roman"/>
          <w:sz w:val="28"/>
          <w:szCs w:val="28"/>
          <w:lang w:eastAsia="ru-RU"/>
        </w:rPr>
        <w:t xml:space="preserve"> с наименьшими затратами и в максимально сжатые с</w:t>
      </w:r>
      <w:r w:rsidR="00A82D2E">
        <w:rPr>
          <w:rFonts w:ascii="Times New Roman" w:eastAsia="Times New Roman" w:hAnsi="Times New Roman"/>
          <w:sz w:val="28"/>
          <w:szCs w:val="28"/>
          <w:lang w:eastAsia="ru-RU"/>
        </w:rPr>
        <w:t>роки.</w:t>
      </w:r>
      <w:r w:rsidR="003E3769" w:rsidRPr="003E3769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Управлять можно тем, что можно измерить. Иначе говоря, у менеджера каждого уровня должен быть набор ключевых показателей эффективности (KPI), которыми он оперирует в своей деятельности. </w:t>
      </w:r>
      <w:r w:rsidR="003E3769" w:rsidRPr="003E3769">
        <w:rPr>
          <w:rFonts w:ascii="Times New Roman" w:eastAsia="TimesNewRoman" w:hAnsi="Times New Roman"/>
          <w:sz w:val="28"/>
          <w:szCs w:val="28"/>
        </w:rPr>
        <w:t xml:space="preserve">Сбалансированная Система Показателей </w:t>
      </w:r>
      <w:r w:rsidR="00A82D2E">
        <w:rPr>
          <w:rFonts w:ascii="Times New Roman" w:eastAsia="TimesNewRoman" w:hAnsi="Times New Roman"/>
          <w:sz w:val="28"/>
          <w:szCs w:val="28"/>
        </w:rPr>
        <w:t xml:space="preserve">(ССП) </w:t>
      </w:r>
      <w:r w:rsidR="003E3769" w:rsidRPr="003E3769">
        <w:rPr>
          <w:rFonts w:ascii="Times New Roman" w:eastAsia="TimesNewRoman" w:hAnsi="Times New Roman"/>
          <w:sz w:val="28"/>
          <w:szCs w:val="28"/>
        </w:rPr>
        <w:t xml:space="preserve">переводит миссию и </w:t>
      </w:r>
      <w:r w:rsidR="003E3769" w:rsidRPr="003E3769">
        <w:rPr>
          <w:rFonts w:ascii="Times New Roman" w:eastAsia="TimesNewRoman" w:hAnsi="Times New Roman"/>
          <w:i/>
          <w:iCs/>
          <w:sz w:val="28"/>
          <w:szCs w:val="28"/>
        </w:rPr>
        <w:t xml:space="preserve">главную стратегию </w:t>
      </w:r>
      <w:r w:rsidR="00A82D2E">
        <w:rPr>
          <w:rFonts w:ascii="Times New Roman" w:eastAsia="TimesNewRoman" w:hAnsi="Times New Roman"/>
          <w:sz w:val="28"/>
          <w:szCs w:val="28"/>
        </w:rPr>
        <w:t>организации</w:t>
      </w:r>
      <w:r w:rsidR="003E3769" w:rsidRPr="003E3769">
        <w:rPr>
          <w:rFonts w:ascii="Times New Roman" w:eastAsia="TimesNewRoman" w:hAnsi="Times New Roman"/>
          <w:sz w:val="28"/>
          <w:szCs w:val="28"/>
        </w:rPr>
        <w:t xml:space="preserve"> в  систему четко поставленных </w:t>
      </w:r>
      <w:r w:rsidR="003E3769" w:rsidRPr="003E3769">
        <w:rPr>
          <w:rFonts w:ascii="Times New Roman" w:eastAsia="TimesNewRoman" w:hAnsi="Times New Roman"/>
          <w:i/>
          <w:iCs/>
          <w:sz w:val="28"/>
          <w:szCs w:val="28"/>
        </w:rPr>
        <w:t>частных</w:t>
      </w:r>
      <w:r w:rsidR="003E3769" w:rsidRPr="003E3769">
        <w:rPr>
          <w:rFonts w:ascii="Times New Roman" w:eastAsia="TimesNewRoman" w:hAnsi="Times New Roman"/>
          <w:sz w:val="28"/>
          <w:szCs w:val="28"/>
        </w:rPr>
        <w:t xml:space="preserve"> </w:t>
      </w:r>
      <w:r w:rsidR="003E3769" w:rsidRPr="003E3769">
        <w:rPr>
          <w:rFonts w:ascii="Times New Roman" w:eastAsia="TimesNewRoman" w:hAnsi="Times New Roman"/>
          <w:i/>
          <w:iCs/>
          <w:sz w:val="28"/>
          <w:szCs w:val="28"/>
        </w:rPr>
        <w:t xml:space="preserve">стратегических целей </w:t>
      </w:r>
      <w:r w:rsidR="003E3769" w:rsidRPr="003E3769">
        <w:rPr>
          <w:rFonts w:ascii="Times New Roman" w:eastAsia="TimesNewRoman" w:hAnsi="Times New Roman"/>
          <w:sz w:val="28"/>
          <w:szCs w:val="28"/>
        </w:rPr>
        <w:t>и задач, а также показателей,  определяющих степень достижения данных установок</w:t>
      </w:r>
      <w:r w:rsidR="007A73B8">
        <w:rPr>
          <w:rFonts w:ascii="Times New Roman" w:eastAsia="TimesNewRoman" w:hAnsi="Times New Roman"/>
          <w:sz w:val="28"/>
          <w:szCs w:val="28"/>
        </w:rPr>
        <w:t>.</w:t>
      </w:r>
      <w:r w:rsidR="003E3769" w:rsidRPr="003E3769">
        <w:rPr>
          <w:rFonts w:ascii="Times New Roman" w:eastAsia="TimesNewRoman" w:hAnsi="Times New Roman"/>
          <w:sz w:val="28"/>
          <w:szCs w:val="28"/>
        </w:rPr>
        <w:t xml:space="preserve"> </w:t>
      </w:r>
    </w:p>
    <w:p w:rsidR="0090150A" w:rsidRDefault="00A82D2E" w:rsidP="0090150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ССП используется гимназией 33 в течение </w:t>
      </w:r>
      <w:r w:rsidR="007A73B8">
        <w:rPr>
          <w:rFonts w:ascii="Times New Roman" w:eastAsia="TimesNewRoman" w:hAnsi="Times New Roman"/>
          <w:sz w:val="28"/>
          <w:szCs w:val="28"/>
        </w:rPr>
        <w:t>двух</w:t>
      </w:r>
      <w:r>
        <w:rPr>
          <w:rFonts w:ascii="Times New Roman" w:eastAsia="TimesNewRoman" w:hAnsi="Times New Roman"/>
          <w:sz w:val="28"/>
          <w:szCs w:val="28"/>
        </w:rPr>
        <w:t xml:space="preserve"> лет.</w:t>
      </w:r>
      <w:r w:rsidR="007A73B8">
        <w:rPr>
          <w:rFonts w:ascii="Times New Roman" w:eastAsia="TimesNewRoman" w:hAnsi="Times New Roman"/>
          <w:sz w:val="28"/>
          <w:szCs w:val="28"/>
        </w:rPr>
        <w:t xml:space="preserve"> </w:t>
      </w:r>
      <w:r w:rsidR="00257C03">
        <w:rPr>
          <w:rFonts w:ascii="Times New Roman" w:hAnsi="Times New Roman"/>
          <w:bCs/>
          <w:sz w:val="28"/>
          <w:szCs w:val="28"/>
        </w:rPr>
        <w:t xml:space="preserve">По </w:t>
      </w:r>
      <w:r w:rsidR="007A73B8">
        <w:rPr>
          <w:rFonts w:ascii="Times New Roman" w:hAnsi="Times New Roman"/>
          <w:bCs/>
          <w:sz w:val="28"/>
          <w:szCs w:val="28"/>
        </w:rPr>
        <w:t>итогам</w:t>
      </w:r>
      <w:r w:rsidR="00257C03">
        <w:rPr>
          <w:rFonts w:ascii="Times New Roman" w:hAnsi="Times New Roman"/>
          <w:bCs/>
          <w:sz w:val="28"/>
          <w:szCs w:val="28"/>
        </w:rPr>
        <w:t xml:space="preserve"> 2010-2011 учебного года</w:t>
      </w:r>
      <w:r w:rsidR="007A73B8">
        <w:rPr>
          <w:rFonts w:ascii="Times New Roman" w:hAnsi="Times New Roman"/>
          <w:bCs/>
          <w:sz w:val="28"/>
          <w:szCs w:val="28"/>
        </w:rPr>
        <w:t>,</w:t>
      </w:r>
      <w:r w:rsidR="00257C03">
        <w:rPr>
          <w:rFonts w:ascii="Times New Roman" w:hAnsi="Times New Roman"/>
          <w:bCs/>
          <w:sz w:val="28"/>
          <w:szCs w:val="28"/>
        </w:rPr>
        <w:t xml:space="preserve"> гимназия занимала 56</w:t>
      </w:r>
      <w:r w:rsidR="0090150A">
        <w:rPr>
          <w:rFonts w:ascii="Times New Roman" w:hAnsi="Times New Roman"/>
          <w:bCs/>
          <w:sz w:val="28"/>
          <w:szCs w:val="28"/>
        </w:rPr>
        <w:t xml:space="preserve"> общегородское </w:t>
      </w:r>
      <w:r w:rsidR="00257C03">
        <w:rPr>
          <w:rFonts w:ascii="Times New Roman" w:hAnsi="Times New Roman"/>
          <w:bCs/>
          <w:sz w:val="28"/>
          <w:szCs w:val="28"/>
        </w:rPr>
        <w:t>место</w:t>
      </w:r>
      <w:r w:rsidR="0090150A">
        <w:rPr>
          <w:rFonts w:ascii="Times New Roman" w:hAnsi="Times New Roman"/>
          <w:bCs/>
          <w:sz w:val="28"/>
          <w:szCs w:val="28"/>
        </w:rPr>
        <w:t xml:space="preserve"> по учебным результатам</w:t>
      </w:r>
      <w:r w:rsidR="00257C03">
        <w:rPr>
          <w:rFonts w:ascii="Times New Roman" w:hAnsi="Times New Roman"/>
          <w:bCs/>
          <w:sz w:val="28"/>
          <w:szCs w:val="28"/>
        </w:rPr>
        <w:t>, что н</w:t>
      </w:r>
      <w:r w:rsidR="00FC17CF">
        <w:rPr>
          <w:rFonts w:ascii="Times New Roman" w:hAnsi="Times New Roman"/>
          <w:bCs/>
          <w:sz w:val="28"/>
          <w:szCs w:val="28"/>
        </w:rPr>
        <w:t>ас не устраивало</w:t>
      </w:r>
      <w:r w:rsidR="0090150A">
        <w:rPr>
          <w:rFonts w:ascii="Times New Roman" w:hAnsi="Times New Roman"/>
          <w:bCs/>
          <w:sz w:val="28"/>
          <w:szCs w:val="28"/>
        </w:rPr>
        <w:t xml:space="preserve">. Появилась </w:t>
      </w:r>
      <w:proofErr w:type="gramStart"/>
      <w:r w:rsidR="0090150A">
        <w:rPr>
          <w:rFonts w:ascii="Times New Roman" w:hAnsi="Times New Roman"/>
          <w:bCs/>
          <w:sz w:val="28"/>
          <w:szCs w:val="28"/>
        </w:rPr>
        <w:t>амбициозная</w:t>
      </w:r>
      <w:proofErr w:type="gramEnd"/>
      <w:r w:rsidR="0090150A">
        <w:rPr>
          <w:rFonts w:ascii="Times New Roman" w:hAnsi="Times New Roman"/>
          <w:bCs/>
          <w:sz w:val="28"/>
          <w:szCs w:val="28"/>
        </w:rPr>
        <w:t xml:space="preserve"> цель – существенно повысить место в рейтинге по качеству сдачи ЕРТ, ГИА, ЕГЭ.</w:t>
      </w:r>
      <w:r w:rsidR="00257C03">
        <w:rPr>
          <w:rFonts w:ascii="Times New Roman" w:hAnsi="Times New Roman"/>
          <w:bCs/>
          <w:sz w:val="28"/>
          <w:szCs w:val="28"/>
        </w:rPr>
        <w:t xml:space="preserve"> </w:t>
      </w:r>
    </w:p>
    <w:p w:rsidR="0090150A" w:rsidRDefault="00257C03" w:rsidP="00FC31A1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E43EB4">
        <w:rPr>
          <w:rFonts w:ascii="Times New Roman" w:hAnsi="Times New Roman"/>
          <w:bCs/>
          <w:sz w:val="28"/>
          <w:szCs w:val="28"/>
        </w:rPr>
        <w:t>роанализирова</w:t>
      </w:r>
      <w:r>
        <w:rPr>
          <w:rFonts w:ascii="Times New Roman" w:hAnsi="Times New Roman"/>
          <w:bCs/>
          <w:sz w:val="28"/>
          <w:szCs w:val="28"/>
        </w:rPr>
        <w:t>в</w:t>
      </w:r>
      <w:r w:rsidRPr="00E43EB4">
        <w:rPr>
          <w:rFonts w:ascii="Times New Roman" w:hAnsi="Times New Roman"/>
          <w:bCs/>
          <w:sz w:val="28"/>
          <w:szCs w:val="28"/>
        </w:rPr>
        <w:t xml:space="preserve">  средние баллы </w:t>
      </w:r>
      <w:r w:rsidR="0090150A">
        <w:rPr>
          <w:rFonts w:ascii="Times New Roman" w:hAnsi="Times New Roman"/>
          <w:bCs/>
          <w:sz w:val="28"/>
          <w:szCs w:val="28"/>
        </w:rPr>
        <w:t>итоговой аттестации</w:t>
      </w:r>
      <w:r w:rsidRPr="00E43EB4">
        <w:rPr>
          <w:rFonts w:ascii="Times New Roman" w:hAnsi="Times New Roman"/>
          <w:bCs/>
          <w:sz w:val="28"/>
          <w:szCs w:val="28"/>
        </w:rPr>
        <w:t xml:space="preserve"> все</w:t>
      </w:r>
      <w:r w:rsidR="0090150A">
        <w:rPr>
          <w:rFonts w:ascii="Times New Roman" w:hAnsi="Times New Roman"/>
          <w:bCs/>
          <w:sz w:val="28"/>
          <w:szCs w:val="28"/>
        </w:rPr>
        <w:t>х</w:t>
      </w:r>
      <w:r w:rsidRPr="00E43EB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образовательны</w:t>
      </w:r>
      <w:r w:rsidR="0090150A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90150A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 города (статусны</w:t>
      </w:r>
      <w:r w:rsidR="0090150A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 и общеобразовательны</w:t>
      </w:r>
      <w:r w:rsidR="0090150A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>),</w:t>
      </w:r>
      <w:r w:rsidRPr="00E43EB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определили, при </w:t>
      </w:r>
      <w:r w:rsidRPr="00E43EB4">
        <w:rPr>
          <w:rFonts w:ascii="Times New Roman" w:hAnsi="Times New Roman"/>
          <w:bCs/>
          <w:sz w:val="28"/>
          <w:szCs w:val="28"/>
        </w:rPr>
        <w:t>каки</w:t>
      </w:r>
      <w:r>
        <w:rPr>
          <w:rFonts w:ascii="Times New Roman" w:hAnsi="Times New Roman"/>
          <w:bCs/>
          <w:sz w:val="28"/>
          <w:szCs w:val="28"/>
        </w:rPr>
        <w:t>х</w:t>
      </w:r>
      <w:r w:rsidRPr="00E43EB4">
        <w:rPr>
          <w:rFonts w:ascii="Times New Roman" w:hAnsi="Times New Roman"/>
          <w:bCs/>
          <w:sz w:val="28"/>
          <w:szCs w:val="28"/>
        </w:rPr>
        <w:t xml:space="preserve"> балл</w:t>
      </w:r>
      <w:r>
        <w:rPr>
          <w:rFonts w:ascii="Times New Roman" w:hAnsi="Times New Roman"/>
          <w:bCs/>
          <w:sz w:val="28"/>
          <w:szCs w:val="28"/>
        </w:rPr>
        <w:t>ах</w:t>
      </w:r>
      <w:r w:rsidRPr="00E43EB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наших выпускников на </w:t>
      </w:r>
      <w:r w:rsidR="0090150A">
        <w:rPr>
          <w:rFonts w:ascii="Times New Roman" w:hAnsi="Times New Roman"/>
          <w:bCs/>
          <w:sz w:val="28"/>
          <w:szCs w:val="28"/>
        </w:rPr>
        <w:t xml:space="preserve">ЕРТ, </w:t>
      </w:r>
      <w:r>
        <w:rPr>
          <w:rFonts w:ascii="Times New Roman" w:hAnsi="Times New Roman"/>
          <w:bCs/>
          <w:sz w:val="28"/>
          <w:szCs w:val="28"/>
        </w:rPr>
        <w:t>ГИА и ЕГЭ будет выполнена поставленная задача</w:t>
      </w:r>
      <w:r w:rsidRPr="00E43EB4">
        <w:rPr>
          <w:rFonts w:ascii="Times New Roman" w:hAnsi="Times New Roman"/>
          <w:bCs/>
          <w:sz w:val="28"/>
          <w:szCs w:val="28"/>
        </w:rPr>
        <w:t>.</w:t>
      </w:r>
      <w:r w:rsidR="0090150A">
        <w:rPr>
          <w:rFonts w:ascii="Times New Roman" w:hAnsi="Times New Roman"/>
          <w:bCs/>
          <w:sz w:val="28"/>
          <w:szCs w:val="28"/>
        </w:rPr>
        <w:t xml:space="preserve"> </w:t>
      </w:r>
      <w:r w:rsidR="00FC31A1">
        <w:rPr>
          <w:rFonts w:ascii="Times New Roman" w:eastAsia="TimesNewRoman" w:hAnsi="Times New Roman"/>
          <w:sz w:val="28"/>
          <w:szCs w:val="28"/>
        </w:rPr>
        <w:t xml:space="preserve">Так стратегической целью гимназии стало – войти в 20-ку лучших образовательных учреждений города. </w:t>
      </w:r>
    </w:p>
    <w:p w:rsidR="003E3769" w:rsidRPr="00AD28E6" w:rsidRDefault="00FC31A1" w:rsidP="00FC31A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Были</w:t>
      </w:r>
      <w:r w:rsidR="003E3769" w:rsidRPr="003E3769">
        <w:rPr>
          <w:rFonts w:ascii="Times New Roman" w:eastAsia="TimesNewRoman" w:hAnsi="Times New Roman"/>
          <w:sz w:val="28"/>
          <w:szCs w:val="28"/>
        </w:rPr>
        <w:t xml:space="preserve"> сформулирова</w:t>
      </w:r>
      <w:r>
        <w:rPr>
          <w:rFonts w:ascii="Times New Roman" w:eastAsia="TimesNewRoman" w:hAnsi="Times New Roman"/>
          <w:sz w:val="28"/>
          <w:szCs w:val="28"/>
        </w:rPr>
        <w:t>ны и</w:t>
      </w:r>
      <w:r w:rsidR="003E3769" w:rsidRPr="003E3769">
        <w:rPr>
          <w:rFonts w:ascii="Times New Roman" w:eastAsia="TimesNewRoman" w:hAnsi="Times New Roman"/>
          <w:sz w:val="28"/>
          <w:szCs w:val="28"/>
        </w:rPr>
        <w:t xml:space="preserve"> частные цели по направлениям деятельности</w:t>
      </w:r>
      <w:r w:rsidR="007A73B8">
        <w:rPr>
          <w:rFonts w:ascii="Times New Roman" w:eastAsia="TimesNewRoman" w:hAnsi="Times New Roman"/>
          <w:sz w:val="28"/>
          <w:szCs w:val="28"/>
        </w:rPr>
        <w:t xml:space="preserve"> -</w:t>
      </w:r>
      <w:r>
        <w:rPr>
          <w:rFonts w:ascii="Times New Roman" w:eastAsia="TimesNewRoman" w:hAnsi="Times New Roman"/>
          <w:sz w:val="28"/>
          <w:szCs w:val="28"/>
        </w:rPr>
        <w:t xml:space="preserve">  п</w:t>
      </w:r>
      <w:r w:rsidR="003E3769" w:rsidRPr="003E3769">
        <w:rPr>
          <w:rFonts w:ascii="Times New Roman" w:hAnsi="Times New Roman"/>
          <w:bCs/>
          <w:sz w:val="28"/>
          <w:szCs w:val="28"/>
        </w:rPr>
        <w:t xml:space="preserve">овысить средний балл сдачи </w:t>
      </w:r>
      <w:r w:rsidR="00906C1B">
        <w:rPr>
          <w:rFonts w:ascii="Times New Roman" w:hAnsi="Times New Roman"/>
          <w:bCs/>
          <w:sz w:val="28"/>
          <w:szCs w:val="28"/>
        </w:rPr>
        <w:t xml:space="preserve">ЕРТ, ГИА и </w:t>
      </w:r>
      <w:r w:rsidR="003E3769" w:rsidRPr="003E3769">
        <w:rPr>
          <w:rFonts w:ascii="Times New Roman" w:hAnsi="Times New Roman"/>
          <w:bCs/>
          <w:sz w:val="28"/>
          <w:szCs w:val="28"/>
        </w:rPr>
        <w:t>ЕГЭ по всем предметам</w:t>
      </w:r>
      <w:r w:rsidR="007A73B8">
        <w:rPr>
          <w:rFonts w:ascii="Times New Roman" w:hAnsi="Times New Roman"/>
          <w:bCs/>
          <w:sz w:val="28"/>
          <w:szCs w:val="28"/>
        </w:rPr>
        <w:t>.</w:t>
      </w:r>
      <w:r w:rsidR="003E3769" w:rsidRPr="003E3769">
        <w:rPr>
          <w:rFonts w:ascii="Times New Roman" w:hAnsi="Times New Roman"/>
          <w:bCs/>
          <w:sz w:val="28"/>
          <w:szCs w:val="28"/>
        </w:rPr>
        <w:t xml:space="preserve"> </w:t>
      </w:r>
      <w:r w:rsidR="007A73B8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ров</w:t>
      </w:r>
      <w:r w:rsidR="007A73B8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</w:t>
      </w:r>
      <w:r w:rsidR="007A73B8"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E3769" w:rsidRPr="003E3769">
        <w:rPr>
          <w:rFonts w:ascii="Times New Roman" w:hAnsi="Times New Roman"/>
          <w:bCs/>
          <w:sz w:val="28"/>
          <w:szCs w:val="28"/>
        </w:rPr>
        <w:t>средн</w:t>
      </w:r>
      <w:r>
        <w:rPr>
          <w:rFonts w:ascii="Times New Roman" w:hAnsi="Times New Roman"/>
          <w:bCs/>
          <w:sz w:val="28"/>
          <w:szCs w:val="28"/>
        </w:rPr>
        <w:t>его</w:t>
      </w:r>
      <w:r w:rsidR="003E3769" w:rsidRPr="003E3769">
        <w:rPr>
          <w:rFonts w:ascii="Times New Roman" w:hAnsi="Times New Roman"/>
          <w:bCs/>
          <w:sz w:val="28"/>
          <w:szCs w:val="28"/>
        </w:rPr>
        <w:t xml:space="preserve"> балл</w:t>
      </w:r>
      <w:r>
        <w:rPr>
          <w:rFonts w:ascii="Times New Roman" w:hAnsi="Times New Roman"/>
          <w:bCs/>
          <w:sz w:val="28"/>
          <w:szCs w:val="28"/>
        </w:rPr>
        <w:t>а</w:t>
      </w:r>
      <w:r w:rsidR="003E3769" w:rsidRPr="003E3769">
        <w:rPr>
          <w:rFonts w:ascii="Times New Roman" w:hAnsi="Times New Roman"/>
          <w:bCs/>
          <w:sz w:val="28"/>
          <w:szCs w:val="28"/>
        </w:rPr>
        <w:t xml:space="preserve"> </w:t>
      </w:r>
      <w:r w:rsidR="007A73B8">
        <w:rPr>
          <w:rFonts w:ascii="Times New Roman" w:hAnsi="Times New Roman"/>
          <w:bCs/>
          <w:sz w:val="28"/>
          <w:szCs w:val="28"/>
        </w:rPr>
        <w:t xml:space="preserve">должен быть </w:t>
      </w:r>
      <w:r w:rsidR="003E3769" w:rsidRPr="003E3769">
        <w:rPr>
          <w:rFonts w:ascii="Times New Roman" w:hAnsi="Times New Roman"/>
          <w:bCs/>
          <w:sz w:val="28"/>
          <w:szCs w:val="28"/>
        </w:rPr>
        <w:t xml:space="preserve">выше городского </w:t>
      </w:r>
      <w:r w:rsidR="007A73B8">
        <w:rPr>
          <w:rFonts w:ascii="Times New Roman" w:hAnsi="Times New Roman"/>
          <w:bCs/>
          <w:sz w:val="28"/>
          <w:szCs w:val="28"/>
        </w:rPr>
        <w:t>(</w:t>
      </w:r>
      <w:r w:rsidR="00257C03">
        <w:rPr>
          <w:rFonts w:ascii="Times New Roman" w:hAnsi="Times New Roman"/>
          <w:bCs/>
          <w:sz w:val="28"/>
          <w:szCs w:val="28"/>
        </w:rPr>
        <w:t>среди статусных ОУ</w:t>
      </w:r>
      <w:r w:rsidR="007A73B8">
        <w:rPr>
          <w:rFonts w:ascii="Times New Roman" w:hAnsi="Times New Roman"/>
          <w:bCs/>
          <w:sz w:val="28"/>
          <w:szCs w:val="28"/>
        </w:rPr>
        <w:t>)</w:t>
      </w:r>
      <w:r w:rsidR="00257C03">
        <w:rPr>
          <w:rFonts w:ascii="Times New Roman" w:hAnsi="Times New Roman"/>
          <w:bCs/>
          <w:sz w:val="28"/>
          <w:szCs w:val="28"/>
        </w:rPr>
        <w:t xml:space="preserve"> </w:t>
      </w:r>
      <w:r w:rsidR="003E3769" w:rsidRPr="003E3769">
        <w:rPr>
          <w:rFonts w:ascii="Times New Roman" w:hAnsi="Times New Roman"/>
          <w:bCs/>
          <w:sz w:val="28"/>
          <w:szCs w:val="28"/>
        </w:rPr>
        <w:t>при обязательно</w:t>
      </w:r>
      <w:r>
        <w:rPr>
          <w:rFonts w:ascii="Times New Roman" w:hAnsi="Times New Roman"/>
          <w:bCs/>
          <w:sz w:val="28"/>
          <w:szCs w:val="28"/>
        </w:rPr>
        <w:t>м</w:t>
      </w:r>
      <w:r w:rsidR="003E3769" w:rsidRPr="003E3769">
        <w:rPr>
          <w:rFonts w:ascii="Times New Roman" w:hAnsi="Times New Roman"/>
          <w:bCs/>
          <w:sz w:val="28"/>
          <w:szCs w:val="28"/>
        </w:rPr>
        <w:t xml:space="preserve"> выполнени</w:t>
      </w:r>
      <w:r>
        <w:rPr>
          <w:rFonts w:ascii="Times New Roman" w:hAnsi="Times New Roman"/>
          <w:bCs/>
          <w:sz w:val="28"/>
          <w:szCs w:val="28"/>
        </w:rPr>
        <w:t>и муниципального задания</w:t>
      </w:r>
      <w:proofErr w:type="gramStart"/>
      <w:r w:rsidR="007A73B8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AD28E6">
        <w:rPr>
          <w:rFonts w:ascii="Times New Roman" w:hAnsi="Times New Roman"/>
          <w:bCs/>
          <w:sz w:val="28"/>
          <w:szCs w:val="28"/>
        </w:rPr>
        <w:t xml:space="preserve"> </w:t>
      </w:r>
      <w:r w:rsidR="007A73B8">
        <w:rPr>
          <w:rFonts w:ascii="Times New Roman" w:hAnsi="Times New Roman"/>
          <w:bCs/>
          <w:sz w:val="28"/>
          <w:szCs w:val="28"/>
        </w:rPr>
        <w:t>В</w:t>
      </w:r>
      <w:r w:rsidR="00AD28E6">
        <w:rPr>
          <w:rFonts w:ascii="Times New Roman" w:hAnsi="Times New Roman"/>
          <w:bCs/>
          <w:sz w:val="28"/>
          <w:szCs w:val="28"/>
        </w:rPr>
        <w:t xml:space="preserve">ойти </w:t>
      </w:r>
      <w:r w:rsidR="00AD28E6">
        <w:rPr>
          <w:rFonts w:ascii="Times New Roman" w:hAnsi="Times New Roman"/>
          <w:sz w:val="28"/>
          <w:szCs w:val="28"/>
        </w:rPr>
        <w:t>по качеству результатов</w:t>
      </w:r>
      <w:r w:rsidR="001F6522">
        <w:rPr>
          <w:rFonts w:ascii="Times New Roman" w:hAnsi="Times New Roman"/>
          <w:sz w:val="28"/>
          <w:szCs w:val="28"/>
        </w:rPr>
        <w:t xml:space="preserve"> обучения </w:t>
      </w:r>
      <w:r w:rsidR="00AD28E6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31A1">
        <w:rPr>
          <w:rFonts w:ascii="Times New Roman" w:hAnsi="Times New Roman"/>
          <w:bCs/>
          <w:sz w:val="28"/>
          <w:szCs w:val="28"/>
        </w:rPr>
        <w:t>2011-</w:t>
      </w:r>
      <w:r>
        <w:rPr>
          <w:rFonts w:ascii="Times New Roman" w:hAnsi="Times New Roman"/>
          <w:bCs/>
          <w:sz w:val="28"/>
          <w:szCs w:val="28"/>
        </w:rPr>
        <w:t>20</w:t>
      </w:r>
      <w:r w:rsidRPr="00FC31A1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AD28E6">
        <w:rPr>
          <w:rFonts w:ascii="Times New Roman" w:hAnsi="Times New Roman"/>
          <w:sz w:val="28"/>
          <w:szCs w:val="28"/>
        </w:rPr>
        <w:t>учебном году</w:t>
      </w:r>
      <w:r w:rsidR="00AD28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3E3769" w:rsidRPr="003E3769">
        <w:rPr>
          <w:rFonts w:ascii="Times New Roman" w:hAnsi="Times New Roman"/>
          <w:bCs/>
          <w:sz w:val="28"/>
          <w:szCs w:val="28"/>
        </w:rPr>
        <w:t>в перв</w:t>
      </w:r>
      <w:r w:rsidR="007A73B8">
        <w:rPr>
          <w:rFonts w:ascii="Times New Roman" w:hAnsi="Times New Roman"/>
          <w:bCs/>
          <w:sz w:val="28"/>
          <w:szCs w:val="28"/>
        </w:rPr>
        <w:t>ые</w:t>
      </w:r>
      <w:proofErr w:type="gramEnd"/>
      <w:r w:rsidR="003E3769" w:rsidRPr="003E3769">
        <w:rPr>
          <w:rFonts w:ascii="Times New Roman" w:hAnsi="Times New Roman"/>
          <w:bCs/>
          <w:sz w:val="28"/>
          <w:szCs w:val="28"/>
        </w:rPr>
        <w:t xml:space="preserve"> 30</w:t>
      </w:r>
      <w:r w:rsidR="00257C03">
        <w:rPr>
          <w:rFonts w:ascii="Times New Roman" w:hAnsi="Times New Roman"/>
          <w:bCs/>
          <w:sz w:val="28"/>
          <w:szCs w:val="28"/>
        </w:rPr>
        <w:t xml:space="preserve"> </w:t>
      </w:r>
      <w:r w:rsidR="007A73B8">
        <w:rPr>
          <w:rFonts w:ascii="Times New Roman" w:hAnsi="Times New Roman"/>
          <w:bCs/>
          <w:sz w:val="28"/>
          <w:szCs w:val="28"/>
        </w:rPr>
        <w:t xml:space="preserve">образовательных учреждений </w:t>
      </w:r>
      <w:r w:rsidR="00AD28E6">
        <w:rPr>
          <w:rFonts w:ascii="Times New Roman" w:hAnsi="Times New Roman"/>
          <w:bCs/>
          <w:sz w:val="28"/>
          <w:szCs w:val="28"/>
        </w:rPr>
        <w:t>(средняя</w:t>
      </w:r>
      <w:r w:rsidR="00257C03">
        <w:rPr>
          <w:rFonts w:ascii="Times New Roman" w:hAnsi="Times New Roman"/>
          <w:bCs/>
          <w:sz w:val="28"/>
          <w:szCs w:val="28"/>
        </w:rPr>
        <w:t xml:space="preserve"> и старш</w:t>
      </w:r>
      <w:r w:rsidR="00AD28E6">
        <w:rPr>
          <w:rFonts w:ascii="Times New Roman" w:hAnsi="Times New Roman"/>
          <w:bCs/>
          <w:sz w:val="28"/>
          <w:szCs w:val="28"/>
        </w:rPr>
        <w:t>ая</w:t>
      </w:r>
      <w:r w:rsidR="00257C03">
        <w:rPr>
          <w:rFonts w:ascii="Times New Roman" w:hAnsi="Times New Roman"/>
          <w:bCs/>
          <w:sz w:val="28"/>
          <w:szCs w:val="28"/>
        </w:rPr>
        <w:t xml:space="preserve"> школ</w:t>
      </w:r>
      <w:r w:rsidR="00AD28E6">
        <w:rPr>
          <w:rFonts w:ascii="Times New Roman" w:hAnsi="Times New Roman"/>
          <w:bCs/>
          <w:sz w:val="28"/>
          <w:szCs w:val="28"/>
        </w:rPr>
        <w:t>а)</w:t>
      </w:r>
      <w:r w:rsidR="00257C03">
        <w:rPr>
          <w:rFonts w:ascii="Times New Roman" w:hAnsi="Times New Roman"/>
          <w:bCs/>
          <w:sz w:val="28"/>
          <w:szCs w:val="28"/>
        </w:rPr>
        <w:t xml:space="preserve"> и </w:t>
      </w:r>
      <w:r w:rsidR="00AD28E6">
        <w:rPr>
          <w:rFonts w:ascii="Times New Roman" w:hAnsi="Times New Roman"/>
          <w:bCs/>
          <w:sz w:val="28"/>
          <w:szCs w:val="28"/>
        </w:rPr>
        <w:t>в 20</w:t>
      </w:r>
      <w:r w:rsidR="00257C03">
        <w:rPr>
          <w:rFonts w:ascii="Times New Roman" w:hAnsi="Times New Roman"/>
          <w:bCs/>
          <w:sz w:val="28"/>
          <w:szCs w:val="28"/>
        </w:rPr>
        <w:t xml:space="preserve"> </w:t>
      </w:r>
      <w:r w:rsidR="00AD28E6">
        <w:rPr>
          <w:rFonts w:ascii="Times New Roman" w:hAnsi="Times New Roman"/>
          <w:bCs/>
          <w:sz w:val="28"/>
          <w:szCs w:val="28"/>
        </w:rPr>
        <w:t>(</w:t>
      </w:r>
      <w:r w:rsidR="00257C03">
        <w:rPr>
          <w:rFonts w:ascii="Times New Roman" w:hAnsi="Times New Roman"/>
          <w:bCs/>
          <w:sz w:val="28"/>
          <w:szCs w:val="28"/>
        </w:rPr>
        <w:t>начальн</w:t>
      </w:r>
      <w:r w:rsidR="00AD28E6">
        <w:rPr>
          <w:rFonts w:ascii="Times New Roman" w:hAnsi="Times New Roman"/>
          <w:bCs/>
          <w:sz w:val="28"/>
          <w:szCs w:val="28"/>
        </w:rPr>
        <w:t>ая)</w:t>
      </w:r>
      <w:r w:rsidR="007A73B8">
        <w:rPr>
          <w:rFonts w:ascii="Times New Roman" w:hAnsi="Times New Roman"/>
          <w:bCs/>
          <w:sz w:val="28"/>
          <w:szCs w:val="28"/>
        </w:rPr>
        <w:t>.</w:t>
      </w:r>
      <w:r w:rsidR="00907985">
        <w:rPr>
          <w:rFonts w:ascii="Times New Roman" w:hAnsi="Times New Roman"/>
          <w:bCs/>
          <w:sz w:val="28"/>
          <w:szCs w:val="28"/>
        </w:rPr>
        <w:t xml:space="preserve"> </w:t>
      </w:r>
      <w:r w:rsidR="007A73B8">
        <w:rPr>
          <w:rFonts w:ascii="Times New Roman" w:hAnsi="Times New Roman"/>
          <w:bCs/>
          <w:sz w:val="28"/>
          <w:szCs w:val="28"/>
        </w:rPr>
        <w:t xml:space="preserve"> В </w:t>
      </w:r>
      <w:r w:rsidR="003E3769" w:rsidRPr="00907985">
        <w:rPr>
          <w:rFonts w:ascii="Times New Roman" w:hAnsi="Times New Roman"/>
          <w:bCs/>
          <w:sz w:val="28"/>
          <w:szCs w:val="28"/>
        </w:rPr>
        <w:t>2012-</w:t>
      </w:r>
      <w:r w:rsidR="00907985" w:rsidRPr="00907985">
        <w:rPr>
          <w:rFonts w:ascii="Times New Roman" w:hAnsi="Times New Roman"/>
          <w:bCs/>
          <w:sz w:val="28"/>
          <w:szCs w:val="28"/>
        </w:rPr>
        <w:t>20</w:t>
      </w:r>
      <w:r w:rsidR="003E3769" w:rsidRPr="00907985">
        <w:rPr>
          <w:rFonts w:ascii="Times New Roman" w:hAnsi="Times New Roman"/>
          <w:bCs/>
          <w:sz w:val="28"/>
          <w:szCs w:val="28"/>
        </w:rPr>
        <w:t>13</w:t>
      </w:r>
      <w:r w:rsidR="00257C03">
        <w:rPr>
          <w:rFonts w:ascii="Times New Roman" w:hAnsi="Times New Roman"/>
          <w:sz w:val="28"/>
          <w:szCs w:val="28"/>
        </w:rPr>
        <w:t xml:space="preserve"> </w:t>
      </w:r>
      <w:r w:rsidR="001F6522">
        <w:rPr>
          <w:rFonts w:ascii="Times New Roman" w:hAnsi="Times New Roman"/>
          <w:sz w:val="28"/>
          <w:szCs w:val="28"/>
        </w:rPr>
        <w:t xml:space="preserve">- </w:t>
      </w:r>
      <w:r w:rsidR="003E3769" w:rsidRPr="003E3769">
        <w:rPr>
          <w:rFonts w:ascii="Times New Roman" w:hAnsi="Times New Roman"/>
          <w:bCs/>
          <w:sz w:val="28"/>
          <w:szCs w:val="28"/>
        </w:rPr>
        <w:t xml:space="preserve">в </w:t>
      </w:r>
      <w:r w:rsidR="00907985">
        <w:rPr>
          <w:rFonts w:ascii="Times New Roman" w:hAnsi="Times New Roman"/>
          <w:bCs/>
          <w:sz w:val="28"/>
          <w:szCs w:val="28"/>
        </w:rPr>
        <w:t>20</w:t>
      </w:r>
      <w:r w:rsidR="00257C03">
        <w:rPr>
          <w:rFonts w:ascii="Times New Roman" w:hAnsi="Times New Roman"/>
          <w:bCs/>
          <w:sz w:val="28"/>
          <w:szCs w:val="28"/>
        </w:rPr>
        <w:t xml:space="preserve"> и 15</w:t>
      </w:r>
      <w:r w:rsidR="003E3769" w:rsidRPr="003E3769">
        <w:rPr>
          <w:rFonts w:ascii="Times New Roman" w:hAnsi="Times New Roman"/>
          <w:bCs/>
          <w:sz w:val="28"/>
          <w:szCs w:val="28"/>
        </w:rPr>
        <w:t xml:space="preserve"> лучших </w:t>
      </w:r>
      <w:r w:rsidR="00257C03">
        <w:rPr>
          <w:rFonts w:ascii="Times New Roman" w:hAnsi="Times New Roman"/>
          <w:bCs/>
          <w:sz w:val="28"/>
          <w:szCs w:val="28"/>
        </w:rPr>
        <w:t>школ</w:t>
      </w:r>
      <w:r w:rsidR="003E3769" w:rsidRPr="003E3769">
        <w:rPr>
          <w:rFonts w:ascii="Times New Roman" w:hAnsi="Times New Roman"/>
          <w:bCs/>
          <w:sz w:val="28"/>
          <w:szCs w:val="28"/>
        </w:rPr>
        <w:t xml:space="preserve"> города </w:t>
      </w:r>
      <w:r w:rsidR="003E3769" w:rsidRPr="00AD28E6">
        <w:rPr>
          <w:rFonts w:ascii="Times New Roman" w:hAnsi="Times New Roman"/>
          <w:bCs/>
          <w:sz w:val="28"/>
          <w:szCs w:val="28"/>
        </w:rPr>
        <w:t>по рейтинговым показателям</w:t>
      </w:r>
      <w:r w:rsidR="001F6522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 w:rsidR="00907985" w:rsidRPr="00AD28E6">
        <w:rPr>
          <w:rFonts w:ascii="Times New Roman" w:hAnsi="Times New Roman"/>
          <w:bCs/>
          <w:sz w:val="28"/>
          <w:szCs w:val="28"/>
        </w:rPr>
        <w:t>.</w:t>
      </w:r>
      <w:r w:rsidR="00257C03" w:rsidRPr="00AD28E6">
        <w:rPr>
          <w:rFonts w:ascii="Times New Roman" w:hAnsi="Times New Roman"/>
          <w:bCs/>
          <w:sz w:val="28"/>
          <w:szCs w:val="28"/>
        </w:rPr>
        <w:t xml:space="preserve"> </w:t>
      </w:r>
    </w:p>
    <w:p w:rsidR="00BA16DB" w:rsidRPr="00AD28E6" w:rsidRDefault="001F6522" w:rsidP="00FC17C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907985">
        <w:rPr>
          <w:rFonts w:ascii="Times New Roman" w:hAnsi="Times New Roman"/>
          <w:bCs/>
          <w:sz w:val="28"/>
          <w:szCs w:val="28"/>
        </w:rPr>
        <w:t>ажд</w:t>
      </w:r>
      <w:r>
        <w:rPr>
          <w:rFonts w:ascii="Times New Roman" w:hAnsi="Times New Roman"/>
          <w:bCs/>
          <w:sz w:val="28"/>
          <w:szCs w:val="28"/>
        </w:rPr>
        <w:t>ому</w:t>
      </w:r>
      <w:r w:rsidR="00907985">
        <w:rPr>
          <w:rFonts w:ascii="Times New Roman" w:hAnsi="Times New Roman"/>
          <w:bCs/>
          <w:sz w:val="28"/>
          <w:szCs w:val="28"/>
        </w:rPr>
        <w:t xml:space="preserve"> </w:t>
      </w:r>
      <w:r w:rsidR="003E3769" w:rsidRPr="00E43EB4">
        <w:rPr>
          <w:rFonts w:ascii="Times New Roman" w:hAnsi="Times New Roman"/>
          <w:bCs/>
          <w:sz w:val="28"/>
          <w:szCs w:val="28"/>
        </w:rPr>
        <w:t>классн</w:t>
      </w:r>
      <w:r>
        <w:rPr>
          <w:rFonts w:ascii="Times New Roman" w:hAnsi="Times New Roman"/>
          <w:bCs/>
          <w:sz w:val="28"/>
          <w:szCs w:val="28"/>
        </w:rPr>
        <w:t>ому</w:t>
      </w:r>
      <w:r w:rsidR="003E3769" w:rsidRPr="00E43EB4">
        <w:rPr>
          <w:rFonts w:ascii="Times New Roman" w:hAnsi="Times New Roman"/>
          <w:bCs/>
          <w:sz w:val="28"/>
          <w:szCs w:val="28"/>
        </w:rPr>
        <w:t xml:space="preserve"> руководител</w:t>
      </w:r>
      <w:r>
        <w:rPr>
          <w:rFonts w:ascii="Times New Roman" w:hAnsi="Times New Roman"/>
          <w:bCs/>
          <w:sz w:val="28"/>
          <w:szCs w:val="28"/>
        </w:rPr>
        <w:t>ю</w:t>
      </w:r>
      <w:r w:rsidR="00907985">
        <w:rPr>
          <w:rFonts w:ascii="Times New Roman" w:hAnsi="Times New Roman"/>
          <w:bCs/>
          <w:sz w:val="28"/>
          <w:szCs w:val="28"/>
        </w:rPr>
        <w:t xml:space="preserve"> и учител</w:t>
      </w:r>
      <w:r>
        <w:rPr>
          <w:rFonts w:ascii="Times New Roman" w:hAnsi="Times New Roman"/>
          <w:bCs/>
          <w:sz w:val="28"/>
          <w:szCs w:val="28"/>
        </w:rPr>
        <w:t>ю</w:t>
      </w:r>
      <w:r w:rsidR="00907985">
        <w:rPr>
          <w:rFonts w:ascii="Times New Roman" w:hAnsi="Times New Roman"/>
          <w:bCs/>
          <w:sz w:val="28"/>
          <w:szCs w:val="28"/>
        </w:rPr>
        <w:t>-предметник</w:t>
      </w:r>
      <w:r>
        <w:rPr>
          <w:rFonts w:ascii="Times New Roman" w:hAnsi="Times New Roman"/>
          <w:bCs/>
          <w:sz w:val="28"/>
          <w:szCs w:val="28"/>
        </w:rPr>
        <w:t>у</w:t>
      </w:r>
      <w:r w:rsidR="003E3769" w:rsidRPr="00E43EB4">
        <w:rPr>
          <w:rFonts w:ascii="Times New Roman" w:hAnsi="Times New Roman"/>
          <w:bCs/>
          <w:sz w:val="28"/>
          <w:szCs w:val="28"/>
        </w:rPr>
        <w:t xml:space="preserve"> </w:t>
      </w:r>
      <w:r w:rsidR="00907985">
        <w:rPr>
          <w:rFonts w:ascii="Times New Roman" w:hAnsi="Times New Roman"/>
          <w:bCs/>
          <w:sz w:val="28"/>
          <w:szCs w:val="28"/>
        </w:rPr>
        <w:t xml:space="preserve">было определено </w:t>
      </w:r>
      <w:r w:rsidR="003E3769" w:rsidRPr="00E43EB4">
        <w:rPr>
          <w:rFonts w:ascii="Times New Roman" w:hAnsi="Times New Roman"/>
          <w:bCs/>
          <w:sz w:val="28"/>
          <w:szCs w:val="28"/>
        </w:rPr>
        <w:t>гимнази</w:t>
      </w:r>
      <w:r w:rsidR="003E3769">
        <w:rPr>
          <w:rFonts w:ascii="Times New Roman" w:hAnsi="Times New Roman"/>
          <w:bCs/>
          <w:sz w:val="28"/>
          <w:szCs w:val="28"/>
        </w:rPr>
        <w:t xml:space="preserve">ческое задание по </w:t>
      </w:r>
      <w:r w:rsidR="00907985">
        <w:rPr>
          <w:rFonts w:ascii="Times New Roman" w:hAnsi="Times New Roman"/>
          <w:bCs/>
          <w:sz w:val="28"/>
          <w:szCs w:val="28"/>
        </w:rPr>
        <w:t xml:space="preserve">качеству образовательных результатов на основе анализа состава </w:t>
      </w:r>
      <w:r>
        <w:rPr>
          <w:rFonts w:ascii="Times New Roman" w:hAnsi="Times New Roman"/>
          <w:bCs/>
          <w:sz w:val="28"/>
          <w:szCs w:val="28"/>
        </w:rPr>
        <w:t xml:space="preserve">обучаемых </w:t>
      </w:r>
      <w:r w:rsidR="00907985">
        <w:rPr>
          <w:rFonts w:ascii="Times New Roman" w:hAnsi="Times New Roman"/>
          <w:bCs/>
          <w:sz w:val="28"/>
          <w:szCs w:val="28"/>
        </w:rPr>
        <w:t xml:space="preserve">(на «4» и «5», с одной «3», </w:t>
      </w:r>
      <w:r>
        <w:rPr>
          <w:rFonts w:ascii="Times New Roman" w:hAnsi="Times New Roman"/>
          <w:bCs/>
          <w:sz w:val="28"/>
          <w:szCs w:val="28"/>
        </w:rPr>
        <w:t>«</w:t>
      </w:r>
      <w:r w:rsidR="00907985">
        <w:rPr>
          <w:rFonts w:ascii="Times New Roman" w:hAnsi="Times New Roman"/>
          <w:bCs/>
          <w:sz w:val="28"/>
          <w:szCs w:val="28"/>
        </w:rPr>
        <w:t>группа риска</w:t>
      </w:r>
      <w:r>
        <w:rPr>
          <w:rFonts w:ascii="Times New Roman" w:hAnsi="Times New Roman"/>
          <w:bCs/>
          <w:sz w:val="28"/>
          <w:szCs w:val="28"/>
        </w:rPr>
        <w:t>»</w:t>
      </w:r>
      <w:r w:rsidR="00907985">
        <w:rPr>
          <w:rFonts w:ascii="Times New Roman" w:hAnsi="Times New Roman"/>
          <w:bCs/>
          <w:sz w:val="28"/>
          <w:szCs w:val="28"/>
        </w:rPr>
        <w:t xml:space="preserve"> по успеваемости).</w:t>
      </w:r>
      <w:r w:rsidR="003E3769" w:rsidRPr="00E43EB4">
        <w:rPr>
          <w:rFonts w:ascii="Times New Roman" w:hAnsi="Times New Roman"/>
          <w:bCs/>
          <w:sz w:val="28"/>
          <w:szCs w:val="28"/>
        </w:rPr>
        <w:t xml:space="preserve"> Особое внимание </w:t>
      </w:r>
      <w:r w:rsidR="00907985">
        <w:rPr>
          <w:rFonts w:ascii="Times New Roman" w:hAnsi="Times New Roman"/>
          <w:bCs/>
          <w:sz w:val="28"/>
          <w:szCs w:val="28"/>
        </w:rPr>
        <w:t>обратили</w:t>
      </w:r>
      <w:r w:rsidR="003E3769" w:rsidRPr="00E43EB4">
        <w:rPr>
          <w:rFonts w:ascii="Times New Roman" w:hAnsi="Times New Roman"/>
          <w:bCs/>
          <w:sz w:val="28"/>
          <w:szCs w:val="28"/>
        </w:rPr>
        <w:t xml:space="preserve"> на учащихся, имеющих «плавающие» тройки  за четверть</w:t>
      </w:r>
      <w:r>
        <w:rPr>
          <w:rFonts w:ascii="Times New Roman" w:hAnsi="Times New Roman"/>
          <w:bCs/>
          <w:sz w:val="28"/>
          <w:szCs w:val="28"/>
        </w:rPr>
        <w:t>,</w:t>
      </w:r>
      <w:r w:rsidR="00907985">
        <w:rPr>
          <w:rFonts w:ascii="Times New Roman" w:hAnsi="Times New Roman"/>
          <w:bCs/>
          <w:sz w:val="28"/>
          <w:szCs w:val="28"/>
        </w:rPr>
        <w:t xml:space="preserve"> как резерв повышения качества</w:t>
      </w:r>
      <w:r w:rsidR="003E3769" w:rsidRPr="00E43EB4">
        <w:rPr>
          <w:rFonts w:ascii="Times New Roman" w:hAnsi="Times New Roman"/>
          <w:bCs/>
          <w:sz w:val="28"/>
          <w:szCs w:val="28"/>
        </w:rPr>
        <w:t xml:space="preserve">.  </w:t>
      </w:r>
      <w:r w:rsidR="00907985">
        <w:rPr>
          <w:rFonts w:ascii="Times New Roman" w:hAnsi="Times New Roman"/>
          <w:bCs/>
          <w:sz w:val="28"/>
          <w:szCs w:val="28"/>
        </w:rPr>
        <w:t xml:space="preserve">Стало понятно, что </w:t>
      </w:r>
      <w:r w:rsidR="002E456B">
        <w:rPr>
          <w:rFonts w:ascii="Times New Roman" w:hAnsi="Times New Roman"/>
          <w:bCs/>
          <w:sz w:val="28"/>
          <w:szCs w:val="28"/>
        </w:rPr>
        <w:t xml:space="preserve">системно </w:t>
      </w:r>
      <w:r w:rsidR="003E3769" w:rsidRPr="00E43EB4">
        <w:rPr>
          <w:rFonts w:ascii="Times New Roman" w:hAnsi="Times New Roman"/>
          <w:bCs/>
          <w:sz w:val="28"/>
          <w:szCs w:val="28"/>
        </w:rPr>
        <w:t xml:space="preserve">работать </w:t>
      </w:r>
      <w:r w:rsidR="00907985">
        <w:rPr>
          <w:rFonts w:ascii="Times New Roman" w:hAnsi="Times New Roman"/>
          <w:bCs/>
          <w:sz w:val="28"/>
          <w:szCs w:val="28"/>
        </w:rPr>
        <w:t>по реализации этой задачи можно лишь командой вокруг класса</w:t>
      </w:r>
      <w:r w:rsidR="0079554B">
        <w:rPr>
          <w:rFonts w:ascii="Times New Roman" w:hAnsi="Times New Roman"/>
          <w:bCs/>
          <w:sz w:val="28"/>
          <w:szCs w:val="28"/>
        </w:rPr>
        <w:t xml:space="preserve"> </w:t>
      </w:r>
      <w:r w:rsidR="002E456B">
        <w:rPr>
          <w:rFonts w:ascii="Times New Roman" w:hAnsi="Times New Roman"/>
          <w:bCs/>
          <w:sz w:val="28"/>
          <w:szCs w:val="28"/>
        </w:rPr>
        <w:t>(</w:t>
      </w:r>
      <w:r w:rsidR="0079554B">
        <w:rPr>
          <w:rFonts w:ascii="Times New Roman" w:hAnsi="Times New Roman"/>
          <w:bCs/>
          <w:sz w:val="28"/>
          <w:szCs w:val="28"/>
        </w:rPr>
        <w:t>классны</w:t>
      </w:r>
      <w:r w:rsidR="002E456B">
        <w:rPr>
          <w:rFonts w:ascii="Times New Roman" w:hAnsi="Times New Roman"/>
          <w:bCs/>
          <w:sz w:val="28"/>
          <w:szCs w:val="28"/>
        </w:rPr>
        <w:t>й</w:t>
      </w:r>
      <w:r w:rsidR="0079554B">
        <w:rPr>
          <w:rFonts w:ascii="Times New Roman" w:hAnsi="Times New Roman"/>
          <w:bCs/>
          <w:sz w:val="28"/>
          <w:szCs w:val="28"/>
        </w:rPr>
        <w:t xml:space="preserve"> руководител</w:t>
      </w:r>
      <w:r w:rsidR="002E456B">
        <w:rPr>
          <w:rFonts w:ascii="Times New Roman" w:hAnsi="Times New Roman"/>
          <w:bCs/>
          <w:sz w:val="28"/>
          <w:szCs w:val="28"/>
        </w:rPr>
        <w:t>ь</w:t>
      </w:r>
      <w:r w:rsidR="0079554B">
        <w:rPr>
          <w:rFonts w:ascii="Times New Roman" w:hAnsi="Times New Roman"/>
          <w:bCs/>
          <w:sz w:val="28"/>
          <w:szCs w:val="28"/>
        </w:rPr>
        <w:t>, учител</w:t>
      </w:r>
      <w:r w:rsidR="002E456B">
        <w:rPr>
          <w:rFonts w:ascii="Times New Roman" w:hAnsi="Times New Roman"/>
          <w:bCs/>
          <w:sz w:val="28"/>
          <w:szCs w:val="28"/>
        </w:rPr>
        <w:t>я</w:t>
      </w:r>
      <w:r w:rsidR="0079554B">
        <w:rPr>
          <w:rFonts w:ascii="Times New Roman" w:hAnsi="Times New Roman"/>
          <w:bCs/>
          <w:sz w:val="28"/>
          <w:szCs w:val="28"/>
        </w:rPr>
        <w:t>-предметник</w:t>
      </w:r>
      <w:r w:rsidR="002E456B">
        <w:rPr>
          <w:rFonts w:ascii="Times New Roman" w:hAnsi="Times New Roman"/>
          <w:bCs/>
          <w:sz w:val="28"/>
          <w:szCs w:val="28"/>
        </w:rPr>
        <w:t>и</w:t>
      </w:r>
      <w:r w:rsidR="0079554B">
        <w:rPr>
          <w:rFonts w:ascii="Times New Roman" w:hAnsi="Times New Roman"/>
          <w:bCs/>
          <w:sz w:val="28"/>
          <w:szCs w:val="28"/>
        </w:rPr>
        <w:t>, психолог</w:t>
      </w:r>
      <w:r w:rsidR="002E456B">
        <w:rPr>
          <w:rFonts w:ascii="Times New Roman" w:hAnsi="Times New Roman"/>
          <w:bCs/>
          <w:sz w:val="28"/>
          <w:szCs w:val="28"/>
        </w:rPr>
        <w:t>и</w:t>
      </w:r>
      <w:r w:rsidR="0079554B">
        <w:rPr>
          <w:rFonts w:ascii="Times New Roman" w:hAnsi="Times New Roman"/>
          <w:bCs/>
          <w:sz w:val="28"/>
          <w:szCs w:val="28"/>
        </w:rPr>
        <w:t>, родител</w:t>
      </w:r>
      <w:r w:rsidR="002E456B">
        <w:rPr>
          <w:rFonts w:ascii="Times New Roman" w:hAnsi="Times New Roman"/>
          <w:bCs/>
          <w:sz w:val="28"/>
          <w:szCs w:val="28"/>
        </w:rPr>
        <w:t>и)</w:t>
      </w:r>
      <w:proofErr w:type="gramStart"/>
      <w:r w:rsidR="0079554B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2E456B">
        <w:rPr>
          <w:rFonts w:ascii="Times New Roman" w:hAnsi="Times New Roman"/>
          <w:bCs/>
          <w:sz w:val="28"/>
          <w:szCs w:val="28"/>
        </w:rPr>
        <w:t xml:space="preserve">  Эффективности работы команды способствовало включение данного показателя в анкету самооценки для определения стимулирующей части оплаты труда (при условии выполнения </w:t>
      </w:r>
      <w:r w:rsidR="003E3769">
        <w:rPr>
          <w:rFonts w:ascii="Times New Roman" w:hAnsi="Times New Roman"/>
          <w:bCs/>
          <w:sz w:val="28"/>
          <w:szCs w:val="28"/>
        </w:rPr>
        <w:t>гимназическо</w:t>
      </w:r>
      <w:r w:rsidR="002E456B">
        <w:rPr>
          <w:rFonts w:ascii="Times New Roman" w:hAnsi="Times New Roman"/>
          <w:bCs/>
          <w:sz w:val="28"/>
          <w:szCs w:val="28"/>
        </w:rPr>
        <w:t>го</w:t>
      </w:r>
      <w:r w:rsidR="003E3769">
        <w:rPr>
          <w:rFonts w:ascii="Times New Roman" w:hAnsi="Times New Roman"/>
          <w:bCs/>
          <w:sz w:val="28"/>
          <w:szCs w:val="28"/>
        </w:rPr>
        <w:t xml:space="preserve"> задани</w:t>
      </w:r>
      <w:r w:rsidR="002E456B">
        <w:rPr>
          <w:rFonts w:ascii="Times New Roman" w:hAnsi="Times New Roman"/>
          <w:bCs/>
          <w:sz w:val="28"/>
          <w:szCs w:val="28"/>
        </w:rPr>
        <w:t>я</w:t>
      </w:r>
      <w:r w:rsidR="003E3769">
        <w:rPr>
          <w:rFonts w:ascii="Times New Roman" w:hAnsi="Times New Roman"/>
          <w:bCs/>
          <w:sz w:val="28"/>
          <w:szCs w:val="28"/>
        </w:rPr>
        <w:t xml:space="preserve"> классный руководитель получает </w:t>
      </w:r>
      <w:r w:rsidR="003E3769" w:rsidRPr="00E43EB4">
        <w:rPr>
          <w:rFonts w:ascii="Times New Roman" w:hAnsi="Times New Roman"/>
          <w:bCs/>
          <w:sz w:val="28"/>
          <w:szCs w:val="28"/>
        </w:rPr>
        <w:t xml:space="preserve">15 баллов, </w:t>
      </w:r>
      <w:r w:rsidR="003E3769">
        <w:rPr>
          <w:rFonts w:ascii="Times New Roman" w:hAnsi="Times New Roman"/>
          <w:bCs/>
          <w:sz w:val="28"/>
          <w:szCs w:val="28"/>
        </w:rPr>
        <w:t xml:space="preserve"> </w:t>
      </w:r>
      <w:r w:rsidR="003E3769" w:rsidRPr="00E43EB4">
        <w:rPr>
          <w:rFonts w:ascii="Times New Roman" w:hAnsi="Times New Roman"/>
          <w:bCs/>
          <w:sz w:val="28"/>
          <w:szCs w:val="28"/>
        </w:rPr>
        <w:t>учител</w:t>
      </w:r>
      <w:r w:rsidR="002E456B">
        <w:rPr>
          <w:rFonts w:ascii="Times New Roman" w:hAnsi="Times New Roman"/>
          <w:bCs/>
          <w:sz w:val="28"/>
          <w:szCs w:val="28"/>
        </w:rPr>
        <w:t>ь</w:t>
      </w:r>
      <w:r w:rsidR="003E3769">
        <w:rPr>
          <w:rFonts w:ascii="Times New Roman" w:hAnsi="Times New Roman"/>
          <w:bCs/>
          <w:sz w:val="28"/>
          <w:szCs w:val="28"/>
        </w:rPr>
        <w:t>-предметник</w:t>
      </w:r>
      <w:r w:rsidR="002E456B">
        <w:rPr>
          <w:rFonts w:ascii="Times New Roman" w:hAnsi="Times New Roman"/>
          <w:bCs/>
          <w:sz w:val="28"/>
          <w:szCs w:val="28"/>
        </w:rPr>
        <w:t xml:space="preserve"> – 30</w:t>
      </w:r>
      <w:r w:rsidR="00257C03">
        <w:rPr>
          <w:rFonts w:ascii="Times New Roman" w:hAnsi="Times New Roman"/>
          <w:bCs/>
          <w:sz w:val="28"/>
          <w:szCs w:val="28"/>
        </w:rPr>
        <w:t>)</w:t>
      </w:r>
      <w:r w:rsidR="002E456B">
        <w:rPr>
          <w:rFonts w:ascii="Times New Roman" w:hAnsi="Times New Roman"/>
          <w:bCs/>
          <w:sz w:val="28"/>
          <w:szCs w:val="28"/>
        </w:rPr>
        <w:t>.</w:t>
      </w:r>
      <w:r w:rsidR="00AD28E6">
        <w:rPr>
          <w:rFonts w:ascii="Times New Roman" w:hAnsi="Times New Roman"/>
          <w:bCs/>
          <w:sz w:val="28"/>
          <w:szCs w:val="28"/>
        </w:rPr>
        <w:t xml:space="preserve"> </w:t>
      </w:r>
    </w:p>
    <w:p w:rsidR="00BA16DB" w:rsidRDefault="00BA16DB" w:rsidP="00FC17CF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1.</w:t>
      </w:r>
    </w:p>
    <w:p w:rsidR="00BA16DB" w:rsidRPr="00BA16DB" w:rsidRDefault="00BA16DB" w:rsidP="00BA16DB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Гимназическое задание по классу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1384"/>
        <w:gridCol w:w="1486"/>
        <w:gridCol w:w="1298"/>
        <w:gridCol w:w="1389"/>
        <w:gridCol w:w="1967"/>
        <w:gridCol w:w="2223"/>
      </w:tblGrid>
      <w:tr w:rsidR="003E3769" w:rsidRPr="00E43EB4" w:rsidTr="00FC17CF">
        <w:trPr>
          <w:trHeight w:val="1241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3769" w:rsidRPr="00BA16DB" w:rsidRDefault="00BA16DB" w:rsidP="00BA16D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3E3769" w:rsidRPr="00BA16D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редмет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3769" w:rsidRPr="00BA16DB" w:rsidRDefault="003E3769" w:rsidP="00BA1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16D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</w:t>
            </w:r>
            <w:r w:rsidR="00BA16D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ичест</w:t>
            </w:r>
            <w:r w:rsidRPr="00BA16D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во </w:t>
            </w:r>
            <w:proofErr w:type="gramStart"/>
            <w:r w:rsidRPr="00BA16D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3769" w:rsidRPr="00BA16DB" w:rsidRDefault="003E3769" w:rsidP="00BA16DB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16D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Средний балл по городу 2011-</w:t>
            </w:r>
            <w:r w:rsidR="00BA16D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</w:t>
            </w:r>
            <w:r w:rsidRPr="00BA16D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3769" w:rsidRPr="00BA16DB" w:rsidRDefault="003E3769" w:rsidP="00BA16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16D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Средний балл по гимназии в 2011-</w:t>
            </w:r>
            <w:r w:rsidR="00BA16D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</w:t>
            </w:r>
            <w:r w:rsidRPr="00BA16D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BA16D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3769" w:rsidRPr="00BA16DB" w:rsidRDefault="003E3769" w:rsidP="00BA1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16D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Планируемый средний балл по гимназии в 201</w:t>
            </w:r>
            <w:r w:rsidR="00BA16D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BA16D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BA16D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</w:t>
            </w:r>
            <w:r w:rsidRPr="00BA16D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BA16D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3769" w:rsidRPr="00BA16DB" w:rsidRDefault="003E3769" w:rsidP="00BA1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16D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Средний балл по каждому учащемуся</w:t>
            </w:r>
          </w:p>
        </w:tc>
      </w:tr>
      <w:tr w:rsidR="003E3769" w:rsidRPr="00E43EB4" w:rsidTr="00FC17CF">
        <w:trPr>
          <w:trHeight w:val="1576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3769" w:rsidRPr="00BA16DB" w:rsidRDefault="00BA16DB" w:rsidP="00BA16DB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</w:t>
            </w:r>
            <w:r w:rsidR="003E3769" w:rsidRPr="00BA16D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иология</w:t>
            </w:r>
          </w:p>
          <w:p w:rsidR="003E3769" w:rsidRPr="00BA16DB" w:rsidRDefault="003E3769" w:rsidP="00BA16D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6D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3769" w:rsidRPr="00BA16DB" w:rsidRDefault="003E3769" w:rsidP="00BA16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6D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3769" w:rsidRPr="00BA16DB" w:rsidRDefault="003E3769" w:rsidP="00BA16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6D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58,04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3769" w:rsidRPr="00BA16DB" w:rsidRDefault="003E3769" w:rsidP="00BA16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6D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3769" w:rsidRPr="00BA16DB" w:rsidRDefault="003E3769" w:rsidP="00BA16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6D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3769" w:rsidRPr="00BA16DB" w:rsidRDefault="003E3769" w:rsidP="00BA16DB">
            <w:pPr>
              <w:tabs>
                <w:tab w:val="left" w:pos="-11"/>
              </w:tabs>
              <w:spacing w:after="0" w:line="360" w:lineRule="auto"/>
              <w:ind w:right="-108" w:hanging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6D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Смирнова  Я. -</w:t>
            </w:r>
            <w:r w:rsidR="00BA16DB" w:rsidRPr="00BA16D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BA16D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77</w:t>
            </w:r>
          </w:p>
          <w:p w:rsidR="003E3769" w:rsidRPr="00BA16DB" w:rsidRDefault="003E3769" w:rsidP="00BA16DB">
            <w:pPr>
              <w:tabs>
                <w:tab w:val="left" w:pos="-11"/>
              </w:tabs>
              <w:spacing w:after="0" w:line="360" w:lineRule="auto"/>
              <w:ind w:right="-108" w:hanging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6D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Сидорова Д. -</w:t>
            </w:r>
            <w:r w:rsidR="00BA16DB" w:rsidRPr="00BA16D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BA16D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66</w:t>
            </w:r>
          </w:p>
          <w:p w:rsidR="003E3769" w:rsidRPr="00BA16DB" w:rsidRDefault="003E3769" w:rsidP="00BA16DB">
            <w:pPr>
              <w:tabs>
                <w:tab w:val="left" w:pos="-11"/>
              </w:tabs>
              <w:spacing w:after="0" w:line="360" w:lineRule="auto"/>
              <w:ind w:right="-108" w:hanging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6D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Петрова А.-</w:t>
            </w:r>
            <w:r w:rsidR="00BA16DB" w:rsidRPr="00BA16D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BA16D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68</w:t>
            </w:r>
          </w:p>
          <w:p w:rsidR="003E3769" w:rsidRPr="00BA16DB" w:rsidRDefault="003E3769" w:rsidP="00BA16DB">
            <w:pPr>
              <w:tabs>
                <w:tab w:val="left" w:pos="-11"/>
              </w:tabs>
              <w:spacing w:after="0" w:line="360" w:lineRule="auto"/>
              <w:ind w:right="-108" w:hanging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6D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Иванова А. -</w:t>
            </w:r>
            <w:r w:rsidR="00BA16DB" w:rsidRPr="00BA16D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BA16D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66</w:t>
            </w:r>
          </w:p>
        </w:tc>
      </w:tr>
    </w:tbl>
    <w:p w:rsidR="001F6522" w:rsidRDefault="001F6522" w:rsidP="001F65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Свои гимназические задания получили также все </w:t>
      </w:r>
      <w:r w:rsidRPr="00AD28E6">
        <w:rPr>
          <w:rFonts w:ascii="Times New Roman" w:hAnsi="Times New Roman"/>
          <w:bCs/>
          <w:sz w:val="28"/>
          <w:szCs w:val="28"/>
        </w:rPr>
        <w:t xml:space="preserve">кафедры и методические объединения. </w:t>
      </w:r>
      <w:r>
        <w:rPr>
          <w:rFonts w:ascii="Times New Roman" w:hAnsi="Times New Roman"/>
          <w:sz w:val="28"/>
          <w:szCs w:val="28"/>
        </w:rPr>
        <w:t xml:space="preserve">Спецификой управления образовательным процессом кафедры учителей начальной школы явилось то, что каждый учитель как субъект образовательного процесса взял на себя ответственность и за свои, и за общие результаты. </w:t>
      </w:r>
    </w:p>
    <w:p w:rsidR="003E3769" w:rsidRDefault="003E3769" w:rsidP="001F65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EB4">
        <w:rPr>
          <w:rFonts w:ascii="Times New Roman" w:eastAsia="Times New Roman" w:hAnsi="Times New Roman"/>
          <w:sz w:val="28"/>
          <w:szCs w:val="28"/>
          <w:lang w:eastAsia="ru-RU"/>
        </w:rPr>
        <w:t>Одним из условий в системе сбалансированных показателей является расширение полномочий сотрудников и наличие обратной связи</w:t>
      </w:r>
      <w:r w:rsidR="00BA16D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43E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277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43EB4">
        <w:rPr>
          <w:rFonts w:ascii="Times New Roman" w:eastAsia="Times New Roman" w:hAnsi="Times New Roman"/>
          <w:sz w:val="28"/>
          <w:szCs w:val="28"/>
          <w:lang w:eastAsia="ru-RU"/>
        </w:rPr>
        <w:t xml:space="preserve">оэтому </w:t>
      </w:r>
      <w:r w:rsidR="001F6522">
        <w:rPr>
          <w:rFonts w:ascii="Times New Roman" w:eastAsia="Times New Roman" w:hAnsi="Times New Roman"/>
          <w:sz w:val="28"/>
          <w:szCs w:val="28"/>
          <w:lang w:eastAsia="ru-RU"/>
        </w:rPr>
        <w:t xml:space="preserve">был </w:t>
      </w:r>
      <w:r w:rsidR="00E94137" w:rsidRPr="00E43EB4">
        <w:rPr>
          <w:rFonts w:ascii="Times New Roman" w:eastAsia="Times New Roman" w:hAnsi="Times New Roman"/>
          <w:sz w:val="28"/>
          <w:szCs w:val="28"/>
          <w:lang w:eastAsia="ru-RU"/>
        </w:rPr>
        <w:t xml:space="preserve">спланирован многоуровневый </w:t>
      </w:r>
      <w:r w:rsidRPr="00E43EB4">
        <w:rPr>
          <w:rFonts w:ascii="Times New Roman" w:eastAsia="Times New Roman" w:hAnsi="Times New Roman"/>
          <w:sz w:val="28"/>
          <w:szCs w:val="28"/>
          <w:lang w:eastAsia="ru-RU"/>
        </w:rPr>
        <w:t>контроль достижения поставленных целей.</w:t>
      </w:r>
    </w:p>
    <w:p w:rsidR="00E94137" w:rsidRDefault="003E3769" w:rsidP="00E9413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68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Модель  организации управленческой деятельности </w:t>
      </w:r>
    </w:p>
    <w:p w:rsidR="003E3769" w:rsidRDefault="003E3769" w:rsidP="00E9413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6816">
        <w:rPr>
          <w:rFonts w:ascii="Times New Roman" w:eastAsia="Times New Roman" w:hAnsi="Times New Roman"/>
          <w:b/>
          <w:sz w:val="28"/>
          <w:szCs w:val="28"/>
          <w:lang w:eastAsia="ru-RU"/>
        </w:rPr>
        <w:t>при подготовке</w:t>
      </w:r>
      <w:r w:rsidR="00E941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68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="00FC17CF">
        <w:rPr>
          <w:rFonts w:ascii="Times New Roman" w:eastAsia="Times New Roman" w:hAnsi="Times New Roman"/>
          <w:b/>
          <w:sz w:val="28"/>
          <w:szCs w:val="28"/>
          <w:lang w:eastAsia="ru-RU"/>
        </w:rPr>
        <w:t>ЕРТ,</w:t>
      </w:r>
      <w:r w:rsidRPr="006F68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ГИА</w:t>
      </w:r>
      <w:r w:rsidR="00BB6A4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243.15pt;margin-top:27.85pt;width:160.5pt;height:35.25pt;z-index:251661312;mso-position-horizontal-relative:text;mso-position-vertical-relative:text">
            <v:textbox>
              <w:txbxContent>
                <w:p w:rsidR="003E3769" w:rsidRPr="00072770" w:rsidRDefault="00072770" w:rsidP="003E3769">
                  <w:pPr>
                    <w:rPr>
                      <w:rFonts w:ascii="Times New Roman" w:hAnsi="Times New Roman"/>
                    </w:rPr>
                  </w:pPr>
                  <w:r w:rsidRPr="00072770">
                    <w:rPr>
                      <w:rFonts w:ascii="Times New Roman" w:hAnsi="Times New Roman"/>
                    </w:rPr>
                    <w:t>П</w:t>
                  </w:r>
                  <w:r w:rsidR="003E3769" w:rsidRPr="00072770">
                    <w:rPr>
                      <w:rFonts w:ascii="Times New Roman" w:hAnsi="Times New Roman"/>
                    </w:rPr>
                    <w:t>едсовет</w:t>
                  </w:r>
                </w:p>
              </w:txbxContent>
            </v:textbox>
          </v:rect>
        </w:pict>
      </w:r>
      <w:r w:rsidR="00BB6A4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98.4pt;margin-top:23.35pt;width:116.25pt;height:35.25pt;z-index:251660288;mso-position-horizontal-relative:text;mso-position-vertical-relative:text">
            <v:textbox>
              <w:txbxContent>
                <w:p w:rsidR="003E3769" w:rsidRPr="00072770" w:rsidRDefault="003E3769" w:rsidP="003E3769">
                  <w:pPr>
                    <w:rPr>
                      <w:rFonts w:ascii="Times New Roman" w:hAnsi="Times New Roman"/>
                    </w:rPr>
                  </w:pPr>
                  <w:r w:rsidRPr="00072770">
                    <w:rPr>
                      <w:rFonts w:ascii="Times New Roman" w:hAnsi="Times New Roman"/>
                    </w:rPr>
                    <w:t>Директор</w:t>
                  </w:r>
                </w:p>
              </w:txbxContent>
            </v:textbox>
          </v:rect>
        </w:pict>
      </w:r>
      <w:r w:rsidR="00FC17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ЕГЭ</w:t>
      </w:r>
    </w:p>
    <w:p w:rsidR="003E3769" w:rsidRPr="003A5C1D" w:rsidRDefault="00072770" w:rsidP="00A424ED">
      <w:pPr>
        <w:tabs>
          <w:tab w:val="left" w:pos="3735"/>
          <w:tab w:val="left" w:pos="4515"/>
        </w:tabs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47.9pt;margin-top:34.45pt;width:.75pt;height:21.75pt;z-index:251668480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303.15pt;margin-top:38.95pt;width:.05pt;height:21.15pt;z-index:251671552" o:connectortype="straight">
            <v:stroke endarrow="block"/>
          </v:shape>
        </w:pict>
      </w:r>
      <w:r w:rsidR="00BB6A4F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214.65pt;margin-top:13.5pt;width:28.5pt;height:.75pt;flip:y;z-index:251674624" o:connectortype="straight">
            <v:stroke endarrow="block"/>
          </v:shape>
        </w:pict>
      </w:r>
      <w:r w:rsidR="003E3769" w:rsidRPr="003A5C1D">
        <w:rPr>
          <w:rFonts w:ascii="Times New Roman" w:eastAsia="Times New Roman" w:hAnsi="Times New Roman"/>
          <w:sz w:val="28"/>
          <w:szCs w:val="28"/>
          <w:lang w:eastAsia="ru-RU"/>
        </w:rPr>
        <w:t xml:space="preserve">1 уровень         </w:t>
      </w:r>
      <w:r w:rsidR="003E3769" w:rsidRPr="003A5C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E3769" w:rsidRPr="003A5C1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E3769" w:rsidRDefault="00E94137" w:rsidP="00A424ED">
      <w:pPr>
        <w:tabs>
          <w:tab w:val="left" w:pos="5970"/>
        </w:tabs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210.9pt;margin-top:28.4pt;width:32.25pt;height:.75pt;z-index:251675648" o:connectortype="straight">
            <v:stroke endarrow="block"/>
          </v:shape>
        </w:pict>
      </w:r>
      <w:r w:rsidR="00072770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29" style="position:absolute;left:0;text-align:left;margin-left:243.15pt;margin-top:7.95pt;width:165pt;height:40.5pt;z-index:251663360">
            <v:textbox style="mso-next-textbox:#_x0000_s1029">
              <w:txbxContent>
                <w:p w:rsidR="003E3769" w:rsidRPr="00072770" w:rsidRDefault="003E3769" w:rsidP="003E3769">
                  <w:pPr>
                    <w:rPr>
                      <w:rFonts w:ascii="Times New Roman" w:hAnsi="Times New Roman"/>
                    </w:rPr>
                  </w:pPr>
                  <w:r w:rsidRPr="00072770">
                    <w:rPr>
                      <w:rFonts w:ascii="Times New Roman" w:hAnsi="Times New Roman"/>
                    </w:rPr>
                    <w:t>Учебно-методический совет</w:t>
                  </w:r>
                </w:p>
              </w:txbxContent>
            </v:textbox>
          </v:rect>
        </w:pict>
      </w:r>
      <w:r w:rsidR="00072770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28" style="position:absolute;left:0;text-align:left;margin-left:98.4pt;margin-top:4.95pt;width:112.5pt;height:44.25pt;z-index:251662336">
            <v:textbox style="mso-next-textbox:#_x0000_s1028">
              <w:txbxContent>
                <w:p w:rsidR="003E3769" w:rsidRPr="00072770" w:rsidRDefault="003E3769" w:rsidP="003E3769">
                  <w:pPr>
                    <w:rPr>
                      <w:rFonts w:ascii="Times New Roman" w:hAnsi="Times New Roman"/>
                    </w:rPr>
                  </w:pPr>
                  <w:r w:rsidRPr="00072770">
                    <w:rPr>
                      <w:rFonts w:ascii="Times New Roman" w:hAnsi="Times New Roman"/>
                    </w:rPr>
                    <w:t>Заместитель директора</w:t>
                  </w:r>
                </w:p>
              </w:txbxContent>
            </v:textbox>
          </v:rect>
        </w:pict>
      </w:r>
    </w:p>
    <w:p w:rsidR="003E3769" w:rsidRDefault="00072770" w:rsidP="00A424ED">
      <w:pPr>
        <w:tabs>
          <w:tab w:val="left" w:pos="3990"/>
          <w:tab w:val="left" w:pos="4425"/>
        </w:tabs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30" style="position:absolute;left:0;text-align:left;margin-left:98.4pt;margin-top:31.3pt;width:112.5pt;height:43.5pt;z-index:251664384">
            <v:textbox style="mso-next-textbox:#_x0000_s1030">
              <w:txbxContent>
                <w:p w:rsidR="003E3769" w:rsidRPr="00072770" w:rsidRDefault="003E3769" w:rsidP="003E3769">
                  <w:pPr>
                    <w:rPr>
                      <w:rFonts w:ascii="Times New Roman" w:hAnsi="Times New Roman"/>
                    </w:rPr>
                  </w:pPr>
                  <w:r w:rsidRPr="00072770">
                    <w:rPr>
                      <w:rFonts w:ascii="Times New Roman" w:hAnsi="Times New Roman"/>
                    </w:rPr>
                    <w:t>Учитель,  классный  руководитель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47.9pt;margin-top:11.05pt;width:.8pt;height:20.25pt;z-index:25166950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33" style="position:absolute;left:0;text-align:left;margin-left:243.15pt;margin-top:31.3pt;width:160.5pt;height:35.25pt;z-index:251667456">
            <v:textbox style="mso-next-textbox:#_x0000_s1033">
              <w:txbxContent>
                <w:p w:rsidR="003E3769" w:rsidRPr="00072770" w:rsidRDefault="003E3769" w:rsidP="003E3769">
                  <w:pPr>
                    <w:rPr>
                      <w:rFonts w:ascii="Times New Roman" w:hAnsi="Times New Roman"/>
                    </w:rPr>
                  </w:pPr>
                  <w:r w:rsidRPr="00072770">
                    <w:rPr>
                      <w:rFonts w:ascii="Times New Roman" w:hAnsi="Times New Roman"/>
                    </w:rPr>
                    <w:t>Кафедры, МО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03.15pt;margin-top:11.05pt;width:0;height:20.25pt;z-index:251672576" o:connectortype="straight">
            <v:stroke endarrow="block"/>
          </v:shape>
        </w:pict>
      </w:r>
      <w:r w:rsidR="003E3769">
        <w:rPr>
          <w:rFonts w:ascii="Times New Roman" w:eastAsia="Times New Roman" w:hAnsi="Times New Roman"/>
          <w:sz w:val="28"/>
          <w:szCs w:val="28"/>
          <w:lang w:eastAsia="ru-RU"/>
        </w:rPr>
        <w:t xml:space="preserve">2 уровень      </w:t>
      </w:r>
      <w:r w:rsidR="003E37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E376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E3769" w:rsidRDefault="00E94137" w:rsidP="00A424ED">
      <w:pPr>
        <w:tabs>
          <w:tab w:val="left" w:pos="4590"/>
        </w:tabs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210.9pt;margin-top:11.7pt;width:32.25pt;height:.05pt;z-index:251676672" o:connectortype="straight">
            <v:stroke endarrow="block"/>
          </v:shape>
        </w:pict>
      </w:r>
      <w:r w:rsidR="00072770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307.65pt;margin-top:28.45pt;width:.05pt;height:21.9pt;z-index:251673600" o:connectortype="straight">
            <v:stroke endarrow="block"/>
          </v:shape>
        </w:pict>
      </w:r>
      <w:r w:rsidR="003E3769">
        <w:rPr>
          <w:rFonts w:ascii="Times New Roman" w:eastAsia="Times New Roman" w:hAnsi="Times New Roman"/>
          <w:sz w:val="28"/>
          <w:szCs w:val="28"/>
          <w:lang w:eastAsia="ru-RU"/>
        </w:rPr>
        <w:t xml:space="preserve">3 уровень          </w:t>
      </w:r>
      <w:r w:rsidR="003E376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E3769" w:rsidRDefault="00072770" w:rsidP="00A424ED">
      <w:pPr>
        <w:tabs>
          <w:tab w:val="left" w:pos="6105"/>
        </w:tabs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32" style="position:absolute;left:0;text-align:left;margin-left:243.15pt;margin-top:16.2pt;width:160.5pt;height:39.75pt;z-index:251666432">
            <v:textbox style="mso-next-textbox:#_x0000_s1032">
              <w:txbxContent>
                <w:p w:rsidR="003E3769" w:rsidRPr="00072770" w:rsidRDefault="003E3769" w:rsidP="003E3769">
                  <w:pPr>
                    <w:rPr>
                      <w:rFonts w:ascii="Times New Roman" w:hAnsi="Times New Roman"/>
                    </w:rPr>
                  </w:pPr>
                  <w:r w:rsidRPr="00072770">
                    <w:rPr>
                      <w:rFonts w:ascii="Times New Roman" w:hAnsi="Times New Roman"/>
                    </w:rPr>
                    <w:t>Классные собрания, классные часы, часы общения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31" style="position:absolute;left:0;text-align:left;margin-left:98.4pt;margin-top:16.2pt;width:116.25pt;height:39.75pt;z-index:251665408">
            <v:textbox style="mso-next-textbox:#_x0000_s1031">
              <w:txbxContent>
                <w:p w:rsidR="003E3769" w:rsidRPr="00072770" w:rsidRDefault="00072770" w:rsidP="003E376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="003E3769" w:rsidRPr="00072770">
                    <w:rPr>
                      <w:rFonts w:ascii="Times New Roman" w:hAnsi="Times New Roman"/>
                    </w:rPr>
                    <w:t>ченик</w:t>
                  </w:r>
                </w:p>
                <w:p w:rsidR="00072770" w:rsidRDefault="00072770"/>
              </w:txbxContent>
            </v:textbox>
          </v:rect>
        </w:pict>
      </w:r>
      <w:r w:rsidR="00BB6A4F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48.65pt;margin-top:2.7pt;width:0;height:13.5pt;z-index:251670528" o:connectortype="straight">
            <v:stroke endarrow="block"/>
          </v:shape>
        </w:pict>
      </w:r>
      <w:r>
        <w:rPr>
          <w:rFonts w:ascii="Times New Roman" w:eastAsia="Times New Roman" w:hAnsi="Times New Roman"/>
          <w:sz w:val="28"/>
          <w:szCs w:val="28"/>
          <w:lang w:eastAsia="ru-RU"/>
        </w:rPr>
        <w:t>4 уровень</w:t>
      </w:r>
      <w:r w:rsidR="003E376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E3769" w:rsidRPr="001F2EE0" w:rsidRDefault="00072770" w:rsidP="00072770">
      <w:pPr>
        <w:pStyle w:val="a4"/>
        <w:tabs>
          <w:tab w:val="left" w:pos="4455"/>
        </w:tabs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A4F">
        <w:rPr>
          <w:noProof/>
          <w:lang w:eastAsia="ru-RU"/>
        </w:rPr>
        <w:pict>
          <v:shape id="_x0000_s1043" type="#_x0000_t32" style="position:absolute;left:0;text-align:left;margin-left:214.65pt;margin-top:1.8pt;width:33.75pt;height:.75pt;flip:y;z-index:251677696" o:connectortype="straight">
            <v:stroke endarrow="block"/>
          </v:shape>
        </w:pict>
      </w:r>
      <w:r w:rsidR="003E3769" w:rsidRPr="001F2E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E3769" w:rsidRPr="001F2EE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E3769" w:rsidRPr="00E43EB4" w:rsidRDefault="00072770" w:rsidP="00DA0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770">
        <w:rPr>
          <w:rFonts w:ascii="Times New Roman" w:hAnsi="Times New Roman"/>
          <w:sz w:val="28"/>
          <w:szCs w:val="28"/>
        </w:rPr>
        <w:t xml:space="preserve">Например, </w:t>
      </w:r>
      <w:r w:rsidRPr="00DA0B41">
        <w:rPr>
          <w:rFonts w:ascii="Times New Roman" w:hAnsi="Times New Roman"/>
          <w:i/>
          <w:sz w:val="28"/>
          <w:szCs w:val="28"/>
        </w:rPr>
        <w:t>у</w:t>
      </w:r>
      <w:r w:rsidR="003E3769" w:rsidRPr="00DA0B41">
        <w:rPr>
          <w:rFonts w:ascii="Times New Roman" w:hAnsi="Times New Roman"/>
          <w:i/>
          <w:sz w:val="28"/>
          <w:szCs w:val="28"/>
        </w:rPr>
        <w:t>читель</w:t>
      </w:r>
      <w:r w:rsidR="00DA0B41">
        <w:rPr>
          <w:rFonts w:ascii="Times New Roman" w:hAnsi="Times New Roman"/>
          <w:sz w:val="28"/>
          <w:szCs w:val="28"/>
        </w:rPr>
        <w:t xml:space="preserve"> (3 уровень) </w:t>
      </w:r>
      <w:r w:rsidR="003E3769" w:rsidRPr="00072770">
        <w:rPr>
          <w:rFonts w:ascii="Times New Roman" w:hAnsi="Times New Roman"/>
          <w:sz w:val="28"/>
          <w:szCs w:val="28"/>
        </w:rPr>
        <w:t>выявляет</w:t>
      </w:r>
      <w:r w:rsidR="003E3769" w:rsidRPr="00E43EB4">
        <w:rPr>
          <w:rFonts w:ascii="Times New Roman" w:hAnsi="Times New Roman"/>
          <w:sz w:val="28"/>
          <w:szCs w:val="28"/>
        </w:rPr>
        <w:t xml:space="preserve"> общие и индивидуальные  затруднения </w:t>
      </w:r>
      <w:proofErr w:type="gramStart"/>
      <w:r w:rsidR="003E3769" w:rsidRPr="00E43EB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E3769" w:rsidRPr="00E43EB4">
        <w:rPr>
          <w:rFonts w:ascii="Times New Roman" w:hAnsi="Times New Roman"/>
          <w:sz w:val="28"/>
          <w:szCs w:val="28"/>
        </w:rPr>
        <w:t xml:space="preserve"> по учебному предмету</w:t>
      </w:r>
      <w:r w:rsidR="001F2EE0">
        <w:rPr>
          <w:rFonts w:ascii="Times New Roman" w:hAnsi="Times New Roman"/>
          <w:sz w:val="28"/>
          <w:szCs w:val="28"/>
        </w:rPr>
        <w:t>. О</w:t>
      </w:r>
      <w:r w:rsidR="003E3769" w:rsidRPr="00E43EB4">
        <w:rPr>
          <w:rFonts w:ascii="Times New Roman" w:hAnsi="Times New Roman"/>
          <w:sz w:val="28"/>
          <w:szCs w:val="28"/>
        </w:rPr>
        <w:t xml:space="preserve">пределяет  учащихся, входящих в </w:t>
      </w:r>
      <w:r>
        <w:rPr>
          <w:rFonts w:ascii="Times New Roman" w:hAnsi="Times New Roman"/>
          <w:sz w:val="28"/>
          <w:szCs w:val="28"/>
        </w:rPr>
        <w:t>«</w:t>
      </w:r>
      <w:r w:rsidR="003E3769" w:rsidRPr="00E43EB4">
        <w:rPr>
          <w:rFonts w:ascii="Times New Roman" w:hAnsi="Times New Roman"/>
          <w:sz w:val="28"/>
          <w:szCs w:val="28"/>
        </w:rPr>
        <w:t>группу учебного риска</w:t>
      </w:r>
      <w:r>
        <w:rPr>
          <w:rFonts w:ascii="Times New Roman" w:hAnsi="Times New Roman"/>
          <w:sz w:val="28"/>
          <w:szCs w:val="28"/>
        </w:rPr>
        <w:t>»</w:t>
      </w:r>
      <w:r w:rsidR="001F2E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F2EE0">
        <w:rPr>
          <w:rFonts w:ascii="Times New Roman" w:hAnsi="Times New Roman"/>
          <w:sz w:val="28"/>
          <w:szCs w:val="28"/>
        </w:rPr>
        <w:t xml:space="preserve"> Д</w:t>
      </w:r>
      <w:r w:rsidR="003E3769" w:rsidRPr="00E43EB4">
        <w:rPr>
          <w:rFonts w:ascii="Times New Roman" w:hAnsi="Times New Roman"/>
          <w:sz w:val="28"/>
          <w:szCs w:val="28"/>
        </w:rPr>
        <w:t>иагностирует уровень освоения</w:t>
      </w:r>
      <w:r w:rsidR="003E3769">
        <w:rPr>
          <w:rFonts w:ascii="Times New Roman" w:hAnsi="Times New Roman"/>
          <w:sz w:val="28"/>
          <w:szCs w:val="28"/>
        </w:rPr>
        <w:t xml:space="preserve"> ключевых понятий,</w:t>
      </w:r>
      <w:r w:rsidR="003E3769" w:rsidRPr="00E43EB4">
        <w:rPr>
          <w:rFonts w:ascii="Times New Roman" w:hAnsi="Times New Roman"/>
          <w:sz w:val="28"/>
          <w:szCs w:val="28"/>
        </w:rPr>
        <w:t xml:space="preserve">  основных тем курса, проводит диагностические работы в формате </w:t>
      </w:r>
      <w:r w:rsidR="00E94137">
        <w:rPr>
          <w:rFonts w:ascii="Times New Roman" w:hAnsi="Times New Roman"/>
          <w:sz w:val="28"/>
          <w:szCs w:val="28"/>
        </w:rPr>
        <w:t>ЕРТ, ГИА</w:t>
      </w:r>
      <w:r w:rsidR="003E3769" w:rsidRPr="00E43EB4">
        <w:rPr>
          <w:rFonts w:ascii="Times New Roman" w:hAnsi="Times New Roman"/>
          <w:sz w:val="28"/>
          <w:szCs w:val="28"/>
        </w:rPr>
        <w:t xml:space="preserve"> и </w:t>
      </w:r>
      <w:r w:rsidR="00E94137">
        <w:rPr>
          <w:rFonts w:ascii="Times New Roman" w:hAnsi="Times New Roman"/>
          <w:sz w:val="28"/>
          <w:szCs w:val="28"/>
        </w:rPr>
        <w:t>ЕГЭ</w:t>
      </w:r>
      <w:r w:rsidR="003E3769" w:rsidRPr="00E43EB4">
        <w:rPr>
          <w:rFonts w:ascii="Times New Roman" w:hAnsi="Times New Roman"/>
          <w:sz w:val="28"/>
          <w:szCs w:val="28"/>
        </w:rPr>
        <w:t>.</w:t>
      </w:r>
      <w:r w:rsidR="001F2EE0">
        <w:rPr>
          <w:rFonts w:ascii="Times New Roman" w:hAnsi="Times New Roman"/>
          <w:b/>
          <w:sz w:val="28"/>
          <w:szCs w:val="28"/>
        </w:rPr>
        <w:t xml:space="preserve"> </w:t>
      </w:r>
      <w:r w:rsidR="001F2EE0">
        <w:rPr>
          <w:rFonts w:ascii="Times New Roman" w:hAnsi="Times New Roman"/>
          <w:sz w:val="28"/>
          <w:szCs w:val="28"/>
        </w:rPr>
        <w:t>Р</w:t>
      </w:r>
      <w:r w:rsidR="003E3769" w:rsidRPr="00E43EB4">
        <w:rPr>
          <w:rFonts w:ascii="Times New Roman" w:hAnsi="Times New Roman"/>
          <w:sz w:val="28"/>
          <w:szCs w:val="28"/>
        </w:rPr>
        <w:t xml:space="preserve">азрабатывает  индивидуальные  образовательные траектории </w:t>
      </w:r>
      <w:r w:rsidR="00E94137">
        <w:rPr>
          <w:rFonts w:ascii="Times New Roman" w:hAnsi="Times New Roman"/>
          <w:sz w:val="28"/>
          <w:szCs w:val="28"/>
        </w:rPr>
        <w:t>школьников</w:t>
      </w:r>
      <w:r w:rsidR="001F2EE0">
        <w:rPr>
          <w:rFonts w:ascii="Times New Roman" w:hAnsi="Times New Roman"/>
          <w:sz w:val="28"/>
          <w:szCs w:val="28"/>
        </w:rPr>
        <w:t>.</w:t>
      </w:r>
      <w:r w:rsidR="00DA0B41">
        <w:rPr>
          <w:rFonts w:ascii="Times New Roman" w:hAnsi="Times New Roman"/>
          <w:sz w:val="28"/>
          <w:szCs w:val="28"/>
        </w:rPr>
        <w:t xml:space="preserve"> </w:t>
      </w:r>
      <w:r w:rsidR="00DA0B41" w:rsidRPr="00DA0B41">
        <w:rPr>
          <w:rFonts w:ascii="Times New Roman" w:hAnsi="Times New Roman"/>
          <w:i/>
          <w:sz w:val="28"/>
          <w:szCs w:val="28"/>
        </w:rPr>
        <w:t xml:space="preserve">Методические объединения и кафедры </w:t>
      </w:r>
      <w:r w:rsidR="00DA0B41">
        <w:rPr>
          <w:rFonts w:ascii="Times New Roman" w:hAnsi="Times New Roman"/>
          <w:sz w:val="28"/>
          <w:szCs w:val="28"/>
        </w:rPr>
        <w:t xml:space="preserve">педагогов </w:t>
      </w:r>
      <w:r w:rsidR="00E94137">
        <w:rPr>
          <w:rFonts w:ascii="Times New Roman" w:hAnsi="Times New Roman"/>
          <w:sz w:val="28"/>
          <w:szCs w:val="28"/>
        </w:rPr>
        <w:t>анализируют</w:t>
      </w:r>
      <w:r w:rsidR="003E3769">
        <w:rPr>
          <w:rFonts w:ascii="Times New Roman" w:hAnsi="Times New Roman"/>
          <w:sz w:val="28"/>
          <w:szCs w:val="28"/>
        </w:rPr>
        <w:t xml:space="preserve"> результат</w:t>
      </w:r>
      <w:r w:rsidR="00E94137">
        <w:rPr>
          <w:rFonts w:ascii="Times New Roman" w:hAnsi="Times New Roman"/>
          <w:sz w:val="28"/>
          <w:szCs w:val="28"/>
        </w:rPr>
        <w:t>ы</w:t>
      </w:r>
      <w:r w:rsidR="003E3769">
        <w:rPr>
          <w:rFonts w:ascii="Times New Roman" w:hAnsi="Times New Roman"/>
          <w:sz w:val="28"/>
          <w:szCs w:val="28"/>
        </w:rPr>
        <w:t xml:space="preserve"> контрольных работ </w:t>
      </w:r>
      <w:r w:rsidR="003E3769" w:rsidRPr="00E43EB4">
        <w:rPr>
          <w:rFonts w:ascii="Times New Roman" w:hAnsi="Times New Roman"/>
          <w:sz w:val="28"/>
          <w:szCs w:val="28"/>
        </w:rPr>
        <w:t xml:space="preserve"> по основным темам курса по классам, параллелям, учителям.</w:t>
      </w:r>
      <w:r w:rsidR="003E3769">
        <w:rPr>
          <w:rFonts w:ascii="Times New Roman" w:hAnsi="Times New Roman"/>
          <w:sz w:val="28"/>
          <w:szCs w:val="28"/>
        </w:rPr>
        <w:t xml:space="preserve"> Выявляют  задания, вызва</w:t>
      </w:r>
      <w:r w:rsidR="00DA0B41">
        <w:rPr>
          <w:rFonts w:ascii="Times New Roman" w:hAnsi="Times New Roman"/>
          <w:sz w:val="28"/>
          <w:szCs w:val="28"/>
        </w:rPr>
        <w:t>вш</w:t>
      </w:r>
      <w:r w:rsidR="003E3769">
        <w:rPr>
          <w:rFonts w:ascii="Times New Roman" w:hAnsi="Times New Roman"/>
          <w:sz w:val="28"/>
          <w:szCs w:val="28"/>
        </w:rPr>
        <w:t>ие</w:t>
      </w:r>
      <w:r w:rsidR="003E3769" w:rsidRPr="00E43EB4">
        <w:rPr>
          <w:rFonts w:ascii="Times New Roman" w:hAnsi="Times New Roman"/>
          <w:sz w:val="28"/>
          <w:szCs w:val="28"/>
        </w:rPr>
        <w:t xml:space="preserve"> затруднения у учащихся, </w:t>
      </w:r>
      <w:r w:rsidR="00E94137">
        <w:rPr>
          <w:rFonts w:ascii="Times New Roman" w:hAnsi="Times New Roman"/>
          <w:sz w:val="28"/>
          <w:szCs w:val="28"/>
        </w:rPr>
        <w:t>проводят</w:t>
      </w:r>
      <w:r w:rsidR="003E3769" w:rsidRPr="00E43EB4">
        <w:rPr>
          <w:rFonts w:ascii="Times New Roman" w:hAnsi="Times New Roman"/>
          <w:sz w:val="28"/>
          <w:szCs w:val="28"/>
        </w:rPr>
        <w:t xml:space="preserve"> рефлексивные семинары.  </w:t>
      </w:r>
      <w:r w:rsidR="00DA0B41">
        <w:rPr>
          <w:rFonts w:ascii="Times New Roman" w:hAnsi="Times New Roman"/>
          <w:sz w:val="28"/>
          <w:szCs w:val="28"/>
        </w:rPr>
        <w:t>Д</w:t>
      </w:r>
      <w:r w:rsidR="003E3769" w:rsidRPr="00E43EB4">
        <w:rPr>
          <w:rFonts w:ascii="Times New Roman" w:hAnsi="Times New Roman"/>
          <w:sz w:val="28"/>
          <w:szCs w:val="28"/>
        </w:rPr>
        <w:t xml:space="preserve">ва раза в четверть </w:t>
      </w:r>
      <w:r w:rsidR="00E94137">
        <w:rPr>
          <w:rFonts w:ascii="Times New Roman" w:hAnsi="Times New Roman"/>
          <w:sz w:val="28"/>
          <w:szCs w:val="28"/>
        </w:rPr>
        <w:t>организуются</w:t>
      </w:r>
      <w:r w:rsidR="003E3769" w:rsidRPr="00E43EB4">
        <w:rPr>
          <w:rFonts w:ascii="Times New Roman" w:hAnsi="Times New Roman"/>
          <w:sz w:val="28"/>
          <w:szCs w:val="28"/>
        </w:rPr>
        <w:t xml:space="preserve">  единые</w:t>
      </w:r>
      <w:r w:rsidR="003E3769">
        <w:rPr>
          <w:rFonts w:ascii="Times New Roman" w:hAnsi="Times New Roman"/>
          <w:sz w:val="28"/>
          <w:szCs w:val="28"/>
        </w:rPr>
        <w:t xml:space="preserve"> контрольные тесты</w:t>
      </w:r>
      <w:r w:rsidR="00DA0B41">
        <w:rPr>
          <w:rFonts w:ascii="Times New Roman" w:hAnsi="Times New Roman"/>
          <w:sz w:val="28"/>
          <w:szCs w:val="28"/>
        </w:rPr>
        <w:t xml:space="preserve"> в формате</w:t>
      </w:r>
      <w:r w:rsidR="003E3769" w:rsidRPr="00E43EB4">
        <w:rPr>
          <w:rFonts w:ascii="Times New Roman" w:hAnsi="Times New Roman"/>
          <w:sz w:val="28"/>
          <w:szCs w:val="28"/>
        </w:rPr>
        <w:t xml:space="preserve"> </w:t>
      </w:r>
      <w:r w:rsidR="00E94137">
        <w:rPr>
          <w:rFonts w:ascii="Times New Roman" w:hAnsi="Times New Roman"/>
          <w:sz w:val="28"/>
          <w:szCs w:val="28"/>
        </w:rPr>
        <w:t>итоговой аттестации.</w:t>
      </w:r>
      <w:r w:rsidR="003E3769" w:rsidRPr="00E43EB4">
        <w:rPr>
          <w:rFonts w:ascii="Times New Roman" w:hAnsi="Times New Roman"/>
          <w:sz w:val="28"/>
          <w:szCs w:val="28"/>
        </w:rPr>
        <w:t xml:space="preserve"> </w:t>
      </w:r>
    </w:p>
    <w:p w:rsidR="00E94137" w:rsidRDefault="00DA0B41" w:rsidP="002520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Заместитель</w:t>
      </w:r>
      <w:r w:rsidR="003E3769" w:rsidRPr="00DA0B41">
        <w:rPr>
          <w:rFonts w:ascii="Times New Roman" w:hAnsi="Times New Roman"/>
          <w:i/>
          <w:sz w:val="28"/>
          <w:szCs w:val="28"/>
        </w:rPr>
        <w:t xml:space="preserve"> директора</w:t>
      </w:r>
      <w:r w:rsidR="003E3769" w:rsidRPr="00DA0B41">
        <w:rPr>
          <w:rFonts w:ascii="Times New Roman" w:eastAsia="+mj-ea" w:hAnsi="Times New Roman"/>
          <w:i/>
          <w:color w:val="000000"/>
          <w:kern w:val="24"/>
          <w:sz w:val="28"/>
          <w:szCs w:val="28"/>
        </w:rPr>
        <w:t xml:space="preserve"> по учебной работе</w:t>
      </w:r>
      <w:r>
        <w:rPr>
          <w:rFonts w:ascii="Times New Roman" w:eastAsia="+mj-ea" w:hAnsi="Times New Roman"/>
          <w:color w:val="000000"/>
          <w:kern w:val="24"/>
          <w:sz w:val="28"/>
          <w:szCs w:val="28"/>
        </w:rPr>
        <w:t xml:space="preserve"> (2 уровень) </w:t>
      </w:r>
      <w:r w:rsidR="003E3769" w:rsidRPr="00E43EB4">
        <w:rPr>
          <w:rFonts w:ascii="Times New Roman" w:hAnsi="Times New Roman"/>
          <w:sz w:val="28"/>
          <w:szCs w:val="28"/>
        </w:rPr>
        <w:t xml:space="preserve"> </w:t>
      </w:r>
      <w:r w:rsidR="00E94137">
        <w:rPr>
          <w:rFonts w:ascii="Times New Roman" w:hAnsi="Times New Roman"/>
          <w:sz w:val="28"/>
          <w:szCs w:val="28"/>
        </w:rPr>
        <w:t xml:space="preserve">один </w:t>
      </w:r>
      <w:r w:rsidR="003E3769">
        <w:rPr>
          <w:rFonts w:ascii="Times New Roman" w:hAnsi="Times New Roman"/>
          <w:sz w:val="28"/>
          <w:szCs w:val="28"/>
        </w:rPr>
        <w:t xml:space="preserve">раз в четверть проводит </w:t>
      </w:r>
      <w:r w:rsidR="003E3769" w:rsidRPr="00E43EB4">
        <w:rPr>
          <w:rFonts w:ascii="Times New Roman" w:hAnsi="Times New Roman"/>
          <w:sz w:val="28"/>
          <w:szCs w:val="28"/>
        </w:rPr>
        <w:t xml:space="preserve"> административный контроль,  </w:t>
      </w:r>
      <w:r>
        <w:rPr>
          <w:rFonts w:ascii="Times New Roman" w:hAnsi="Times New Roman"/>
          <w:sz w:val="28"/>
          <w:szCs w:val="28"/>
        </w:rPr>
        <w:t xml:space="preserve">организует </w:t>
      </w:r>
      <w:r w:rsidR="003E3769" w:rsidRPr="00E43EB4">
        <w:rPr>
          <w:rFonts w:ascii="Times New Roman" w:hAnsi="Times New Roman"/>
          <w:sz w:val="28"/>
          <w:szCs w:val="28"/>
        </w:rPr>
        <w:t>независимое тестирование (ЦОКО, Городской мониторинг «Выпускник</w:t>
      </w:r>
      <w:r>
        <w:rPr>
          <w:rFonts w:ascii="Times New Roman" w:hAnsi="Times New Roman"/>
          <w:sz w:val="28"/>
          <w:szCs w:val="28"/>
        </w:rPr>
        <w:t>»</w:t>
      </w:r>
      <w:r w:rsidR="003E3769" w:rsidRPr="00E43EB4">
        <w:rPr>
          <w:rFonts w:ascii="Times New Roman" w:hAnsi="Times New Roman"/>
          <w:sz w:val="28"/>
          <w:szCs w:val="28"/>
        </w:rPr>
        <w:t>, ресурс СТАТГРАД).</w:t>
      </w:r>
      <w:r>
        <w:rPr>
          <w:rFonts w:ascii="Times New Roman" w:hAnsi="Times New Roman"/>
          <w:sz w:val="28"/>
          <w:szCs w:val="28"/>
        </w:rPr>
        <w:t xml:space="preserve"> </w:t>
      </w:r>
      <w:r w:rsidR="003E3769">
        <w:rPr>
          <w:rFonts w:ascii="Times New Roman" w:hAnsi="Times New Roman"/>
          <w:sz w:val="28"/>
          <w:szCs w:val="28"/>
        </w:rPr>
        <w:t>П</w:t>
      </w:r>
      <w:r w:rsidR="003E3769" w:rsidRPr="00E43EB4">
        <w:rPr>
          <w:rFonts w:ascii="Times New Roman" w:hAnsi="Times New Roman"/>
          <w:sz w:val="28"/>
          <w:szCs w:val="28"/>
        </w:rPr>
        <w:t>о итогам каждой четверти</w:t>
      </w:r>
      <w:r w:rsidR="00E94137">
        <w:rPr>
          <w:rFonts w:ascii="Times New Roman" w:hAnsi="Times New Roman"/>
          <w:sz w:val="28"/>
          <w:szCs w:val="28"/>
        </w:rPr>
        <w:t>,</w:t>
      </w:r>
      <w:r w:rsidR="003E3769" w:rsidRPr="00E43EB4">
        <w:rPr>
          <w:rFonts w:ascii="Times New Roman" w:hAnsi="Times New Roman"/>
          <w:sz w:val="28"/>
          <w:szCs w:val="28"/>
        </w:rPr>
        <w:t xml:space="preserve"> руководители МО</w:t>
      </w:r>
      <w:r w:rsidR="003E3769">
        <w:rPr>
          <w:rFonts w:ascii="Times New Roman" w:hAnsi="Times New Roman"/>
          <w:sz w:val="28"/>
          <w:szCs w:val="28"/>
        </w:rPr>
        <w:t xml:space="preserve"> и кафедр на </w:t>
      </w:r>
      <w:r>
        <w:rPr>
          <w:rFonts w:ascii="Times New Roman" w:hAnsi="Times New Roman"/>
          <w:sz w:val="28"/>
          <w:szCs w:val="28"/>
        </w:rPr>
        <w:t xml:space="preserve">заседаниях </w:t>
      </w:r>
      <w:r w:rsidRPr="00FC17CF">
        <w:rPr>
          <w:rFonts w:ascii="Times New Roman" w:hAnsi="Times New Roman"/>
          <w:i/>
          <w:sz w:val="28"/>
          <w:szCs w:val="28"/>
        </w:rPr>
        <w:t>учебно-методического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E3769" w:rsidRPr="00E43EB4">
        <w:rPr>
          <w:rFonts w:ascii="Times New Roman" w:hAnsi="Times New Roman"/>
          <w:sz w:val="28"/>
          <w:szCs w:val="28"/>
        </w:rPr>
        <w:t>докладыва</w:t>
      </w:r>
      <w:r>
        <w:rPr>
          <w:rFonts w:ascii="Times New Roman" w:hAnsi="Times New Roman"/>
          <w:sz w:val="28"/>
          <w:szCs w:val="28"/>
        </w:rPr>
        <w:t>ют</w:t>
      </w:r>
      <w:r w:rsidR="003E3769" w:rsidRPr="00E43EB4">
        <w:rPr>
          <w:rFonts w:ascii="Times New Roman" w:hAnsi="Times New Roman"/>
          <w:sz w:val="28"/>
          <w:szCs w:val="28"/>
        </w:rPr>
        <w:t xml:space="preserve">  об уровне выполнения программы повышения качества знаний,  выполнении каждым учителем своего гимназического задания. </w:t>
      </w:r>
      <w:r w:rsidR="003E3769">
        <w:rPr>
          <w:rFonts w:ascii="Times New Roman" w:hAnsi="Times New Roman"/>
          <w:sz w:val="28"/>
          <w:szCs w:val="28"/>
        </w:rPr>
        <w:t xml:space="preserve">Раз в полугодие заместитель директора по УВР  </w:t>
      </w:r>
      <w:r>
        <w:rPr>
          <w:rFonts w:ascii="Times New Roman" w:hAnsi="Times New Roman"/>
          <w:sz w:val="28"/>
          <w:szCs w:val="28"/>
        </w:rPr>
        <w:t>вы</w:t>
      </w:r>
      <w:r w:rsidR="003E3769">
        <w:rPr>
          <w:rFonts w:ascii="Times New Roman" w:hAnsi="Times New Roman"/>
          <w:sz w:val="28"/>
          <w:szCs w:val="28"/>
        </w:rPr>
        <w:t>страивает</w:t>
      </w:r>
      <w:r w:rsidR="003E3769" w:rsidRPr="003A5C1D">
        <w:rPr>
          <w:rFonts w:ascii="Times New Roman" w:hAnsi="Times New Roman"/>
          <w:sz w:val="28"/>
          <w:szCs w:val="28"/>
        </w:rPr>
        <w:t xml:space="preserve"> рейтинг педагогов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3E3769">
        <w:rPr>
          <w:rFonts w:ascii="Times New Roman" w:hAnsi="Times New Roman"/>
          <w:sz w:val="28"/>
          <w:szCs w:val="28"/>
        </w:rPr>
        <w:t>(</w:t>
      </w:r>
      <w:r w:rsidR="003E3769" w:rsidRPr="00E43EB4">
        <w:rPr>
          <w:rFonts w:ascii="Times New Roman" w:hAnsi="Times New Roman"/>
          <w:sz w:val="28"/>
          <w:szCs w:val="28"/>
        </w:rPr>
        <w:t>в основ</w:t>
      </w:r>
      <w:r>
        <w:rPr>
          <w:rFonts w:ascii="Times New Roman" w:hAnsi="Times New Roman"/>
          <w:sz w:val="28"/>
          <w:szCs w:val="28"/>
        </w:rPr>
        <w:t>е</w:t>
      </w:r>
      <w:r w:rsidR="003E3769" w:rsidRPr="00E43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которого -</w:t>
      </w:r>
      <w:r w:rsidR="003E3769" w:rsidRPr="00E43EB4">
        <w:rPr>
          <w:rFonts w:ascii="Times New Roman" w:hAnsi="Times New Roman"/>
          <w:sz w:val="28"/>
          <w:szCs w:val="28"/>
        </w:rPr>
        <w:t xml:space="preserve"> выполнение гимназ</w:t>
      </w:r>
      <w:r w:rsidR="003E3769">
        <w:rPr>
          <w:rFonts w:ascii="Times New Roman" w:hAnsi="Times New Roman"/>
          <w:sz w:val="28"/>
          <w:szCs w:val="28"/>
        </w:rPr>
        <w:t xml:space="preserve">ического </w:t>
      </w:r>
      <w:r w:rsidR="003E3769" w:rsidRPr="00E43EB4">
        <w:rPr>
          <w:rFonts w:ascii="Times New Roman" w:hAnsi="Times New Roman"/>
          <w:sz w:val="28"/>
          <w:szCs w:val="28"/>
        </w:rPr>
        <w:t xml:space="preserve"> задания</w:t>
      </w:r>
      <w:r w:rsidR="003E3769">
        <w:rPr>
          <w:rFonts w:ascii="Times New Roman" w:hAnsi="Times New Roman"/>
          <w:sz w:val="28"/>
          <w:szCs w:val="28"/>
        </w:rPr>
        <w:t xml:space="preserve"> по качеству </w:t>
      </w:r>
      <w:r>
        <w:rPr>
          <w:rFonts w:ascii="Times New Roman" w:hAnsi="Times New Roman"/>
          <w:sz w:val="28"/>
          <w:szCs w:val="28"/>
        </w:rPr>
        <w:t xml:space="preserve">учебных результатов </w:t>
      </w:r>
      <w:r w:rsidR="003E3769">
        <w:rPr>
          <w:rFonts w:ascii="Times New Roman" w:hAnsi="Times New Roman"/>
          <w:sz w:val="28"/>
          <w:szCs w:val="28"/>
        </w:rPr>
        <w:t xml:space="preserve"> и  подготовк</w:t>
      </w:r>
      <w:r w:rsidR="00017E43">
        <w:rPr>
          <w:rFonts w:ascii="Times New Roman" w:hAnsi="Times New Roman"/>
          <w:sz w:val="28"/>
          <w:szCs w:val="28"/>
        </w:rPr>
        <w:t>е</w:t>
      </w:r>
      <w:r w:rsidR="003E3769">
        <w:rPr>
          <w:rFonts w:ascii="Times New Roman" w:hAnsi="Times New Roman"/>
          <w:sz w:val="28"/>
          <w:szCs w:val="28"/>
        </w:rPr>
        <w:t xml:space="preserve"> к </w:t>
      </w:r>
      <w:r w:rsidR="00E94137">
        <w:rPr>
          <w:rFonts w:ascii="Times New Roman" w:hAnsi="Times New Roman"/>
          <w:sz w:val="28"/>
          <w:szCs w:val="28"/>
        </w:rPr>
        <w:t xml:space="preserve">ЕРТ, </w:t>
      </w:r>
      <w:r w:rsidR="003E3769">
        <w:rPr>
          <w:rFonts w:ascii="Times New Roman" w:hAnsi="Times New Roman"/>
          <w:sz w:val="28"/>
          <w:szCs w:val="28"/>
        </w:rPr>
        <w:t>ГИА</w:t>
      </w:r>
      <w:r w:rsidR="00E94137">
        <w:rPr>
          <w:rFonts w:ascii="Times New Roman" w:hAnsi="Times New Roman"/>
          <w:sz w:val="28"/>
          <w:szCs w:val="28"/>
        </w:rPr>
        <w:t xml:space="preserve"> и ЕГЭ</w:t>
      </w:r>
      <w:r w:rsidR="00017E43">
        <w:rPr>
          <w:rFonts w:ascii="Times New Roman" w:hAnsi="Times New Roman"/>
          <w:sz w:val="28"/>
          <w:szCs w:val="28"/>
        </w:rPr>
        <w:t xml:space="preserve">). Первые три лучших </w:t>
      </w:r>
      <w:r w:rsidR="00E94137">
        <w:rPr>
          <w:rFonts w:ascii="Times New Roman" w:hAnsi="Times New Roman"/>
          <w:sz w:val="28"/>
          <w:szCs w:val="28"/>
        </w:rPr>
        <w:t xml:space="preserve">педагога </w:t>
      </w:r>
      <w:r w:rsidR="00017E43">
        <w:rPr>
          <w:rFonts w:ascii="Times New Roman" w:hAnsi="Times New Roman"/>
          <w:sz w:val="28"/>
          <w:szCs w:val="28"/>
        </w:rPr>
        <w:t>в рейтинге получают по</w:t>
      </w:r>
      <w:r w:rsidR="003E3769" w:rsidRPr="00E43EB4">
        <w:rPr>
          <w:rFonts w:ascii="Times New Roman" w:hAnsi="Times New Roman"/>
          <w:sz w:val="28"/>
          <w:szCs w:val="28"/>
        </w:rPr>
        <w:t xml:space="preserve"> 20 баллов</w:t>
      </w:r>
      <w:r w:rsidR="00017E43">
        <w:rPr>
          <w:rFonts w:ascii="Times New Roman" w:hAnsi="Times New Roman"/>
          <w:sz w:val="28"/>
          <w:szCs w:val="28"/>
        </w:rPr>
        <w:t xml:space="preserve"> к стимулирующей части оплаты труда</w:t>
      </w:r>
      <w:r w:rsidR="003E3769" w:rsidRPr="00E43EB4">
        <w:rPr>
          <w:rFonts w:ascii="Times New Roman" w:hAnsi="Times New Roman"/>
          <w:sz w:val="28"/>
          <w:szCs w:val="28"/>
        </w:rPr>
        <w:t>.</w:t>
      </w:r>
      <w:r w:rsidR="003E3769">
        <w:rPr>
          <w:rFonts w:ascii="Times New Roman" w:hAnsi="Times New Roman"/>
          <w:sz w:val="28"/>
          <w:szCs w:val="28"/>
        </w:rPr>
        <w:t xml:space="preserve"> </w:t>
      </w:r>
      <w:r w:rsidR="00017E43">
        <w:rPr>
          <w:rFonts w:ascii="Times New Roman" w:hAnsi="Times New Roman"/>
          <w:sz w:val="28"/>
          <w:szCs w:val="28"/>
        </w:rPr>
        <w:t>Р</w:t>
      </w:r>
      <w:r w:rsidR="003E3769" w:rsidRPr="003A5C1D">
        <w:rPr>
          <w:rFonts w:ascii="Times New Roman" w:hAnsi="Times New Roman"/>
          <w:sz w:val="28"/>
          <w:szCs w:val="28"/>
        </w:rPr>
        <w:t xml:space="preserve">уководитель </w:t>
      </w:r>
      <w:r w:rsidR="003E3769">
        <w:rPr>
          <w:rFonts w:ascii="Times New Roman" w:hAnsi="Times New Roman"/>
          <w:sz w:val="28"/>
          <w:szCs w:val="28"/>
        </w:rPr>
        <w:t xml:space="preserve">кафедры или </w:t>
      </w:r>
      <w:r w:rsidR="003E3769" w:rsidRPr="003A5C1D">
        <w:rPr>
          <w:rFonts w:ascii="Times New Roman" w:hAnsi="Times New Roman"/>
          <w:sz w:val="28"/>
          <w:szCs w:val="28"/>
        </w:rPr>
        <w:t xml:space="preserve">МО </w:t>
      </w:r>
      <w:r w:rsidR="00017E43">
        <w:rPr>
          <w:rFonts w:ascii="Times New Roman" w:hAnsi="Times New Roman"/>
          <w:sz w:val="28"/>
          <w:szCs w:val="28"/>
        </w:rPr>
        <w:t xml:space="preserve"> также </w:t>
      </w:r>
      <w:r w:rsidR="003E3769" w:rsidRPr="003A5C1D">
        <w:rPr>
          <w:rFonts w:ascii="Times New Roman" w:hAnsi="Times New Roman"/>
          <w:sz w:val="28"/>
          <w:szCs w:val="28"/>
        </w:rPr>
        <w:t>оценивает вклад каждого педагога в реализаци</w:t>
      </w:r>
      <w:r w:rsidR="00017E43">
        <w:rPr>
          <w:rFonts w:ascii="Times New Roman" w:hAnsi="Times New Roman"/>
          <w:sz w:val="28"/>
          <w:szCs w:val="28"/>
        </w:rPr>
        <w:t>ю</w:t>
      </w:r>
      <w:r w:rsidR="003E3769" w:rsidRPr="003A5C1D">
        <w:rPr>
          <w:rFonts w:ascii="Times New Roman" w:hAnsi="Times New Roman"/>
          <w:sz w:val="28"/>
          <w:szCs w:val="28"/>
        </w:rPr>
        <w:t xml:space="preserve"> программы повышения качества образования  </w:t>
      </w:r>
      <w:r w:rsidR="003E3769" w:rsidRPr="002C22E0">
        <w:rPr>
          <w:rFonts w:ascii="Times New Roman" w:hAnsi="Times New Roman"/>
          <w:sz w:val="28"/>
          <w:szCs w:val="28"/>
        </w:rPr>
        <w:t>20</w:t>
      </w:r>
      <w:r w:rsidR="003E3769" w:rsidRPr="003A5C1D">
        <w:rPr>
          <w:rFonts w:ascii="Times New Roman" w:hAnsi="Times New Roman"/>
          <w:sz w:val="28"/>
          <w:szCs w:val="28"/>
        </w:rPr>
        <w:t xml:space="preserve"> балл</w:t>
      </w:r>
      <w:r w:rsidR="00017E43">
        <w:rPr>
          <w:rFonts w:ascii="Times New Roman" w:hAnsi="Times New Roman"/>
          <w:sz w:val="28"/>
          <w:szCs w:val="28"/>
        </w:rPr>
        <w:t>ами</w:t>
      </w:r>
      <w:r w:rsidR="00E94137">
        <w:rPr>
          <w:rFonts w:ascii="Times New Roman" w:hAnsi="Times New Roman"/>
          <w:sz w:val="28"/>
          <w:szCs w:val="28"/>
        </w:rPr>
        <w:t>,</w:t>
      </w:r>
      <w:r w:rsidR="00017E43">
        <w:rPr>
          <w:rFonts w:ascii="Times New Roman" w:hAnsi="Times New Roman"/>
          <w:sz w:val="28"/>
          <w:szCs w:val="28"/>
        </w:rPr>
        <w:t xml:space="preserve"> при условии</w:t>
      </w:r>
      <w:r w:rsidR="003E3769" w:rsidRPr="003A5C1D">
        <w:rPr>
          <w:rFonts w:ascii="Times New Roman" w:hAnsi="Times New Roman"/>
          <w:sz w:val="28"/>
          <w:szCs w:val="28"/>
        </w:rPr>
        <w:t xml:space="preserve"> выполнени</w:t>
      </w:r>
      <w:r w:rsidR="00017E43">
        <w:rPr>
          <w:rFonts w:ascii="Times New Roman" w:hAnsi="Times New Roman"/>
          <w:sz w:val="28"/>
          <w:szCs w:val="28"/>
        </w:rPr>
        <w:t>я</w:t>
      </w:r>
      <w:r w:rsidR="003E3769" w:rsidRPr="003A5C1D">
        <w:rPr>
          <w:rFonts w:ascii="Times New Roman" w:hAnsi="Times New Roman"/>
          <w:sz w:val="28"/>
          <w:szCs w:val="28"/>
        </w:rPr>
        <w:t xml:space="preserve"> всех заданий по </w:t>
      </w:r>
      <w:r w:rsidR="00017E43">
        <w:rPr>
          <w:rFonts w:ascii="Times New Roman" w:hAnsi="Times New Roman"/>
          <w:sz w:val="28"/>
          <w:szCs w:val="28"/>
        </w:rPr>
        <w:t>п</w:t>
      </w:r>
      <w:r w:rsidR="003E3769" w:rsidRPr="003A5C1D">
        <w:rPr>
          <w:rFonts w:ascii="Times New Roman" w:hAnsi="Times New Roman"/>
          <w:sz w:val="28"/>
          <w:szCs w:val="28"/>
        </w:rPr>
        <w:t>рограмме.</w:t>
      </w:r>
      <w:r w:rsidR="005703D1">
        <w:rPr>
          <w:rFonts w:ascii="Times New Roman" w:hAnsi="Times New Roman"/>
          <w:sz w:val="28"/>
          <w:szCs w:val="28"/>
        </w:rPr>
        <w:t xml:space="preserve"> </w:t>
      </w:r>
      <w:r w:rsidR="00E94137">
        <w:rPr>
          <w:rFonts w:ascii="Times New Roman" w:hAnsi="Times New Roman"/>
          <w:sz w:val="28"/>
          <w:szCs w:val="28"/>
        </w:rPr>
        <w:t>Именно так действует</w:t>
      </w:r>
      <w:r w:rsidR="005703D1">
        <w:rPr>
          <w:rFonts w:ascii="Times New Roman" w:hAnsi="Times New Roman"/>
          <w:sz w:val="28"/>
          <w:szCs w:val="28"/>
        </w:rPr>
        <w:t xml:space="preserve"> система управления качеством образования </w:t>
      </w:r>
      <w:r w:rsidR="00E94137">
        <w:rPr>
          <w:rFonts w:ascii="Times New Roman" w:hAnsi="Times New Roman"/>
          <w:sz w:val="28"/>
          <w:szCs w:val="28"/>
        </w:rPr>
        <w:t xml:space="preserve">в </w:t>
      </w:r>
      <w:r w:rsidR="005703D1">
        <w:rPr>
          <w:rFonts w:ascii="Times New Roman" w:hAnsi="Times New Roman"/>
          <w:sz w:val="28"/>
          <w:szCs w:val="28"/>
        </w:rPr>
        <w:t xml:space="preserve">гимназии. </w:t>
      </w:r>
    </w:p>
    <w:p w:rsidR="00252081" w:rsidRPr="00E43EB4" w:rsidRDefault="005703D1" w:rsidP="002520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E94137">
        <w:rPr>
          <w:rFonts w:ascii="Times New Roman" w:hAnsi="Times New Roman"/>
          <w:sz w:val="28"/>
          <w:szCs w:val="28"/>
        </w:rPr>
        <w:t>системном</w:t>
      </w:r>
      <w:r w:rsidR="00252081">
        <w:rPr>
          <w:rFonts w:ascii="Times New Roman" w:hAnsi="Times New Roman"/>
          <w:bCs/>
          <w:sz w:val="28"/>
          <w:szCs w:val="28"/>
        </w:rPr>
        <w:t xml:space="preserve"> </w:t>
      </w:r>
      <w:r w:rsidR="00252081" w:rsidRPr="00E43EB4">
        <w:rPr>
          <w:rFonts w:ascii="Times New Roman" w:hAnsi="Times New Roman"/>
          <w:bCs/>
          <w:sz w:val="28"/>
          <w:szCs w:val="28"/>
        </w:rPr>
        <w:t>контро</w:t>
      </w:r>
      <w:r w:rsidR="00252081">
        <w:rPr>
          <w:rFonts w:ascii="Times New Roman" w:hAnsi="Times New Roman"/>
          <w:bCs/>
          <w:sz w:val="28"/>
          <w:szCs w:val="28"/>
        </w:rPr>
        <w:t xml:space="preserve">ле  учебного  продвижения  каждого учащегося </w:t>
      </w:r>
      <w:r w:rsidR="00E94137">
        <w:rPr>
          <w:rFonts w:ascii="Times New Roman" w:hAnsi="Times New Roman"/>
          <w:bCs/>
          <w:sz w:val="28"/>
          <w:szCs w:val="28"/>
        </w:rPr>
        <w:t>достигаются</w:t>
      </w:r>
      <w:r w:rsidR="00252081">
        <w:rPr>
          <w:rFonts w:ascii="Times New Roman" w:hAnsi="Times New Roman"/>
          <w:bCs/>
          <w:sz w:val="28"/>
          <w:szCs w:val="28"/>
        </w:rPr>
        <w:t xml:space="preserve"> планируемые результаты: процент школьников, обучающихся на «4» и «5», в средней и старшей школе увеличился от 36,9% </w:t>
      </w:r>
      <w:r w:rsidR="00252081" w:rsidRPr="00E43EB4">
        <w:rPr>
          <w:rFonts w:ascii="Times New Roman" w:hAnsi="Times New Roman"/>
          <w:bCs/>
          <w:sz w:val="28"/>
          <w:szCs w:val="28"/>
        </w:rPr>
        <w:t>в 20</w:t>
      </w:r>
      <w:r w:rsidR="00252081">
        <w:rPr>
          <w:rFonts w:ascii="Times New Roman" w:hAnsi="Times New Roman"/>
          <w:bCs/>
          <w:sz w:val="28"/>
          <w:szCs w:val="28"/>
        </w:rPr>
        <w:t>10</w:t>
      </w:r>
      <w:r w:rsidR="00252081" w:rsidRPr="00E43EB4">
        <w:rPr>
          <w:rFonts w:ascii="Times New Roman" w:hAnsi="Times New Roman"/>
          <w:bCs/>
          <w:sz w:val="28"/>
          <w:szCs w:val="28"/>
        </w:rPr>
        <w:t>-</w:t>
      </w:r>
      <w:r w:rsidR="00252081">
        <w:rPr>
          <w:rFonts w:ascii="Times New Roman" w:hAnsi="Times New Roman"/>
          <w:bCs/>
          <w:sz w:val="28"/>
          <w:szCs w:val="28"/>
        </w:rPr>
        <w:t>20</w:t>
      </w:r>
      <w:r w:rsidR="00252081" w:rsidRPr="00E43EB4">
        <w:rPr>
          <w:rFonts w:ascii="Times New Roman" w:hAnsi="Times New Roman"/>
          <w:bCs/>
          <w:sz w:val="28"/>
          <w:szCs w:val="28"/>
        </w:rPr>
        <w:t>1</w:t>
      </w:r>
      <w:r w:rsidR="00252081">
        <w:rPr>
          <w:rFonts w:ascii="Times New Roman" w:hAnsi="Times New Roman"/>
          <w:bCs/>
          <w:sz w:val="28"/>
          <w:szCs w:val="28"/>
        </w:rPr>
        <w:t xml:space="preserve">1 учебном году до  48,3% в 2012-2013, в </w:t>
      </w:r>
      <w:r w:rsidR="00252081" w:rsidRPr="00252081">
        <w:rPr>
          <w:rFonts w:ascii="Times New Roman" w:hAnsi="Times New Roman"/>
          <w:bCs/>
          <w:sz w:val="28"/>
          <w:szCs w:val="28"/>
        </w:rPr>
        <w:t xml:space="preserve">начальной – </w:t>
      </w:r>
      <w:proofErr w:type="gramStart"/>
      <w:r w:rsidR="00252081" w:rsidRPr="00252081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="00252081" w:rsidRPr="00252081">
        <w:rPr>
          <w:rFonts w:ascii="Times New Roman" w:hAnsi="Times New Roman"/>
          <w:bCs/>
          <w:sz w:val="28"/>
          <w:szCs w:val="28"/>
        </w:rPr>
        <w:t xml:space="preserve"> 56% до 60% </w:t>
      </w:r>
      <w:r>
        <w:rPr>
          <w:rFonts w:ascii="Times New Roman" w:hAnsi="Times New Roman"/>
          <w:bCs/>
          <w:sz w:val="28"/>
          <w:szCs w:val="28"/>
        </w:rPr>
        <w:t>соответственно</w:t>
      </w:r>
      <w:r w:rsidR="00252081" w:rsidRPr="00252081">
        <w:rPr>
          <w:rFonts w:ascii="Times New Roman" w:hAnsi="Times New Roman"/>
          <w:bCs/>
          <w:sz w:val="28"/>
          <w:szCs w:val="28"/>
        </w:rPr>
        <w:t>.</w:t>
      </w:r>
      <w:r w:rsidR="00252081" w:rsidRPr="00E43EB4">
        <w:rPr>
          <w:rFonts w:ascii="Times New Roman" w:hAnsi="Times New Roman"/>
          <w:bCs/>
          <w:sz w:val="28"/>
          <w:szCs w:val="28"/>
        </w:rPr>
        <w:t xml:space="preserve">  </w:t>
      </w:r>
    </w:p>
    <w:p w:rsidR="00542412" w:rsidRDefault="00542412" w:rsidP="0054241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p w:rsidR="00E94137" w:rsidRDefault="00542412" w:rsidP="0054241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3E3769" w:rsidRPr="00542412">
        <w:rPr>
          <w:rFonts w:ascii="Times New Roman" w:hAnsi="Times New Roman"/>
          <w:b/>
          <w:sz w:val="28"/>
          <w:szCs w:val="28"/>
        </w:rPr>
        <w:t xml:space="preserve">инамика по среднему баллу сдачи ЕГЭ по предметам </w:t>
      </w:r>
    </w:p>
    <w:p w:rsidR="003E3769" w:rsidRDefault="003E3769" w:rsidP="0054241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2412">
        <w:rPr>
          <w:rFonts w:ascii="Times New Roman" w:hAnsi="Times New Roman"/>
          <w:b/>
          <w:sz w:val="28"/>
          <w:szCs w:val="28"/>
        </w:rPr>
        <w:t>за последние три года</w:t>
      </w:r>
    </w:p>
    <w:tbl>
      <w:tblPr>
        <w:tblStyle w:val="a5"/>
        <w:tblW w:w="0" w:type="auto"/>
        <w:tblLook w:val="04A0"/>
      </w:tblPr>
      <w:tblGrid>
        <w:gridCol w:w="1244"/>
        <w:gridCol w:w="840"/>
        <w:gridCol w:w="973"/>
        <w:gridCol w:w="919"/>
        <w:gridCol w:w="969"/>
        <w:gridCol w:w="1149"/>
        <w:gridCol w:w="886"/>
        <w:gridCol w:w="888"/>
        <w:gridCol w:w="966"/>
        <w:gridCol w:w="1020"/>
      </w:tblGrid>
      <w:tr w:rsidR="0002232C" w:rsidTr="00542412">
        <w:tc>
          <w:tcPr>
            <w:tcW w:w="985" w:type="dxa"/>
          </w:tcPr>
          <w:p w:rsidR="00542412" w:rsidRPr="00542412" w:rsidRDefault="00542412" w:rsidP="0054241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Гимнази-ческое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задани</w:t>
            </w:r>
            <w:r w:rsidR="00411E1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985" w:type="dxa"/>
          </w:tcPr>
          <w:p w:rsidR="00542412" w:rsidRPr="00542412" w:rsidRDefault="00542412" w:rsidP="00411E1B">
            <w:pPr>
              <w:spacing w:line="360" w:lineRule="auto"/>
              <w:ind w:righ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411E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</w:p>
        </w:tc>
        <w:tc>
          <w:tcPr>
            <w:tcW w:w="985" w:type="dxa"/>
          </w:tcPr>
          <w:p w:rsidR="00542412" w:rsidRPr="00542412" w:rsidRDefault="00542412" w:rsidP="00411E1B">
            <w:pPr>
              <w:spacing w:line="360" w:lineRule="auto"/>
              <w:ind w:hanging="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542412" w:rsidRPr="00542412" w:rsidRDefault="00542412" w:rsidP="00411E1B">
            <w:pPr>
              <w:spacing w:line="360" w:lineRule="auto"/>
              <w:ind w:right="-130" w:hanging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85" w:type="dxa"/>
          </w:tcPr>
          <w:p w:rsidR="00542412" w:rsidRPr="00542412" w:rsidRDefault="00411E1B" w:rsidP="0054241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85" w:type="dxa"/>
          </w:tcPr>
          <w:p w:rsidR="00542412" w:rsidRPr="00542412" w:rsidRDefault="00411E1B" w:rsidP="0054241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86" w:type="dxa"/>
          </w:tcPr>
          <w:p w:rsidR="00542412" w:rsidRPr="00542412" w:rsidRDefault="00411E1B" w:rsidP="0054241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Биол.</w:t>
            </w:r>
          </w:p>
        </w:tc>
        <w:tc>
          <w:tcPr>
            <w:tcW w:w="986" w:type="dxa"/>
          </w:tcPr>
          <w:p w:rsidR="00542412" w:rsidRPr="00542412" w:rsidRDefault="00411E1B" w:rsidP="0054241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Англ. яз.</w:t>
            </w:r>
          </w:p>
        </w:tc>
        <w:tc>
          <w:tcPr>
            <w:tcW w:w="986" w:type="dxa"/>
          </w:tcPr>
          <w:p w:rsidR="00542412" w:rsidRPr="00542412" w:rsidRDefault="00411E1B" w:rsidP="0054241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ство-знание</w:t>
            </w:r>
            <w:proofErr w:type="spellEnd"/>
          </w:p>
        </w:tc>
        <w:tc>
          <w:tcPr>
            <w:tcW w:w="986" w:type="dxa"/>
          </w:tcPr>
          <w:p w:rsidR="00542412" w:rsidRPr="00542412" w:rsidRDefault="00411E1B" w:rsidP="0054241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Литер.</w:t>
            </w:r>
          </w:p>
        </w:tc>
      </w:tr>
      <w:tr w:rsidR="0002232C" w:rsidTr="00542412">
        <w:tc>
          <w:tcPr>
            <w:tcW w:w="985" w:type="dxa"/>
          </w:tcPr>
          <w:p w:rsidR="00542412" w:rsidRPr="00411E1B" w:rsidRDefault="00411E1B" w:rsidP="00411E1B">
            <w:pPr>
              <w:spacing w:line="36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E1B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985" w:type="dxa"/>
          </w:tcPr>
          <w:p w:rsidR="00542412" w:rsidRPr="00411E1B" w:rsidRDefault="00411E1B" w:rsidP="00411E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11E1B"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  <w:tc>
          <w:tcPr>
            <w:tcW w:w="985" w:type="dxa"/>
          </w:tcPr>
          <w:p w:rsidR="00542412" w:rsidRPr="00411E1B" w:rsidRDefault="00411E1B" w:rsidP="00411E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50,07</w:t>
            </w:r>
          </w:p>
        </w:tc>
        <w:tc>
          <w:tcPr>
            <w:tcW w:w="985" w:type="dxa"/>
          </w:tcPr>
          <w:p w:rsidR="00542412" w:rsidRPr="00411E1B" w:rsidRDefault="0002232C" w:rsidP="00411E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11E1B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985" w:type="dxa"/>
          </w:tcPr>
          <w:p w:rsidR="00542412" w:rsidRPr="00411E1B" w:rsidRDefault="0002232C" w:rsidP="00411E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11E1B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985" w:type="dxa"/>
          </w:tcPr>
          <w:p w:rsidR="00542412" w:rsidRPr="00411E1B" w:rsidRDefault="0002232C" w:rsidP="00FC17CF">
            <w:pPr>
              <w:ind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сдавали</w:t>
            </w:r>
          </w:p>
        </w:tc>
        <w:tc>
          <w:tcPr>
            <w:tcW w:w="986" w:type="dxa"/>
          </w:tcPr>
          <w:p w:rsidR="00542412" w:rsidRPr="00411E1B" w:rsidRDefault="00411E1B" w:rsidP="00411E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  <w:tc>
          <w:tcPr>
            <w:tcW w:w="986" w:type="dxa"/>
          </w:tcPr>
          <w:p w:rsidR="00542412" w:rsidRPr="00411E1B" w:rsidRDefault="00411E1B" w:rsidP="00411E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64,00</w:t>
            </w:r>
          </w:p>
        </w:tc>
        <w:tc>
          <w:tcPr>
            <w:tcW w:w="986" w:type="dxa"/>
          </w:tcPr>
          <w:p w:rsidR="00542412" w:rsidRPr="00411E1B" w:rsidRDefault="0002232C" w:rsidP="00411E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63,82</w:t>
            </w:r>
          </w:p>
        </w:tc>
        <w:tc>
          <w:tcPr>
            <w:tcW w:w="986" w:type="dxa"/>
          </w:tcPr>
          <w:p w:rsidR="00542412" w:rsidRPr="00411E1B" w:rsidRDefault="0002232C" w:rsidP="00FC1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сдавали</w:t>
            </w:r>
          </w:p>
        </w:tc>
      </w:tr>
      <w:tr w:rsidR="0002232C" w:rsidTr="00542412">
        <w:tc>
          <w:tcPr>
            <w:tcW w:w="985" w:type="dxa"/>
          </w:tcPr>
          <w:p w:rsidR="00542412" w:rsidRPr="00411E1B" w:rsidRDefault="00411E1B" w:rsidP="00411E1B">
            <w:pPr>
              <w:spacing w:line="36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985" w:type="dxa"/>
          </w:tcPr>
          <w:p w:rsidR="00542412" w:rsidRPr="00411E1B" w:rsidRDefault="00411E1B" w:rsidP="00411E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64,54</w:t>
            </w:r>
          </w:p>
        </w:tc>
        <w:tc>
          <w:tcPr>
            <w:tcW w:w="985" w:type="dxa"/>
          </w:tcPr>
          <w:p w:rsidR="00542412" w:rsidRPr="00411E1B" w:rsidRDefault="00411E1B" w:rsidP="00411E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47,58</w:t>
            </w:r>
          </w:p>
        </w:tc>
        <w:tc>
          <w:tcPr>
            <w:tcW w:w="985" w:type="dxa"/>
          </w:tcPr>
          <w:p w:rsidR="00542412" w:rsidRPr="00411E1B" w:rsidRDefault="0002232C" w:rsidP="00411E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11E1B"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  <w:tc>
          <w:tcPr>
            <w:tcW w:w="985" w:type="dxa"/>
          </w:tcPr>
          <w:p w:rsidR="00542412" w:rsidRPr="00411E1B" w:rsidRDefault="0002232C" w:rsidP="00411E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11E1B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985" w:type="dxa"/>
          </w:tcPr>
          <w:p w:rsidR="00542412" w:rsidRPr="00411E1B" w:rsidRDefault="0002232C" w:rsidP="00411E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11E1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986" w:type="dxa"/>
          </w:tcPr>
          <w:p w:rsidR="00542412" w:rsidRPr="00411E1B" w:rsidRDefault="00411E1B" w:rsidP="00411E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55,83</w:t>
            </w:r>
          </w:p>
        </w:tc>
        <w:tc>
          <w:tcPr>
            <w:tcW w:w="986" w:type="dxa"/>
          </w:tcPr>
          <w:p w:rsidR="00542412" w:rsidRPr="00411E1B" w:rsidRDefault="0002232C" w:rsidP="00411E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986" w:type="dxa"/>
          </w:tcPr>
          <w:p w:rsidR="00542412" w:rsidRPr="00411E1B" w:rsidRDefault="0002232C" w:rsidP="00411E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60,83</w:t>
            </w:r>
          </w:p>
        </w:tc>
        <w:tc>
          <w:tcPr>
            <w:tcW w:w="986" w:type="dxa"/>
          </w:tcPr>
          <w:p w:rsidR="00542412" w:rsidRPr="00411E1B" w:rsidRDefault="0002232C" w:rsidP="00411E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58,33</w:t>
            </w:r>
          </w:p>
        </w:tc>
      </w:tr>
      <w:tr w:rsidR="0002232C" w:rsidTr="00542412">
        <w:tc>
          <w:tcPr>
            <w:tcW w:w="985" w:type="dxa"/>
          </w:tcPr>
          <w:p w:rsidR="00542412" w:rsidRPr="00411E1B" w:rsidRDefault="00411E1B" w:rsidP="00411E1B">
            <w:pPr>
              <w:spacing w:line="36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985" w:type="dxa"/>
          </w:tcPr>
          <w:p w:rsidR="00542412" w:rsidRPr="00411E1B" w:rsidRDefault="00411E1B" w:rsidP="00411E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76,60</w:t>
            </w:r>
          </w:p>
        </w:tc>
        <w:tc>
          <w:tcPr>
            <w:tcW w:w="985" w:type="dxa"/>
          </w:tcPr>
          <w:p w:rsidR="00542412" w:rsidRPr="00411E1B" w:rsidRDefault="00411E1B" w:rsidP="00411E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59,60</w:t>
            </w:r>
          </w:p>
        </w:tc>
        <w:tc>
          <w:tcPr>
            <w:tcW w:w="985" w:type="dxa"/>
          </w:tcPr>
          <w:p w:rsidR="00542412" w:rsidRPr="00411E1B" w:rsidRDefault="00411E1B" w:rsidP="000223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2232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2232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542412" w:rsidRPr="00411E1B" w:rsidRDefault="0002232C" w:rsidP="00411E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11E1B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985" w:type="dxa"/>
          </w:tcPr>
          <w:p w:rsidR="00542412" w:rsidRPr="00411E1B" w:rsidRDefault="0002232C" w:rsidP="00411E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11E1B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986" w:type="dxa"/>
          </w:tcPr>
          <w:p w:rsidR="00542412" w:rsidRPr="00411E1B" w:rsidRDefault="00411E1B" w:rsidP="00411E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  <w:r w:rsidR="000223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542412" w:rsidRPr="00411E1B" w:rsidRDefault="0002232C" w:rsidP="00411E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83,40</w:t>
            </w:r>
          </w:p>
        </w:tc>
        <w:tc>
          <w:tcPr>
            <w:tcW w:w="986" w:type="dxa"/>
          </w:tcPr>
          <w:p w:rsidR="00542412" w:rsidRPr="00411E1B" w:rsidRDefault="0002232C" w:rsidP="00411E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69,83</w:t>
            </w:r>
          </w:p>
        </w:tc>
        <w:tc>
          <w:tcPr>
            <w:tcW w:w="986" w:type="dxa"/>
          </w:tcPr>
          <w:p w:rsidR="00542412" w:rsidRPr="00411E1B" w:rsidRDefault="0002232C" w:rsidP="00411E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82,00</w:t>
            </w:r>
          </w:p>
        </w:tc>
      </w:tr>
    </w:tbl>
    <w:p w:rsidR="00252081" w:rsidRDefault="00252081" w:rsidP="007852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Положительная динамика средне</w:t>
      </w:r>
      <w:r w:rsidR="00E9413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E94137">
        <w:rPr>
          <w:rFonts w:ascii="Times New Roman" w:hAnsi="Times New Roman"/>
          <w:sz w:val="28"/>
          <w:szCs w:val="28"/>
        </w:rPr>
        <w:t>а качества</w:t>
      </w:r>
      <w:r>
        <w:rPr>
          <w:rFonts w:ascii="Times New Roman" w:hAnsi="Times New Roman"/>
          <w:sz w:val="28"/>
          <w:szCs w:val="28"/>
        </w:rPr>
        <w:t xml:space="preserve"> отмечается и по результатам выполнения ЕРТ в 4 классах: </w:t>
      </w:r>
      <w:r w:rsidR="0078528F">
        <w:rPr>
          <w:rFonts w:ascii="Times New Roman" w:hAnsi="Times New Roman"/>
          <w:sz w:val="28"/>
          <w:szCs w:val="28"/>
        </w:rPr>
        <w:t xml:space="preserve">по математике - </w:t>
      </w:r>
      <w:r>
        <w:rPr>
          <w:rFonts w:ascii="Times New Roman" w:hAnsi="Times New Roman"/>
          <w:sz w:val="28"/>
          <w:szCs w:val="28"/>
        </w:rPr>
        <w:t>с 60,37  в 2010-2011</w:t>
      </w:r>
      <w:r w:rsidR="00E94137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до 66,4 в 2012-2013, по русскому языку</w:t>
      </w:r>
      <w:r w:rsidR="0078528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57,3 до 69,3 соответственно.</w:t>
      </w:r>
    </w:p>
    <w:p w:rsidR="00FC17CF" w:rsidRDefault="005703D1" w:rsidP="002520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системной и кропотливой работе  с каждым участником образовательного процесса нам удалось достичь поставленной цели.  С 56 места в рейтинге по качеству образования в 2011 году </w:t>
      </w:r>
      <w:r w:rsidR="0078528F">
        <w:rPr>
          <w:rFonts w:ascii="Times New Roman" w:hAnsi="Times New Roman"/>
          <w:sz w:val="28"/>
          <w:szCs w:val="28"/>
        </w:rPr>
        <w:t xml:space="preserve">гимназия </w:t>
      </w:r>
      <w:r>
        <w:rPr>
          <w:rFonts w:ascii="Times New Roman" w:hAnsi="Times New Roman"/>
          <w:sz w:val="28"/>
          <w:szCs w:val="28"/>
        </w:rPr>
        <w:t>поднял</w:t>
      </w:r>
      <w:r w:rsidR="0078528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сь на 26-е в 2012. </w:t>
      </w:r>
      <w:r w:rsidR="0078528F">
        <w:rPr>
          <w:rFonts w:ascii="Times New Roman" w:hAnsi="Times New Roman"/>
          <w:sz w:val="28"/>
          <w:szCs w:val="28"/>
        </w:rPr>
        <w:t>По итогам</w:t>
      </w:r>
      <w:r>
        <w:rPr>
          <w:rFonts w:ascii="Times New Roman" w:hAnsi="Times New Roman"/>
          <w:sz w:val="28"/>
          <w:szCs w:val="28"/>
        </w:rPr>
        <w:t xml:space="preserve"> 2012-</w:t>
      </w:r>
      <w:r w:rsidR="00FC17CF">
        <w:rPr>
          <w:rFonts w:ascii="Times New Roman" w:hAnsi="Times New Roman"/>
          <w:sz w:val="28"/>
          <w:szCs w:val="28"/>
        </w:rPr>
        <w:t>2013 учебного года</w:t>
      </w:r>
      <w:r>
        <w:rPr>
          <w:rFonts w:ascii="Times New Roman" w:hAnsi="Times New Roman"/>
          <w:sz w:val="28"/>
          <w:szCs w:val="28"/>
        </w:rPr>
        <w:t>,</w:t>
      </w:r>
      <w:r w:rsidR="00FC17CF">
        <w:rPr>
          <w:rFonts w:ascii="Times New Roman" w:hAnsi="Times New Roman"/>
          <w:sz w:val="28"/>
          <w:szCs w:val="28"/>
        </w:rPr>
        <w:t xml:space="preserve"> </w:t>
      </w:r>
      <w:r w:rsidR="0078528F">
        <w:rPr>
          <w:rFonts w:ascii="Times New Roman" w:hAnsi="Times New Roman"/>
          <w:sz w:val="28"/>
          <w:szCs w:val="28"/>
        </w:rPr>
        <w:t>показатель</w:t>
      </w:r>
      <w:r w:rsidR="00FC17CF">
        <w:rPr>
          <w:rFonts w:ascii="Times New Roman" w:hAnsi="Times New Roman"/>
          <w:sz w:val="28"/>
          <w:szCs w:val="28"/>
        </w:rPr>
        <w:t xml:space="preserve"> средне</w:t>
      </w:r>
      <w:r w:rsidR="0078528F">
        <w:rPr>
          <w:rFonts w:ascii="Times New Roman" w:hAnsi="Times New Roman"/>
          <w:sz w:val="28"/>
          <w:szCs w:val="28"/>
        </w:rPr>
        <w:t>го</w:t>
      </w:r>
      <w:r w:rsidR="00FC17CF">
        <w:rPr>
          <w:rFonts w:ascii="Times New Roman" w:hAnsi="Times New Roman"/>
          <w:sz w:val="28"/>
          <w:szCs w:val="28"/>
        </w:rPr>
        <w:t xml:space="preserve"> балл</w:t>
      </w:r>
      <w:r w:rsidR="0078528F">
        <w:rPr>
          <w:rFonts w:ascii="Times New Roman" w:hAnsi="Times New Roman"/>
          <w:sz w:val="28"/>
          <w:szCs w:val="28"/>
        </w:rPr>
        <w:t>а</w:t>
      </w:r>
      <w:r w:rsidR="00FC17CF">
        <w:rPr>
          <w:rFonts w:ascii="Times New Roman" w:hAnsi="Times New Roman"/>
          <w:sz w:val="28"/>
          <w:szCs w:val="28"/>
        </w:rPr>
        <w:t xml:space="preserve"> сдачи ЕГЭ (обязательные предметы - русский язык и математика) </w:t>
      </w:r>
      <w:r w:rsidR="0078528F">
        <w:rPr>
          <w:rFonts w:ascii="Times New Roman" w:hAnsi="Times New Roman"/>
          <w:sz w:val="28"/>
          <w:szCs w:val="28"/>
        </w:rPr>
        <w:t>наших учащихся занимает</w:t>
      </w:r>
      <w:r w:rsidR="00FC17CF">
        <w:rPr>
          <w:rFonts w:ascii="Times New Roman" w:hAnsi="Times New Roman"/>
          <w:sz w:val="28"/>
          <w:szCs w:val="28"/>
        </w:rPr>
        <w:t xml:space="preserve"> 13 мест</w:t>
      </w:r>
      <w:r w:rsidR="0078528F">
        <w:rPr>
          <w:rFonts w:ascii="Times New Roman" w:hAnsi="Times New Roman"/>
          <w:sz w:val="28"/>
          <w:szCs w:val="28"/>
        </w:rPr>
        <w:t>о</w:t>
      </w:r>
      <w:r w:rsidR="00FC17CF">
        <w:rPr>
          <w:rFonts w:ascii="Times New Roman" w:hAnsi="Times New Roman"/>
          <w:sz w:val="28"/>
          <w:szCs w:val="28"/>
        </w:rPr>
        <w:t xml:space="preserve"> среди 118 образовательных учреждений города,  средн</w:t>
      </w:r>
      <w:r w:rsidR="0078528F">
        <w:rPr>
          <w:rFonts w:ascii="Times New Roman" w:hAnsi="Times New Roman"/>
          <w:sz w:val="28"/>
          <w:szCs w:val="28"/>
        </w:rPr>
        <w:t>ий</w:t>
      </w:r>
      <w:r w:rsidR="00FC17CF">
        <w:rPr>
          <w:rFonts w:ascii="Times New Roman" w:hAnsi="Times New Roman"/>
          <w:sz w:val="28"/>
          <w:szCs w:val="28"/>
        </w:rPr>
        <w:t xml:space="preserve"> балл предмет</w:t>
      </w:r>
      <w:r>
        <w:rPr>
          <w:rFonts w:ascii="Times New Roman" w:hAnsi="Times New Roman"/>
          <w:sz w:val="28"/>
          <w:szCs w:val="28"/>
        </w:rPr>
        <w:t>ов</w:t>
      </w:r>
      <w:r w:rsidR="00FC17CF">
        <w:rPr>
          <w:rFonts w:ascii="Times New Roman" w:hAnsi="Times New Roman"/>
          <w:sz w:val="28"/>
          <w:szCs w:val="28"/>
        </w:rPr>
        <w:t xml:space="preserve"> по выбору – </w:t>
      </w:r>
      <w:r w:rsidR="0078528F">
        <w:rPr>
          <w:rFonts w:ascii="Times New Roman" w:hAnsi="Times New Roman"/>
          <w:sz w:val="28"/>
          <w:szCs w:val="28"/>
        </w:rPr>
        <w:t xml:space="preserve"> 10-е</w:t>
      </w:r>
      <w:r>
        <w:rPr>
          <w:rFonts w:ascii="Times New Roman" w:hAnsi="Times New Roman"/>
          <w:sz w:val="28"/>
          <w:szCs w:val="28"/>
        </w:rPr>
        <w:t>. П</w:t>
      </w:r>
      <w:r w:rsidR="0090150A">
        <w:rPr>
          <w:rFonts w:ascii="Times New Roman" w:hAnsi="Times New Roman"/>
          <w:sz w:val="28"/>
          <w:szCs w:val="28"/>
        </w:rPr>
        <w:t xml:space="preserve">о результатам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 w:rsidR="0090150A">
        <w:rPr>
          <w:rFonts w:ascii="Times New Roman" w:hAnsi="Times New Roman"/>
          <w:sz w:val="28"/>
          <w:szCs w:val="28"/>
        </w:rPr>
        <w:t>ЕРТ в 4 классе</w:t>
      </w:r>
      <w:r w:rsidR="0078528F">
        <w:rPr>
          <w:rFonts w:ascii="Times New Roman" w:hAnsi="Times New Roman"/>
          <w:sz w:val="28"/>
          <w:szCs w:val="28"/>
        </w:rPr>
        <w:t>, гимназия 33</w:t>
      </w:r>
      <w:r w:rsidR="00901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занимает</w:t>
      </w:r>
      <w:r w:rsidR="0090150A">
        <w:rPr>
          <w:rFonts w:ascii="Times New Roman" w:hAnsi="Times New Roman"/>
          <w:sz w:val="28"/>
          <w:szCs w:val="28"/>
        </w:rPr>
        <w:t xml:space="preserve"> 5 мест</w:t>
      </w:r>
      <w:r>
        <w:rPr>
          <w:rFonts w:ascii="Times New Roman" w:hAnsi="Times New Roman"/>
          <w:sz w:val="28"/>
          <w:szCs w:val="28"/>
        </w:rPr>
        <w:t>о</w:t>
      </w:r>
      <w:r w:rsidR="0090150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Пермскому </w:t>
      </w:r>
      <w:r w:rsidR="0090150A">
        <w:rPr>
          <w:rFonts w:ascii="Times New Roman" w:hAnsi="Times New Roman"/>
          <w:sz w:val="28"/>
          <w:szCs w:val="28"/>
        </w:rPr>
        <w:t>краю и 1</w:t>
      </w:r>
      <w:r>
        <w:rPr>
          <w:rFonts w:ascii="Times New Roman" w:hAnsi="Times New Roman"/>
          <w:sz w:val="28"/>
          <w:szCs w:val="28"/>
        </w:rPr>
        <w:t>-е -</w:t>
      </w:r>
      <w:r w:rsidR="0090150A">
        <w:rPr>
          <w:rFonts w:ascii="Times New Roman" w:hAnsi="Times New Roman"/>
          <w:sz w:val="28"/>
          <w:szCs w:val="28"/>
        </w:rPr>
        <w:t xml:space="preserve"> по городу.</w:t>
      </w:r>
    </w:p>
    <w:p w:rsidR="0043379C" w:rsidRDefault="0043379C" w:rsidP="002520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стратегическая </w:t>
      </w:r>
      <w:r w:rsidR="007A73B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истема </w:t>
      </w:r>
      <w:r w:rsidR="007A73B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балансированных </w:t>
      </w:r>
      <w:r w:rsidR="007A73B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оказателей, успешно применяемая в </w:t>
      </w:r>
      <w:r w:rsidR="0078528F">
        <w:rPr>
          <w:rFonts w:ascii="Times New Roman" w:hAnsi="Times New Roman"/>
          <w:sz w:val="28"/>
          <w:szCs w:val="28"/>
        </w:rPr>
        <w:t>различных сферах</w:t>
      </w:r>
      <w:r>
        <w:rPr>
          <w:rFonts w:ascii="Times New Roman" w:hAnsi="Times New Roman"/>
          <w:sz w:val="28"/>
          <w:szCs w:val="28"/>
        </w:rPr>
        <w:t xml:space="preserve"> экономики, является эффективной для стимулирования педагогического труда и достижения качества результатов в образовательной </w:t>
      </w:r>
      <w:r w:rsidR="0078528F">
        <w:rPr>
          <w:rFonts w:ascii="Times New Roman" w:hAnsi="Times New Roman"/>
          <w:sz w:val="28"/>
          <w:szCs w:val="28"/>
        </w:rPr>
        <w:t>отрасли</w:t>
      </w:r>
      <w:r>
        <w:rPr>
          <w:rFonts w:ascii="Times New Roman" w:hAnsi="Times New Roman"/>
          <w:sz w:val="28"/>
          <w:szCs w:val="28"/>
        </w:rPr>
        <w:t>.</w:t>
      </w:r>
    </w:p>
    <w:p w:rsidR="003E3769" w:rsidRDefault="003E3769" w:rsidP="00A424ED">
      <w:pPr>
        <w:ind w:firstLine="709"/>
        <w:rPr>
          <w:rFonts w:ascii="Times New Roman" w:hAnsi="Times New Roman"/>
          <w:sz w:val="28"/>
          <w:szCs w:val="28"/>
        </w:rPr>
      </w:pPr>
    </w:p>
    <w:p w:rsidR="003E3769" w:rsidRDefault="003E3769" w:rsidP="00A424ED">
      <w:pPr>
        <w:ind w:firstLine="709"/>
        <w:rPr>
          <w:rFonts w:ascii="Times New Roman" w:hAnsi="Times New Roman"/>
          <w:sz w:val="28"/>
          <w:szCs w:val="28"/>
        </w:rPr>
      </w:pPr>
    </w:p>
    <w:p w:rsidR="003E3769" w:rsidRDefault="003E3769" w:rsidP="00A424ED">
      <w:pPr>
        <w:ind w:firstLine="709"/>
        <w:rPr>
          <w:rFonts w:ascii="Times New Roman" w:hAnsi="Times New Roman"/>
          <w:sz w:val="28"/>
          <w:szCs w:val="28"/>
        </w:rPr>
      </w:pPr>
    </w:p>
    <w:p w:rsidR="00E82988" w:rsidRDefault="00E82988"/>
    <w:sectPr w:rsidR="00E82988" w:rsidSect="003E37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3B53"/>
    <w:multiLevelType w:val="hybridMultilevel"/>
    <w:tmpl w:val="D7AEE318"/>
    <w:lvl w:ilvl="0" w:tplc="3EDCDD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CA0"/>
    <w:multiLevelType w:val="multilevel"/>
    <w:tmpl w:val="1466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352E4"/>
    <w:multiLevelType w:val="hybridMultilevel"/>
    <w:tmpl w:val="83F6E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769"/>
    <w:rsid w:val="00017E43"/>
    <w:rsid w:val="0002232C"/>
    <w:rsid w:val="000720A0"/>
    <w:rsid w:val="00072770"/>
    <w:rsid w:val="001F2EE0"/>
    <w:rsid w:val="001F6522"/>
    <w:rsid w:val="00252081"/>
    <w:rsid w:val="00257C03"/>
    <w:rsid w:val="002E456B"/>
    <w:rsid w:val="00374435"/>
    <w:rsid w:val="003E3769"/>
    <w:rsid w:val="00411E1B"/>
    <w:rsid w:val="0043379C"/>
    <w:rsid w:val="00542412"/>
    <w:rsid w:val="005703D1"/>
    <w:rsid w:val="005B397E"/>
    <w:rsid w:val="005E7E64"/>
    <w:rsid w:val="0077788B"/>
    <w:rsid w:val="0078528F"/>
    <w:rsid w:val="00794B4D"/>
    <w:rsid w:val="0079554B"/>
    <w:rsid w:val="007A73B8"/>
    <w:rsid w:val="0090150A"/>
    <w:rsid w:val="00906C1B"/>
    <w:rsid w:val="00907985"/>
    <w:rsid w:val="00A424ED"/>
    <w:rsid w:val="00A82D2E"/>
    <w:rsid w:val="00AD28E6"/>
    <w:rsid w:val="00BA16DB"/>
    <w:rsid w:val="00BB6A4F"/>
    <w:rsid w:val="00C1003E"/>
    <w:rsid w:val="00CE7ED0"/>
    <w:rsid w:val="00DA0B41"/>
    <w:rsid w:val="00E36A1D"/>
    <w:rsid w:val="00E82988"/>
    <w:rsid w:val="00E94137"/>
    <w:rsid w:val="00FC17CF"/>
    <w:rsid w:val="00FC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43"/>
        <o:r id="V:Rule12" type="connector" idref="#_x0000_s1041"/>
        <o:r id="V:Rule13" type="connector" idref="#_x0000_s1042"/>
        <o:r id="V:Rule14" type="connector" idref="#_x0000_s1034"/>
        <o:r id="V:Rule15" type="connector" idref="#_x0000_s1035"/>
        <o:r id="V:Rule16" type="connector" idref="#_x0000_s1036"/>
        <o:r id="V:Rule17" type="connector" idref="#_x0000_s1038"/>
        <o:r id="V:Rule18" type="connector" idref="#_x0000_s1037"/>
        <o:r id="V:Rule19" type="connector" idref="#_x0000_s1040"/>
        <o:r id="V:Rule2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3769"/>
    <w:rPr>
      <w:b/>
      <w:bCs/>
    </w:rPr>
  </w:style>
  <w:style w:type="paragraph" w:styleId="a4">
    <w:name w:val="List Paragraph"/>
    <w:basedOn w:val="a"/>
    <w:uiPriority w:val="34"/>
    <w:qFormat/>
    <w:rsid w:val="001F2EE0"/>
    <w:pPr>
      <w:ind w:left="720"/>
      <w:contextualSpacing/>
    </w:pPr>
  </w:style>
  <w:style w:type="table" w:styleId="a5">
    <w:name w:val="Table Grid"/>
    <w:basedOn w:val="a1"/>
    <w:uiPriority w:val="59"/>
    <w:rsid w:val="00542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SmirnovaM</dc:creator>
  <cp:lastModifiedBy>Admin</cp:lastModifiedBy>
  <cp:revision>3</cp:revision>
  <cp:lastPrinted>2013-09-16T13:58:00Z</cp:lastPrinted>
  <dcterms:created xsi:type="dcterms:W3CDTF">2013-09-13T04:18:00Z</dcterms:created>
  <dcterms:modified xsi:type="dcterms:W3CDTF">2013-09-16T14:37:00Z</dcterms:modified>
</cp:coreProperties>
</file>