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4D" w:rsidRDefault="0038514D" w:rsidP="00CB5EA8">
      <w:pPr>
        <w:spacing w:line="36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Учитель математики МОУ «Полазненская средняя общеобразовательная школа №1» Добрянского района </w:t>
      </w:r>
    </w:p>
    <w:p w:rsidR="0038514D" w:rsidRDefault="0038514D" w:rsidP="00CB5EA8">
      <w:pPr>
        <w:spacing w:line="36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Пермского края </w:t>
      </w:r>
    </w:p>
    <w:p w:rsidR="0038514D" w:rsidRDefault="0038514D" w:rsidP="00CB5EA8">
      <w:pPr>
        <w:spacing w:line="36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Селяева Людмила Александровна</w:t>
      </w:r>
    </w:p>
    <w:p w:rsidR="0038514D" w:rsidRDefault="0038514D" w:rsidP="00CB5EA8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 xml:space="preserve">Научный руководитель </w:t>
      </w:r>
    </w:p>
    <w:p w:rsidR="0038514D" w:rsidRPr="00CB5EA8" w:rsidRDefault="0038514D" w:rsidP="00CB5EA8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 xml:space="preserve">кандидат педагогических наук </w:t>
      </w:r>
    </w:p>
    <w:p w:rsidR="0038514D" w:rsidRPr="00CB5EA8" w:rsidRDefault="0038514D" w:rsidP="00CB5EA8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B5EA8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ПГПУ</w:t>
      </w:r>
    </w:p>
    <w:p w:rsidR="0038514D" w:rsidRPr="00CB5EA8" w:rsidRDefault="0038514D" w:rsidP="00CB5EA8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>Кирикович Татьяна Евгеньевна</w:t>
      </w:r>
    </w:p>
    <w:p w:rsidR="0038514D" w:rsidRPr="00CB5EA8" w:rsidRDefault="0038514D" w:rsidP="00CB5EA8">
      <w:pPr>
        <w:spacing w:line="360" w:lineRule="auto"/>
        <w:ind w:left="5529"/>
        <w:jc w:val="right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61130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30D2F">
        <w:rPr>
          <w:rFonts w:ascii="Times New Roman" w:hAnsi="Times New Roman"/>
          <w:b/>
          <w:sz w:val="28"/>
          <w:szCs w:val="28"/>
        </w:rPr>
        <w:t>Технология обучения на основе самоорганизации на уроках математики.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   Важнейшей </w:t>
      </w:r>
      <w:r w:rsidRPr="00830D2F">
        <w:rPr>
          <w:rFonts w:ascii="Times New Roman" w:hAnsi="Times New Roman"/>
          <w:bCs/>
          <w:sz w:val="28"/>
          <w:szCs w:val="28"/>
        </w:rPr>
        <w:t>задачей</w:t>
      </w:r>
      <w:r w:rsidRPr="00830D2F">
        <w:rPr>
          <w:rFonts w:ascii="Times New Roman" w:hAnsi="Times New Roman"/>
          <w:sz w:val="28"/>
          <w:szCs w:val="28"/>
        </w:rPr>
        <w:t xml:space="preserve"> современной системы образования является формирование совокупности  компетенций или </w:t>
      </w:r>
      <w:r w:rsidRPr="00830D2F">
        <w:rPr>
          <w:rFonts w:ascii="Times New Roman" w:hAnsi="Times New Roman"/>
          <w:bCs/>
          <w:sz w:val="28"/>
          <w:szCs w:val="28"/>
        </w:rPr>
        <w:t>«универсальных учебных действий»,</w:t>
      </w:r>
      <w:r w:rsidRPr="00830D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0D2F">
        <w:rPr>
          <w:rFonts w:ascii="Times New Roman" w:hAnsi="Times New Roman"/>
          <w:sz w:val="28"/>
          <w:szCs w:val="28"/>
        </w:rPr>
        <w:t xml:space="preserve">обеспечивающих </w:t>
      </w:r>
      <w:r w:rsidRPr="00830D2F">
        <w:rPr>
          <w:rFonts w:ascii="Times New Roman" w:hAnsi="Times New Roman"/>
          <w:bCs/>
          <w:sz w:val="28"/>
          <w:szCs w:val="28"/>
        </w:rPr>
        <w:t>«умение учиться»</w:t>
      </w:r>
      <w:r w:rsidRPr="00830D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30D2F">
        <w:rPr>
          <w:rFonts w:ascii="Times New Roman" w:hAnsi="Times New Roman"/>
          <w:sz w:val="28"/>
          <w:szCs w:val="28"/>
        </w:rPr>
        <w:t>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 Научить современного  школьника учиться – это наша первостепенная задача.  </w:t>
      </w:r>
      <w:r w:rsidRPr="00830D2F">
        <w:rPr>
          <w:rFonts w:ascii="Times New Roman" w:hAnsi="Times New Roman"/>
          <w:bCs/>
          <w:sz w:val="28"/>
          <w:szCs w:val="28"/>
        </w:rPr>
        <w:t xml:space="preserve">Результат образования – это не только знания, но и умение применять их в повседневной жизни. Для того чтобы применять знания в жизни, нужно, чтобы процесс получения их был активным, понятным и осознанным  учеником, чтобы выбранный путь познания отвечал поставленным целям, а также ученик должен нести ответственность за свой выбор. Поэтому использование новых технологий обучения, позволяющих ученику саморазвиваться и самосовершенствоваться, отвечает целям и задачам  </w:t>
      </w:r>
      <w:r w:rsidRPr="00830D2F">
        <w:rPr>
          <w:rFonts w:ascii="Times New Roman" w:hAnsi="Times New Roman"/>
          <w:sz w:val="28"/>
          <w:szCs w:val="28"/>
        </w:rPr>
        <w:t xml:space="preserve">современной системы образования. 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0D2F">
        <w:rPr>
          <w:rFonts w:ascii="Times New Roman" w:hAnsi="Times New Roman"/>
          <w:b/>
          <w:sz w:val="28"/>
          <w:szCs w:val="28"/>
        </w:rPr>
        <w:t>Ключевые принципы обучения на основе самоорганизации.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Принцип саморазвития и самовоспитания ученика. Усвоение какого-либо знания в данном типе обучения равнозначно развитию ребенка, так как самоорганизация и есть саморазвитие личности ребенка. Система ценностей в структуре личности ученика в процессе самоорганизации каждый раз рождается заново в момент познания, что означает факт самовоспитания.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Принцип научности содержания и методов учебного процесса.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Принцип систематичности и последовательности. Образовательное поле учебного предмета представляет систему, и изучение данного поля должно осуществляться системно.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Принцип свободы выбора учеником личных образовательных целей и индивидуальной образовательной траектории.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Принцип свободы выбора учеником источников информации, которых должно быть как минимум два. Под источниками информации понимаются: учебник, справочная и дополнительная литература, знания товарища по классу, знания учителя, цифровые образовательные ресурсы, Интернет и т. д. 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Принцип коммуникативности. Ученик является открытой нелинейной социальной системой и может полноценно развиваться только в тесных коммуникациях с другими социальными системами, такими как товарищи по классу, родители, учителя, старшие товарищи, любые социальные партнеры.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Принцип познавательной активности. Познавательная активность естественна для ребенка, для проявления познавательной активности необходимо просто создать условия. Этот принцип обеспечивается выполнением учеником образовательных продуктов на протяжении всей индивидуальной образовательной траектории.</w:t>
      </w:r>
    </w:p>
    <w:p w:rsidR="0038514D" w:rsidRPr="00830D2F" w:rsidRDefault="0038514D" w:rsidP="00830D2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Создание положительного эмоционального климата в процессе обучения. Достигается атмосферой сотрудничества и взаимопомощи в процессе познания, уважением личности ребенка и веры в его уникальность и большие познавательные возможности; отсутствием оценок на продолжительном этапе познания, наличием точек самоконтроля в процессе познания. Оценка носит отсроченный характер.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0D2F">
        <w:rPr>
          <w:rFonts w:ascii="Times New Roman" w:hAnsi="Times New Roman"/>
          <w:b/>
          <w:sz w:val="28"/>
          <w:szCs w:val="28"/>
        </w:rPr>
        <w:t>Основные задачи учителя на уроке с использованием самоорганизации познавательных коммуникаций.</w:t>
      </w:r>
    </w:p>
    <w:p w:rsidR="0038514D" w:rsidRPr="00830D2F" w:rsidRDefault="0038514D" w:rsidP="00830D2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Создать энергетический импульс для самоорганизации на уроке. Любая ситуация выбора рождает энергетический импульс: выбор образовательной цели, выбор источника информации, выбор партнера и т. д. Энергетический импульс рождает мотив, желание, интерес, потребность к познавательной активности. Необходимо просто дать ей свободу для проявления.</w:t>
      </w:r>
    </w:p>
    <w:p w:rsidR="0038514D" w:rsidRPr="00830D2F" w:rsidRDefault="0038514D" w:rsidP="00830D2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Всячески поддерживать позитивную активность большинства учеников через: управление познавательной активностью 20% учеников от класса (правило «золотого сечения»).</w:t>
      </w:r>
    </w:p>
    <w:p w:rsidR="0038514D" w:rsidRPr="00830D2F" w:rsidRDefault="0038514D" w:rsidP="00830D2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Поддерживать благоприятный психологический климат в классе. Быть партнером для учеников в познании.</w:t>
      </w:r>
    </w:p>
    <w:p w:rsidR="0038514D" w:rsidRPr="00830D2F" w:rsidRDefault="0038514D" w:rsidP="00830D2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Отдыхать и наслаждаться самостоятельной работой учащихся.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b/>
          <w:sz w:val="28"/>
          <w:szCs w:val="28"/>
        </w:rPr>
        <w:t>Основные компоненты технологии самоорганизации</w:t>
      </w:r>
      <w:r w:rsidRPr="00830D2F">
        <w:rPr>
          <w:rFonts w:ascii="Times New Roman" w:hAnsi="Times New Roman"/>
          <w:sz w:val="28"/>
          <w:szCs w:val="28"/>
        </w:rPr>
        <w:t>.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Предъявление ученикам образовательного поля</w:t>
      </w:r>
      <w:r w:rsidRPr="00830D2F">
        <w:rPr>
          <w:rFonts w:ascii="Times New Roman" w:hAnsi="Times New Roman"/>
          <w:sz w:val="28"/>
          <w:szCs w:val="28"/>
        </w:rPr>
        <w:t>, по которому надо пройти в познание учебного предмета. Образовательное поле имеет несколько уровней, как показано на рисунке №1, педагог предъявляет ученикам все уровни.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48.05pt;width:510pt;height:165pt;z-index:251658240">
            <v:imagedata r:id="rId7" o:title=""/>
            <w10:wrap side="left"/>
          </v:shape>
          <o:OLEObject Type="Embed" ProgID="Visio.Drawing.6" ShapeID="_x0000_s1026" DrawAspect="Content" ObjectID="_1362814134" r:id="rId8"/>
        </w:pict>
      </w:r>
      <w:r w:rsidRPr="00830D2F">
        <w:rPr>
          <w:rFonts w:ascii="Times New Roman" w:hAnsi="Times New Roman"/>
          <w:i/>
          <w:sz w:val="28"/>
          <w:szCs w:val="28"/>
        </w:rPr>
        <w:t>Рис №1 «Уровни образовательных полей, которые предъявляет педагог для изучения школьникам»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Default="0038514D" w:rsidP="00830D2F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Свобода ученика в выборе:</w:t>
      </w:r>
    </w:p>
    <w:p w:rsidR="0038514D" w:rsidRPr="00830D2F" w:rsidRDefault="0038514D" w:rsidP="00830D2F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Личной познавательной цели-предмета изучения (из числа предложенных по возрастанию уровня сложности, можно свою);</w:t>
      </w:r>
    </w:p>
    <w:p w:rsidR="0038514D" w:rsidRPr="00830D2F" w:rsidRDefault="0038514D" w:rsidP="00830D2F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Личной траектории познания в обозначенном педагогом образовательном поле;</w:t>
      </w:r>
    </w:p>
    <w:p w:rsidR="0038514D" w:rsidRPr="00830D2F" w:rsidRDefault="0038514D" w:rsidP="00830D2F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Темпа обучения;</w:t>
      </w:r>
    </w:p>
    <w:p w:rsidR="0038514D" w:rsidRPr="00830D2F" w:rsidRDefault="0038514D" w:rsidP="00830D2F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Партнера (ов) по познавательным коммуникациям;</w:t>
      </w:r>
    </w:p>
    <w:p w:rsidR="0038514D" w:rsidRPr="00830D2F" w:rsidRDefault="0038514D" w:rsidP="00830D2F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Источников информации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Познавательная активность ученика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Необходимость оформления учеником образовательных продуктов</w:t>
      </w:r>
      <w:r w:rsidRPr="00830D2F">
        <w:rPr>
          <w:rFonts w:ascii="Times New Roman" w:hAnsi="Times New Roman"/>
          <w:sz w:val="28"/>
          <w:szCs w:val="28"/>
        </w:rPr>
        <w:t>, как результата познавательной активности в процессе прохождения индивидуальной образовательной траектории.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Необходимость вступления ученика в познавательные коммуникации</w:t>
      </w:r>
      <w:r w:rsidRPr="00830D2F">
        <w:rPr>
          <w:rFonts w:ascii="Times New Roman" w:hAnsi="Times New Roman"/>
          <w:sz w:val="28"/>
          <w:szCs w:val="28"/>
        </w:rPr>
        <w:t xml:space="preserve"> с другими субъектами познания в процессе создания образовательного продукта.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 xml:space="preserve">Педагог </w:t>
      </w:r>
      <w:r w:rsidRPr="00830D2F">
        <w:rPr>
          <w:rFonts w:ascii="Times New Roman" w:hAnsi="Times New Roman"/>
          <w:sz w:val="28"/>
          <w:szCs w:val="28"/>
        </w:rPr>
        <w:t xml:space="preserve">не оценивает образовательный продукт ученика, а </w:t>
      </w:r>
      <w:r w:rsidRPr="00830D2F">
        <w:rPr>
          <w:rFonts w:ascii="Times New Roman" w:hAnsi="Times New Roman"/>
          <w:i/>
          <w:sz w:val="28"/>
          <w:szCs w:val="28"/>
        </w:rPr>
        <w:t>оценивает его познавательную активность</w:t>
      </w:r>
      <w:r w:rsidRPr="00830D2F">
        <w:rPr>
          <w:rFonts w:ascii="Times New Roman" w:hAnsi="Times New Roman"/>
          <w:sz w:val="28"/>
          <w:szCs w:val="28"/>
        </w:rPr>
        <w:t xml:space="preserve"> на уроке; продукт(ы) сохраняются.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Наличие точек самоконтроля</w:t>
      </w:r>
      <w:r w:rsidRPr="00830D2F">
        <w:rPr>
          <w:rFonts w:ascii="Times New Roman" w:hAnsi="Times New Roman"/>
          <w:sz w:val="28"/>
          <w:szCs w:val="28"/>
        </w:rPr>
        <w:t xml:space="preserve"> ученика.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Контроль со стороны педагога проводится по результатам изучения целого блока тем</w:t>
      </w:r>
      <w:r w:rsidRPr="00830D2F">
        <w:rPr>
          <w:rFonts w:ascii="Times New Roman" w:hAnsi="Times New Roman"/>
          <w:i/>
          <w:sz w:val="28"/>
          <w:szCs w:val="28"/>
        </w:rPr>
        <w:t>. Контроль отсроченный</w:t>
      </w:r>
      <w:r w:rsidRPr="00830D2F">
        <w:rPr>
          <w:rFonts w:ascii="Times New Roman" w:hAnsi="Times New Roman"/>
          <w:sz w:val="28"/>
          <w:szCs w:val="28"/>
        </w:rPr>
        <w:t>. Ученики знают о контроле.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Благоприятный психологический климат</w:t>
      </w:r>
      <w:r w:rsidRPr="00830D2F">
        <w:rPr>
          <w:rFonts w:ascii="Times New Roman" w:hAnsi="Times New Roman"/>
          <w:sz w:val="28"/>
          <w:szCs w:val="28"/>
        </w:rPr>
        <w:t xml:space="preserve"> на уроке, педагог в роли партнера  по познавательным коммуникациям.</w:t>
      </w:r>
    </w:p>
    <w:p w:rsidR="0038514D" w:rsidRPr="00830D2F" w:rsidRDefault="0038514D" w:rsidP="00830D2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i/>
          <w:sz w:val="28"/>
          <w:szCs w:val="28"/>
        </w:rPr>
        <w:t>Педагог</w:t>
      </w:r>
      <w:r w:rsidRPr="00830D2F">
        <w:rPr>
          <w:rFonts w:ascii="Times New Roman" w:hAnsi="Times New Roman"/>
          <w:sz w:val="28"/>
          <w:szCs w:val="28"/>
        </w:rPr>
        <w:t xml:space="preserve"> </w:t>
      </w:r>
      <w:r w:rsidRPr="00830D2F">
        <w:rPr>
          <w:rFonts w:ascii="Times New Roman" w:hAnsi="Times New Roman"/>
          <w:i/>
          <w:sz w:val="28"/>
          <w:szCs w:val="28"/>
        </w:rPr>
        <w:t>предварительно может обучить школьников некоторым приёмам самостоятельного познания</w:t>
      </w:r>
      <w:r w:rsidRPr="00830D2F">
        <w:rPr>
          <w:rFonts w:ascii="Times New Roman" w:hAnsi="Times New Roman"/>
          <w:sz w:val="28"/>
          <w:szCs w:val="28"/>
        </w:rPr>
        <w:t xml:space="preserve"> (метазнаниям), хотя природа человека позаботилась об этом, и ученик может сам найти более эффективные способы, нежели предложит учитель. 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Индивидуальные образовательные траектории учеников выглядят так, как показано на рисунке №2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7.95pt;margin-top:32.35pt;width:515.25pt;height:204.25pt;z-index:251659264">
            <v:imagedata r:id="rId9" o:title=""/>
            <w10:wrap side="left"/>
          </v:shape>
          <o:OLEObject Type="Embed" ProgID="Visio.Drawing.6" ShapeID="_x0000_s1027" DrawAspect="Content" ObjectID="_1362814135" r:id="rId10"/>
        </w:pict>
      </w:r>
      <w:r w:rsidRPr="00830D2F">
        <w:rPr>
          <w:rFonts w:ascii="Times New Roman" w:hAnsi="Times New Roman"/>
          <w:i/>
          <w:sz w:val="28"/>
          <w:szCs w:val="28"/>
        </w:rPr>
        <w:t>Рис №2 «Индивидуальные образовательные траектории учеников  № 1, 2»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На рис. №2 подробно показан путь познания ученика №1 и обобщенно путь познания ученика №2, на которых мы видим, что движение не всегда имеет направление в сторону прогресса. Индивидуальную образовательную траекторию ученика №1 на первых двух отрезках пути сопровождает учитель, хотя это и не обязательно. Эффективность обучения достигается за счет того, что обучение равно развитию, т. к. каждый скачок на траектории сопровождается рождением новой структуры ценностей личности, в которую включается новое знание.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0D2F">
        <w:rPr>
          <w:rFonts w:ascii="Times New Roman" w:hAnsi="Times New Roman"/>
          <w:b/>
          <w:sz w:val="28"/>
          <w:szCs w:val="28"/>
        </w:rPr>
        <w:t>Дидактическое обеспечение урока.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Дидактическое обеспечение готовится учителем заранее, включает:</w:t>
      </w:r>
    </w:p>
    <w:p w:rsidR="0038514D" w:rsidRPr="00830D2F" w:rsidRDefault="0038514D" w:rsidP="00830D2F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Образовательное поле всего учебного предмета в категориях метазнаний (Фундаментальные законы и понятия учебного предмета, раздела. Ценности, связанные с учебным предметом, с изучаемой наукой. Общие учебные умения, навыки и способы деятельности. Обще-предметные учебные умения, навыки и способы деятельности).</w:t>
      </w:r>
    </w:p>
    <w:p w:rsidR="0038514D" w:rsidRPr="00830D2F" w:rsidRDefault="0038514D" w:rsidP="00830D2F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Образовательное поле данного года обучения в категориях метазнаний.</w:t>
      </w:r>
    </w:p>
    <w:p w:rsidR="0038514D" w:rsidRPr="00830D2F" w:rsidRDefault="0038514D" w:rsidP="00830D2F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Образовательное поле блока крупных тем, с которых ученику желательно начать выбор учебных целей.</w:t>
      </w:r>
    </w:p>
    <w:p w:rsidR="0038514D" w:rsidRPr="00830D2F" w:rsidRDefault="0038514D" w:rsidP="00830D2F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Наборы форм образовательных продуктов равной степени сложности. Ученик должен иметь право при желании подготовить образовательный продукт своей формы. Предполагается, что последнее школьник начинает делать сам с какого-то этапа самообразования.</w:t>
      </w:r>
    </w:p>
    <w:p w:rsidR="0038514D" w:rsidRPr="00830D2F" w:rsidRDefault="0038514D" w:rsidP="00830D2F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Точки контроля для обучаемого.</w:t>
      </w:r>
    </w:p>
    <w:p w:rsidR="0038514D" w:rsidRPr="00830D2F" w:rsidRDefault="0038514D" w:rsidP="00830D2F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Тесты для срезового контроля по блокам крупных тем.</w:t>
      </w:r>
    </w:p>
    <w:p w:rsidR="0038514D" w:rsidRPr="00830D2F" w:rsidRDefault="0038514D" w:rsidP="00830D2F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Набор стимулов для поддержки познавательной активности обучаемого: призы, награды, бонусы, похвалы и пр.</w:t>
      </w: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   </w:t>
      </w:r>
      <w:r w:rsidRPr="00830D2F">
        <w:rPr>
          <w:rFonts w:ascii="Times New Roman" w:hAnsi="Times New Roman"/>
          <w:b/>
          <w:sz w:val="28"/>
          <w:szCs w:val="28"/>
        </w:rPr>
        <w:t>В период с  2007 по 2011г.г. мною разработаны и проведены уроки в рамках самоорганизации по следующим темам: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«Действия над числами с разными знаками» - 6 класс - 4 часа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«Умножение и деление обыкновенных дробей» - 6 класс - 2 часа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«Одночлены. Арифметические операции над одночленами» - 7 класс - 9 часов 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«Многочлены. Арифметические операции над многочленами» -7  класс -  14 часов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</w:t>
      </w:r>
      <w:r w:rsidRPr="00830D2F">
        <w:rPr>
          <w:rFonts w:ascii="Times New Roman" w:hAnsi="Times New Roman"/>
          <w:sz w:val="28"/>
          <w:szCs w:val="28"/>
          <w:lang w:val="en-US"/>
        </w:rPr>
        <w:t>P</w:t>
      </w:r>
      <w:r w:rsidRPr="00830D2F">
        <w:rPr>
          <w:rFonts w:ascii="Times New Roman" w:hAnsi="Times New Roman"/>
          <w:sz w:val="28"/>
          <w:szCs w:val="28"/>
        </w:rPr>
        <w:t xml:space="preserve">азложение многочленов на множители» - 7 класс - 10 часов 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«Системы двух уравнений с двумя переменными» -7  класс -  10  часов 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«Алгебраические дроби» - 8 класс - 4  часа 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«Преобразования графиков. Квадратичная функция, ее свойства и график. Графическое решение квадратных уравнений» -8 класс - 8 часов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</w:t>
      </w:r>
      <w:r w:rsidRPr="00830D2F">
        <w:rPr>
          <w:rFonts w:ascii="Times New Roman" w:hAnsi="Times New Roman"/>
          <w:sz w:val="28"/>
          <w:szCs w:val="28"/>
          <w:lang w:val="en-US"/>
        </w:rPr>
        <w:t>P</w:t>
      </w:r>
      <w:r w:rsidRPr="00830D2F">
        <w:rPr>
          <w:rFonts w:ascii="Times New Roman" w:hAnsi="Times New Roman"/>
          <w:sz w:val="28"/>
          <w:szCs w:val="28"/>
        </w:rPr>
        <w:t xml:space="preserve">ешение  рациональных уравнений» - 8 класс - 3 часа 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«Неравенства» -8 класс -  6 часов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«Числовые функции» - 9  класс - 3 часа 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«Свойства функций» - 9  класс - 7 часов</w:t>
      </w:r>
    </w:p>
    <w:p w:rsidR="0038514D" w:rsidRPr="00830D2F" w:rsidRDefault="0038514D" w:rsidP="00830D2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«Геометрическая прогрессия» - 9 класс – 6 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5"/>
        <w:gridCol w:w="2393"/>
        <w:gridCol w:w="2393"/>
      </w:tblGrid>
      <w:tr w:rsidR="0038514D" w:rsidRPr="00E1700D" w:rsidTr="00CB5EA8">
        <w:tc>
          <w:tcPr>
            <w:tcW w:w="959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Посещение обучающих семинаров, направленных на освоение технологии обучения на основе самоорганизации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2007-2011г.г.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Знакомство с теоретическими основами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after="0" w:line="360" w:lineRule="auto"/>
              <w:ind w:left="360"/>
              <w:rPr>
                <w:b/>
                <w:sz w:val="28"/>
                <w:szCs w:val="28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 xml:space="preserve">Разработка дидактического обеспечения темы «Действия над числами с разными знаками»  6 класс, </w:t>
            </w:r>
          </w:p>
          <w:p w:rsidR="0038514D" w:rsidRPr="00E1700D" w:rsidRDefault="0038514D" w:rsidP="0086689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E97">
              <w:rPr>
                <w:rFonts w:ascii="Times New Roman" w:hAnsi="Times New Roman"/>
                <w:sz w:val="24"/>
                <w:szCs w:val="24"/>
              </w:rPr>
              <w:t>И.И.Зубарева А.Г. Мордкович. Математика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E97">
              <w:rPr>
                <w:rFonts w:ascii="Times New Roman" w:hAnsi="Times New Roman"/>
                <w:sz w:val="24"/>
                <w:szCs w:val="24"/>
              </w:rPr>
              <w:t>6 класс. Учебник.М.:  Мнемозина, 2007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Сентябрь 2007г.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Октябрь  2007г.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«Умножение и деление обыкновенных дробей», 6 класс,</w:t>
            </w:r>
            <w:r w:rsidRPr="00EB4E97">
              <w:rPr>
                <w:rFonts w:ascii="Times New Roman" w:hAnsi="Times New Roman"/>
                <w:sz w:val="24"/>
                <w:szCs w:val="24"/>
              </w:rPr>
              <w:t>И.И.Зубарева А.Г. Мордкович.Математика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E97">
              <w:rPr>
                <w:rFonts w:ascii="Times New Roman" w:hAnsi="Times New Roman"/>
                <w:sz w:val="24"/>
                <w:szCs w:val="24"/>
              </w:rPr>
              <w:t>6 класс. Учебник.М.: Мнемозина, 2007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Ноябрь 2007г.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Декабрь 2007г.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«Системы двух линейных уравнений с двумя переменными», 7 класс,</w:t>
            </w:r>
          </w:p>
          <w:p w:rsidR="0038514D" w:rsidRPr="00E1700D" w:rsidRDefault="0038514D" w:rsidP="0086689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 xml:space="preserve"> А.Г. Мордкович. Алгебра-7.Учебник.:Мнемозина,2007; А.Г.Мордкович,Т.Н.Мишустина, Е.Е. Тульчинская.Алгебра-7.Задачник.: Мнемозина,2007</w:t>
            </w:r>
          </w:p>
          <w:p w:rsidR="0038514D" w:rsidRPr="00B15F63" w:rsidRDefault="0038514D" w:rsidP="0086689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Сентябрь 2008г.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Октябрь 2008г.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393B1F" w:rsidRDefault="0038514D" w:rsidP="0086689B">
            <w:pPr>
              <w:spacing w:after="0" w:line="360" w:lineRule="auto"/>
              <w:ind w:left="360"/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</w:t>
            </w:r>
            <w:r w:rsidRPr="0055726E">
              <w:rPr>
                <w:rFonts w:ascii="Times New Roman" w:hAnsi="Times New Roman"/>
                <w:sz w:val="24"/>
                <w:szCs w:val="24"/>
              </w:rPr>
              <w:t>Одночлены. Арифметические операции над одночленами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>», 7 класс,</w:t>
            </w:r>
            <w:r w:rsidRPr="0055726E">
              <w:rPr>
                <w:rFonts w:ascii="Times New Roman" w:hAnsi="Times New Roman"/>
                <w:sz w:val="24"/>
                <w:szCs w:val="24"/>
              </w:rPr>
              <w:t>А.Г. Мордкович. Алгебра-7.Учебник.: Мнемозина,2007; А.Г. Мордкович, Т.Н. Мишустина, Е.Е. Тульчинская. Алгебра-7.Задачник.: Мнемозина,2007</w:t>
            </w:r>
          </w:p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Ноябрь 2008г.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Декабрь 2008г.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393B1F" w:rsidRDefault="0038514D" w:rsidP="0086689B">
            <w:pPr>
              <w:spacing w:after="0" w:line="360" w:lineRule="auto"/>
              <w:ind w:left="360"/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«Многочлены</w:t>
            </w:r>
            <w:r w:rsidRPr="0055726E">
              <w:rPr>
                <w:rFonts w:ascii="Times New Roman" w:hAnsi="Times New Roman"/>
                <w:sz w:val="24"/>
                <w:szCs w:val="24"/>
              </w:rPr>
              <w:t xml:space="preserve">. Арифметические операции над 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>многочленами», 7 класс,</w:t>
            </w:r>
            <w:r w:rsidRPr="0055726E">
              <w:rPr>
                <w:rFonts w:ascii="Times New Roman" w:hAnsi="Times New Roman"/>
                <w:sz w:val="24"/>
                <w:szCs w:val="24"/>
              </w:rPr>
              <w:t>А.Г. Мордкович. Алгебра-7.Учебник.: Мнемозина,2007; А.Г. Мордкович, Т.Н. Мишустина, Е.Е. Тульчинская. Алгебра-7.Задачник.: Мнемозина,2007</w:t>
            </w:r>
          </w:p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Январь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Февраль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393B1F" w:rsidRDefault="0038514D" w:rsidP="0086689B">
            <w:pPr>
              <w:spacing w:after="0" w:line="360" w:lineRule="auto"/>
              <w:ind w:left="360"/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«Р</w:t>
            </w:r>
            <w:r w:rsidRPr="00D1666B">
              <w:rPr>
                <w:rFonts w:ascii="Times New Roman" w:hAnsi="Times New Roman"/>
                <w:sz w:val="24"/>
                <w:szCs w:val="24"/>
              </w:rPr>
              <w:t>азложение многочленов на множители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>»</w:t>
            </w:r>
            <w:r w:rsidRPr="0055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класс,</w:t>
            </w:r>
            <w:r w:rsidRPr="0055726E">
              <w:rPr>
                <w:rFonts w:ascii="Times New Roman" w:hAnsi="Times New Roman"/>
                <w:sz w:val="24"/>
                <w:szCs w:val="24"/>
              </w:rPr>
              <w:t>А.Г. Мордкович. Алгебра-7.Учебник.: Мнемозина,2007; А.Г. Мордкович, Т.Н. Мишустина, Е.Е. Тульчинская. Алгебра-7.Задачник.: Мнемозина,2007</w:t>
            </w:r>
          </w:p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Январь-февраль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Февраль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D1666B" w:rsidRDefault="0038514D" w:rsidP="0086689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«Алгебраические дроби»</w:t>
            </w:r>
            <w:r w:rsidRPr="00D1666B">
              <w:rPr>
                <w:rFonts w:ascii="Times New Roman" w:hAnsi="Times New Roman"/>
                <w:sz w:val="24"/>
                <w:szCs w:val="24"/>
              </w:rPr>
              <w:t xml:space="preserve">  8 класс, А.Г. Мордкович. Алгебра-8. Учебник.:  Мнемозина, 2001; А.Г. Мордкович, Т.Н. Мишустина, Е.Е. Тульчинская. Алгебра-8. Задачник.:  Мнемозина, 2001</w:t>
            </w:r>
          </w:p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Август 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Сентябрь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</w:t>
            </w:r>
            <w:r w:rsidRPr="00827396">
              <w:rPr>
                <w:rFonts w:ascii="Times New Roman" w:hAnsi="Times New Roman"/>
                <w:sz w:val="24"/>
                <w:szCs w:val="24"/>
              </w:rPr>
              <w:t>Преобразования графиков. Квадратичная функция, ее свойства и график. Графическое решение квадратных уравнений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666B">
              <w:rPr>
                <w:rFonts w:ascii="Times New Roman" w:hAnsi="Times New Roman"/>
                <w:sz w:val="24"/>
                <w:szCs w:val="24"/>
              </w:rPr>
              <w:t xml:space="preserve"> 8 класс, А.Г. Мордкович. Алгебра-8. Учебник.:  Мнемозина, 2001; А.Г. Мордкович, Т.Н. Мишустина, Е.Е. Тульчинская. Алгебра-8. Задачник.:  Мнемозина, 2001</w:t>
            </w:r>
          </w:p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Сентябрь-октябрь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Ноябрь 2009г.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</w:t>
            </w:r>
            <w:r>
              <w:rPr>
                <w:rFonts w:ascii="Times New Roman" w:hAnsi="Times New Roman"/>
                <w:sz w:val="24"/>
                <w:szCs w:val="24"/>
              </w:rPr>
              <w:t>Решение рациональных уравнений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666B">
              <w:rPr>
                <w:rFonts w:ascii="Times New Roman" w:hAnsi="Times New Roman"/>
                <w:sz w:val="24"/>
                <w:szCs w:val="24"/>
              </w:rPr>
              <w:t xml:space="preserve"> 8 класс, А.Г. Мордкович. Алгебра-8. Учебник.:  Мнемозина, 2001; А.Г. Мордкович, Т.Н. Мишустина, Е.Е. Тульчинская. Алгебра-8. Задачник.:  Мнемозина, 2001</w:t>
            </w:r>
          </w:p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Январь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Февраль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</w:t>
            </w: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666B">
              <w:rPr>
                <w:rFonts w:ascii="Times New Roman" w:hAnsi="Times New Roman"/>
                <w:sz w:val="24"/>
                <w:szCs w:val="24"/>
              </w:rPr>
              <w:t xml:space="preserve"> 8 класс, А.Г. Мордкович. Алгебра-8. Учебник.:  Мнемозина, 2001; А.Г. Мордкович, Т.Н. Мишустина, Е.Е. Тульчинская. Алгебра-8. Задачник.:  Мнемозина, 2001</w:t>
            </w:r>
          </w:p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Март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Апрель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Разработка дидактического материала темы «</w:t>
            </w:r>
            <w:r w:rsidRPr="00827396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 xml:space="preserve">» 9 класс, </w:t>
            </w:r>
            <w:r w:rsidRPr="00827396">
              <w:rPr>
                <w:rFonts w:ascii="Times New Roman" w:hAnsi="Times New Roman"/>
                <w:sz w:val="24"/>
                <w:szCs w:val="24"/>
              </w:rPr>
              <w:t>А.Г. Мордкович. Алгебра-9. Учебник.:  Мнемозина, 2007; А.Г. Мордкович, Т.Н. Мишустина, Е.Е. Тульчинская. Алгебра-9. Задачник.:  Мнемозина, 2007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Октябрь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Ноябрь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 xml:space="preserve">Разработка дидактического материала темы «Свойства </w:t>
            </w:r>
            <w:r w:rsidRPr="00827396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Pr="00E1700D">
              <w:rPr>
                <w:rFonts w:ascii="Times New Roman" w:hAnsi="Times New Roman"/>
                <w:sz w:val="24"/>
                <w:szCs w:val="24"/>
              </w:rPr>
              <w:t xml:space="preserve">й» 9 класс, </w:t>
            </w:r>
            <w:r w:rsidRPr="00827396">
              <w:rPr>
                <w:rFonts w:ascii="Times New Roman" w:hAnsi="Times New Roman"/>
                <w:sz w:val="24"/>
                <w:szCs w:val="24"/>
              </w:rPr>
              <w:t>А.Г. Мордкович. Алгебра-9. Учебник.:  Мнемозина, 2007; А.Г. Мордкович, Т.Н. Мишустина, Е.Е. Тульчинская. Алгебра-9. Задачник.:  Мнемозина, 2007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Ноябрь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Создание методической базы для использования технологии обучения на основе самоорганизации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Апробация дидактического обеспечения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Декабрь 2010г.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Формирование личностных, информационных и коммуникативных компетенций учащихся</w:t>
            </w:r>
          </w:p>
        </w:tc>
      </w:tr>
      <w:tr w:rsidR="0038514D" w:rsidRPr="00E1700D" w:rsidTr="00CB5EA8">
        <w:tc>
          <w:tcPr>
            <w:tcW w:w="959" w:type="dxa"/>
          </w:tcPr>
          <w:p w:rsidR="0038514D" w:rsidRPr="00E1700D" w:rsidRDefault="0038514D" w:rsidP="00A33E7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Январь-февраль 2011г.</w:t>
            </w:r>
          </w:p>
        </w:tc>
        <w:tc>
          <w:tcPr>
            <w:tcW w:w="2393" w:type="dxa"/>
          </w:tcPr>
          <w:p w:rsidR="0038514D" w:rsidRPr="00E1700D" w:rsidRDefault="0038514D" w:rsidP="0086689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14D" w:rsidRDefault="0038514D" w:rsidP="00A33E71">
      <w:pPr>
        <w:spacing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38514D" w:rsidRPr="00830D2F" w:rsidRDefault="0038514D" w:rsidP="00CB5E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   Я предъявляю ученикам образовательное  поле всего учебного предмета, по которому надо пройти в познании учебного предмета. Мы совместно с учениками прослеживаем важность и нужность изучаемой темы, обращаем внимание на место этой темы в курсе математики, в очередной  раз останавливаемся на предметных  линиях алгебры. Образовательное поле темы имеет  несколько уровней  (чаще всего это три уровня сложности), я  предъявляю ученикам все уровни.</w:t>
      </w:r>
    </w:p>
    <w:p w:rsidR="0038514D" w:rsidRPr="00830D2F" w:rsidRDefault="0038514D" w:rsidP="00CB5E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 xml:space="preserve">  Ученик ставит перед собой цель, выбирает свой уровень сложности, свою траекторию движения,  определяет  для себя источники информации, выбирает партнера по коммуникациям и начинает познавать новое. </w:t>
      </w:r>
    </w:p>
    <w:p w:rsidR="0038514D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22F5">
        <w:rPr>
          <w:rFonts w:ascii="Times New Roman" w:hAnsi="Times New Roman"/>
          <w:sz w:val="24"/>
          <w:szCs w:val="24"/>
        </w:rPr>
        <w:t xml:space="preserve">  </w:t>
      </w:r>
      <w:r w:rsidRPr="009B22F5">
        <w:rPr>
          <w:rFonts w:ascii="Times New Roman" w:hAnsi="Times New Roman"/>
          <w:b/>
          <w:sz w:val="24"/>
          <w:szCs w:val="24"/>
          <w:u w:val="single"/>
        </w:rPr>
        <w:t>Алгебра-8. Алгебраические дроби.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B22F5"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9B22F5">
        <w:rPr>
          <w:rFonts w:ascii="Times New Roman" w:hAnsi="Times New Roman"/>
          <w:i/>
          <w:sz w:val="24"/>
          <w:szCs w:val="24"/>
          <w:u w:val="single"/>
        </w:rPr>
        <w:t>. Общая информация о применении</w:t>
      </w:r>
    </w:p>
    <w:p w:rsidR="0038514D" w:rsidRPr="009B22F5" w:rsidRDefault="0038514D" w:rsidP="00A33E7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Селяева Людмила Александровна, алгебра, 8 класс</w:t>
      </w:r>
    </w:p>
    <w:p w:rsidR="0038514D" w:rsidRPr="009B22F5" w:rsidRDefault="0038514D" w:rsidP="00A33E7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Программа курса алгебры 8 класса общеобразовательной школы ,А.Г. Мордкович. Алгебра-8. Учебник.:  Мнемозина, 2001; А.Г. Мордкович, Т.Н. Мишустина, Е.Е. Тульчинская. Алгебра-8. Задачник.:  Мнемозина, 2001;</w:t>
      </w:r>
    </w:p>
    <w:p w:rsidR="0038514D" w:rsidRPr="009B22F5" w:rsidRDefault="0038514D" w:rsidP="00A33E7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Алгебраические дроби, количество уроков-часов 4.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B22F5"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9B22F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B22F5"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9B22F5">
        <w:rPr>
          <w:rFonts w:ascii="Times New Roman" w:hAnsi="Times New Roman"/>
          <w:i/>
          <w:sz w:val="24"/>
          <w:szCs w:val="24"/>
          <w:u w:val="single"/>
        </w:rPr>
        <w:t>. Формы образовательных продуктов.</w:t>
      </w:r>
    </w:p>
    <w:p w:rsidR="0038514D" w:rsidRPr="009B22F5" w:rsidRDefault="0038514D" w:rsidP="00A33E7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  <w:u w:val="single"/>
        </w:rPr>
        <w:t>Опорный конспект</w:t>
      </w:r>
      <w:r w:rsidRPr="009B22F5">
        <w:rPr>
          <w:rFonts w:ascii="Times New Roman" w:hAnsi="Times New Roman"/>
          <w:sz w:val="24"/>
          <w:szCs w:val="24"/>
        </w:rPr>
        <w:t>:</w:t>
      </w:r>
    </w:p>
    <w:p w:rsidR="0038514D" w:rsidRPr="009B22F5" w:rsidRDefault="0038514D" w:rsidP="00A33E71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Правило сложения (вычитания) алгебраических дробей с одинаковыми знаменателями</w:t>
      </w:r>
    </w:p>
    <w:p w:rsidR="0038514D" w:rsidRPr="009B22F5" w:rsidRDefault="0038514D" w:rsidP="00A33E71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 xml:space="preserve">Правило умножения алгебраических дробей </w:t>
      </w:r>
    </w:p>
    <w:p w:rsidR="0038514D" w:rsidRPr="009B22F5" w:rsidRDefault="0038514D" w:rsidP="00A33E71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 xml:space="preserve">Правило деления  алгебраических дробей </w:t>
      </w:r>
    </w:p>
    <w:p w:rsidR="0038514D" w:rsidRPr="009B22F5" w:rsidRDefault="0038514D" w:rsidP="00A33E71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Правило возведения  алгебраических дробей в степень</w:t>
      </w:r>
    </w:p>
    <w:p w:rsidR="0038514D" w:rsidRPr="009B22F5" w:rsidRDefault="0038514D" w:rsidP="00A33E71">
      <w:pPr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9B22F5">
        <w:rPr>
          <w:rFonts w:ascii="Times New Roman" w:hAnsi="Times New Roman"/>
          <w:sz w:val="24"/>
          <w:szCs w:val="24"/>
          <w:u w:val="single"/>
        </w:rPr>
        <w:t>Набор решенных примеров.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B22F5">
        <w:rPr>
          <w:rFonts w:ascii="Times New Roman" w:hAnsi="Times New Roman"/>
          <w:sz w:val="24"/>
          <w:szCs w:val="24"/>
          <w:u w:val="single"/>
        </w:rPr>
        <w:t>Источники информации.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1. А.Г. Мордкович. Алгебра-8. Учебник. Глава 1. Параграфы 1,3,5.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2. А.Г. Мордкович. Алгебра-8. Задачник. Глава 1. Параграфы 1,3,5.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3. В.А. Гусев, А.Г.Мордкович. Математика :справочные материалы. Книга для учащихся.(пункты 62,63,64).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 xml:space="preserve">4. М.В.Ткачева. Домашняя математика. Книга для учащихся 8 класса. стр. 8 -15. 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5. Учитель.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6. Учащиеся.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75" style="position:absolute;margin-left:72.75pt;margin-top:-2.65pt;width:337.3pt;height:169.75pt;z-index:251660288">
            <v:imagedata r:id="rId11" o:title=""/>
            <w10:wrap side="left"/>
          </v:shape>
          <o:OLEObject Type="Embed" ProgID="Visio.Drawing.6" ShapeID="_x0000_s1028" DrawAspect="Content" ObjectID="_1362814136" r:id="rId12"/>
        </w:pict>
      </w:r>
    </w:p>
    <w:p w:rsidR="0038514D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B22F5">
        <w:rPr>
          <w:rFonts w:ascii="Times New Roman" w:hAnsi="Times New Roman"/>
          <w:sz w:val="24"/>
          <w:szCs w:val="24"/>
          <w:u w:val="single"/>
        </w:rPr>
        <w:t>Контрольные точки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1. Диктант по правилам</w:t>
      </w:r>
      <w:r w:rsidRPr="009B22F5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9B22F5">
        <w:rPr>
          <w:rFonts w:ascii="Times New Roman" w:hAnsi="Times New Roman"/>
          <w:sz w:val="24"/>
          <w:szCs w:val="24"/>
        </w:rPr>
        <w:t xml:space="preserve"> (урок №3)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2. Самостоятельная работа</w:t>
      </w:r>
      <w:r w:rsidRPr="009B22F5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9B22F5">
        <w:rPr>
          <w:rFonts w:ascii="Times New Roman" w:hAnsi="Times New Roman"/>
          <w:sz w:val="24"/>
          <w:szCs w:val="24"/>
        </w:rPr>
        <w:t xml:space="preserve"> (самоконтроль) (Урок №4)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B22F5">
        <w:rPr>
          <w:rFonts w:ascii="Times New Roman" w:hAnsi="Times New Roman"/>
          <w:i/>
          <w:color w:val="000000"/>
          <w:sz w:val="24"/>
          <w:szCs w:val="24"/>
        </w:rPr>
        <w:t>Сложение (вычитание) дробей с одинаковыми знаменателями.</w:t>
      </w:r>
    </w:p>
    <w:p w:rsidR="0038514D" w:rsidRPr="009B22F5" w:rsidRDefault="0038514D" w:rsidP="00A33E7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B22F5">
        <w:rPr>
          <w:rFonts w:ascii="Times New Roman" w:hAnsi="Times New Roman"/>
          <w:i/>
          <w:sz w:val="24"/>
          <w:szCs w:val="24"/>
        </w:rPr>
        <w:t>Опорный конспект.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1. Заполни пропуски.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i/>
          <w:sz w:val="24"/>
          <w:szCs w:val="24"/>
          <w:u w:val="single"/>
        </w:rPr>
        <w:t>Алгебраической дробью</w:t>
      </w:r>
      <w:r w:rsidRPr="009B22F5">
        <w:rPr>
          <w:rFonts w:ascii="Times New Roman" w:hAnsi="Times New Roman"/>
          <w:sz w:val="24"/>
          <w:szCs w:val="24"/>
        </w:rPr>
        <w:t xml:space="preserve"> называют выражение …., где ……-многочлены;….-числитель………………………………………….., ….-………………………………………………………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 xml:space="preserve">2. Приведи примеры </w:t>
      </w:r>
      <w:r w:rsidRPr="009B22F5">
        <w:rPr>
          <w:rFonts w:ascii="Times New Roman" w:hAnsi="Times New Roman"/>
          <w:i/>
          <w:sz w:val="24"/>
          <w:szCs w:val="24"/>
        </w:rPr>
        <w:t>алгебраических дробей</w:t>
      </w:r>
      <w:r w:rsidRPr="009B22F5">
        <w:rPr>
          <w:rFonts w:ascii="Times New Roman" w:hAnsi="Times New Roman"/>
          <w:sz w:val="24"/>
          <w:szCs w:val="24"/>
        </w:rPr>
        <w:t>.  …………………………………………………………………………………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 xml:space="preserve">3. Найди понятие допустимых значений переменных. </w:t>
      </w:r>
      <w:r w:rsidRPr="009B22F5">
        <w:rPr>
          <w:rFonts w:ascii="Times New Roman" w:hAnsi="Times New Roman"/>
          <w:i/>
          <w:sz w:val="24"/>
          <w:szCs w:val="24"/>
          <w:u w:val="single"/>
        </w:rPr>
        <w:t>Допустимые значения переменных</w:t>
      </w:r>
      <w:r w:rsidRPr="009B22F5">
        <w:rPr>
          <w:rFonts w:ascii="Times New Roman" w:hAnsi="Times New Roman"/>
          <w:sz w:val="24"/>
          <w:szCs w:val="24"/>
        </w:rPr>
        <w:t xml:space="preserve">- это такие значения, при которых знаменатель дроби ……………………………………………………………………………..    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 xml:space="preserve">4. Сформулируй правило сложения алгебраических дробей с одинаковыми знаменателями. </w:t>
      </w:r>
      <w:r w:rsidRPr="009B22F5">
        <w:rPr>
          <w:rFonts w:ascii="Times New Roman" w:hAnsi="Times New Roman"/>
          <w:i/>
          <w:sz w:val="24"/>
          <w:szCs w:val="24"/>
          <w:u w:val="single"/>
        </w:rPr>
        <w:t>Чтобы сложить дроби с одинаковыми</w:t>
      </w:r>
      <w:r w:rsidRPr="009B22F5">
        <w:rPr>
          <w:rFonts w:ascii="Times New Roman" w:hAnsi="Times New Roman"/>
          <w:sz w:val="24"/>
          <w:szCs w:val="24"/>
        </w:rPr>
        <w:t xml:space="preserve"> </w:t>
      </w:r>
      <w:r w:rsidRPr="009B22F5">
        <w:rPr>
          <w:rFonts w:ascii="Times New Roman" w:hAnsi="Times New Roman"/>
          <w:i/>
          <w:sz w:val="24"/>
          <w:szCs w:val="24"/>
          <w:u w:val="single"/>
        </w:rPr>
        <w:t>знаменателями</w:t>
      </w:r>
      <w:r w:rsidRPr="009B22F5">
        <w:rPr>
          <w:rFonts w:ascii="Times New Roman" w:hAnsi="Times New Roman"/>
          <w:sz w:val="24"/>
          <w:szCs w:val="24"/>
        </w:rPr>
        <w:t xml:space="preserve"> нужно составить соответствующую алгебраическую сумму числителей, а знаменатель………………………………………………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i/>
          <w:sz w:val="24"/>
          <w:szCs w:val="24"/>
          <w:u w:val="single"/>
        </w:rPr>
        <w:t>Замечание</w:t>
      </w:r>
      <w:r w:rsidRPr="009B22F5">
        <w:rPr>
          <w:rFonts w:ascii="Times New Roman" w:hAnsi="Times New Roman"/>
          <w:sz w:val="24"/>
          <w:szCs w:val="24"/>
        </w:rPr>
        <w:t xml:space="preserve"> </w:t>
      </w:r>
      <w:r w:rsidRPr="009B22F5">
        <w:rPr>
          <w:rFonts w:ascii="Times New Roman" w:hAnsi="Times New Roman"/>
          <w:i/>
          <w:sz w:val="24"/>
          <w:szCs w:val="24"/>
          <w:u w:val="single"/>
        </w:rPr>
        <w:t xml:space="preserve">(очень важное). </w:t>
      </w:r>
      <w:r w:rsidRPr="009B22F5">
        <w:rPr>
          <w:rFonts w:ascii="Times New Roman" w:hAnsi="Times New Roman"/>
          <w:sz w:val="24"/>
          <w:szCs w:val="24"/>
        </w:rPr>
        <w:t xml:space="preserve">После того как выполнено сложение (вычитание) алгебраических дробей, посмотри: нельзя ли дробь сократить. Помни при этом, что сокращать дробь можно </w:t>
      </w:r>
      <w:r w:rsidRPr="009B22F5">
        <w:rPr>
          <w:rFonts w:ascii="Times New Roman" w:hAnsi="Times New Roman"/>
          <w:sz w:val="24"/>
          <w:szCs w:val="24"/>
          <w:u w:val="single"/>
        </w:rPr>
        <w:t>только</w:t>
      </w:r>
      <w:r w:rsidRPr="009B22F5">
        <w:rPr>
          <w:rFonts w:ascii="Times New Roman" w:hAnsi="Times New Roman"/>
          <w:sz w:val="24"/>
          <w:szCs w:val="24"/>
        </w:rPr>
        <w:t xml:space="preserve"> при умножении! Получить умножение можно, если разложить на множители числитель, знаменатель дроби.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14D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14D" w:rsidRPr="009B22F5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Теперь вы можете приступать к решению примеров.</w:t>
      </w:r>
    </w:p>
    <w:p w:rsidR="0038514D" w:rsidRPr="009B22F5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B22F5">
        <w:rPr>
          <w:rFonts w:ascii="Times New Roman" w:hAnsi="Times New Roman"/>
          <w:sz w:val="24"/>
          <w:szCs w:val="24"/>
        </w:rPr>
        <w:t>Желаю успехов!</w:t>
      </w:r>
    </w:p>
    <w:p w:rsidR="0038514D" w:rsidRPr="009B22F5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33"/>
        <w:gridCol w:w="1915"/>
      </w:tblGrid>
      <w:tr w:rsidR="0038514D" w:rsidRPr="00E1700D" w:rsidTr="0086689B"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0D">
              <w:rPr>
                <w:rFonts w:ascii="Times New Roman" w:hAnsi="Times New Roman"/>
                <w:b/>
                <w:sz w:val="24"/>
                <w:szCs w:val="24"/>
              </w:rPr>
              <w:t>Основные умения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0D">
              <w:rPr>
                <w:rFonts w:ascii="Times New Roman" w:hAnsi="Times New Roman"/>
                <w:b/>
                <w:sz w:val="24"/>
                <w:szCs w:val="24"/>
              </w:rPr>
              <w:t>Уровни сложности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Выполнение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Упрощение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выражения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Доказательство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тождества</w:t>
            </w:r>
          </w:p>
        </w:tc>
        <w:tc>
          <w:tcPr>
            <w:tcW w:w="1915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Нахождение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значения выражения</w:t>
            </w:r>
          </w:p>
        </w:tc>
      </w:tr>
      <w:tr w:rsidR="0038514D" w:rsidRPr="00E1700D" w:rsidTr="0086689B"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72-75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78-84, 89,90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  <w:tc>
          <w:tcPr>
            <w:tcW w:w="1915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96,97</w:t>
            </w:r>
          </w:p>
        </w:tc>
      </w:tr>
      <w:tr w:rsidR="0038514D" w:rsidRPr="00E1700D" w:rsidTr="0086689B"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76-77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85,86-88,91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 92</w:t>
            </w:r>
          </w:p>
        </w:tc>
        <w:tc>
          <w:tcPr>
            <w:tcW w:w="1915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 98</w:t>
            </w:r>
          </w:p>
        </w:tc>
      </w:tr>
      <w:tr w:rsidR="0038514D" w:rsidRPr="00E1700D" w:rsidTr="0086689B"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00D">
              <w:rPr>
                <w:rFonts w:ascii="Times New Roman" w:hAnsi="Times New Roman"/>
                <w:i/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100-105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93-95</w:t>
            </w:r>
          </w:p>
        </w:tc>
        <w:tc>
          <w:tcPr>
            <w:tcW w:w="1914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106-109</w:t>
            </w:r>
          </w:p>
        </w:tc>
        <w:tc>
          <w:tcPr>
            <w:tcW w:w="1915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 99</w:t>
            </w:r>
          </w:p>
        </w:tc>
      </w:tr>
    </w:tbl>
    <w:p w:rsidR="0038514D" w:rsidRDefault="0038514D" w:rsidP="00A33E71">
      <w:pPr>
        <w:rPr>
          <w:b/>
          <w:sz w:val="28"/>
          <w:szCs w:val="28"/>
        </w:rPr>
      </w:pPr>
    </w:p>
    <w:p w:rsidR="0038514D" w:rsidRPr="00EF6727" w:rsidRDefault="0038514D" w:rsidP="00A33E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727">
        <w:rPr>
          <w:rFonts w:ascii="Times New Roman" w:hAnsi="Times New Roman"/>
          <w:b/>
          <w:sz w:val="24"/>
          <w:szCs w:val="24"/>
        </w:rPr>
        <w:t>Алгебра-9. Числовые функции.</w:t>
      </w:r>
    </w:p>
    <w:p w:rsidR="0038514D" w:rsidRPr="00EF6727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14D" w:rsidRPr="00EF6727" w:rsidRDefault="0038514D" w:rsidP="00A33E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F67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6727">
        <w:rPr>
          <w:rFonts w:ascii="Times New Roman" w:hAnsi="Times New Roman"/>
          <w:b/>
          <w:sz w:val="24"/>
          <w:szCs w:val="24"/>
        </w:rPr>
        <w:t>. Общая информация о применении</w:t>
      </w:r>
    </w:p>
    <w:p w:rsidR="0038514D" w:rsidRPr="00EF6727" w:rsidRDefault="0038514D" w:rsidP="00A33E71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Селяева Людмила Александровна, алгебра, 9 класс</w:t>
      </w:r>
    </w:p>
    <w:p w:rsidR="0038514D" w:rsidRPr="00EF6727" w:rsidRDefault="0038514D" w:rsidP="00A33E71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Программа курса алгебры 9 класса общеобразовательной школы ,А.Г. Мордкович. Алгебра-9. Учебник.:  Мнемозина, 2007; А.Г. Мордкович, Т.Н. Мишустина, Е.Е. Тульчинская. Алгебра-9. Задачник.:  Мнемозина, 2007;</w:t>
      </w:r>
    </w:p>
    <w:p w:rsidR="0038514D" w:rsidRPr="00EF6727" w:rsidRDefault="0038514D" w:rsidP="00A33E71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Числовые функции , количество уроков-часов 3.</w:t>
      </w:r>
    </w:p>
    <w:p w:rsidR="0038514D" w:rsidRPr="00EF6727" w:rsidRDefault="0038514D" w:rsidP="00A33E7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8514D" w:rsidRPr="00EF6727" w:rsidRDefault="0038514D" w:rsidP="00A33E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F67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6727">
        <w:rPr>
          <w:rFonts w:ascii="Times New Roman" w:hAnsi="Times New Roman"/>
          <w:b/>
          <w:sz w:val="24"/>
          <w:szCs w:val="24"/>
        </w:rPr>
        <w:t xml:space="preserve"> </w:t>
      </w:r>
      <w:r w:rsidRPr="00EF67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6727">
        <w:rPr>
          <w:rFonts w:ascii="Times New Roman" w:hAnsi="Times New Roman"/>
          <w:b/>
          <w:sz w:val="24"/>
          <w:szCs w:val="24"/>
        </w:rPr>
        <w:t>. Формы образовательных  продуктов.</w:t>
      </w:r>
    </w:p>
    <w:p w:rsidR="0038514D" w:rsidRPr="00EF6727" w:rsidRDefault="0038514D" w:rsidP="00A33E7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  <w:u w:val="single"/>
        </w:rPr>
        <w:t>Определение</w:t>
      </w:r>
      <w:r w:rsidRPr="00EF6727">
        <w:rPr>
          <w:rFonts w:ascii="Times New Roman" w:hAnsi="Times New Roman"/>
          <w:sz w:val="24"/>
          <w:szCs w:val="24"/>
        </w:rPr>
        <w:t xml:space="preserve">  </w:t>
      </w:r>
      <w:r w:rsidRPr="00EF6727">
        <w:rPr>
          <w:rFonts w:ascii="Times New Roman" w:hAnsi="Times New Roman"/>
          <w:i/>
          <w:sz w:val="24"/>
          <w:szCs w:val="24"/>
        </w:rPr>
        <w:t>числовой функции, области определения функции,  области значений функции</w:t>
      </w:r>
    </w:p>
    <w:p w:rsidR="0038514D" w:rsidRPr="00EF6727" w:rsidRDefault="0038514D" w:rsidP="00A33E71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  <w:u w:val="single"/>
        </w:rPr>
        <w:t>Набор решенных примеров</w:t>
      </w:r>
      <w:r w:rsidRPr="00EF6727">
        <w:rPr>
          <w:rFonts w:ascii="Times New Roman" w:hAnsi="Times New Roman"/>
          <w:sz w:val="24"/>
          <w:szCs w:val="24"/>
        </w:rPr>
        <w:t xml:space="preserve"> с использованием </w:t>
      </w:r>
      <w:r w:rsidRPr="00EF6727">
        <w:rPr>
          <w:rFonts w:ascii="Times New Roman" w:hAnsi="Times New Roman"/>
          <w:i/>
          <w:sz w:val="24"/>
          <w:szCs w:val="24"/>
        </w:rPr>
        <w:t>области определения функции</w:t>
      </w:r>
    </w:p>
    <w:p w:rsidR="0038514D" w:rsidRPr="00EF6727" w:rsidRDefault="0038514D" w:rsidP="00A33E71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  <w:u w:val="single"/>
        </w:rPr>
        <w:t>Алгоритм</w:t>
      </w:r>
      <w:r w:rsidRPr="00EF6727">
        <w:rPr>
          <w:rFonts w:ascii="Times New Roman" w:hAnsi="Times New Roman"/>
          <w:sz w:val="24"/>
          <w:szCs w:val="24"/>
        </w:rPr>
        <w:t xml:space="preserve"> построения графика кусочно – заданной функции</w:t>
      </w:r>
    </w:p>
    <w:p w:rsidR="0038514D" w:rsidRPr="00EF6727" w:rsidRDefault="0038514D" w:rsidP="00A33E71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  <w:u w:val="single"/>
        </w:rPr>
        <w:t>Набор построенных графиков</w:t>
      </w:r>
      <w:r w:rsidRPr="00EF6727">
        <w:rPr>
          <w:rFonts w:ascii="Times New Roman" w:hAnsi="Times New Roman"/>
          <w:sz w:val="24"/>
          <w:szCs w:val="24"/>
        </w:rPr>
        <w:t xml:space="preserve"> кусочно – заданных  функций  с использованием алгоритма построения</w:t>
      </w:r>
    </w:p>
    <w:p w:rsidR="0038514D" w:rsidRPr="00EF6727" w:rsidRDefault="0038514D" w:rsidP="00A33E71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Выполненная  </w:t>
      </w:r>
      <w:r w:rsidRPr="00EF6727">
        <w:rPr>
          <w:rFonts w:ascii="Times New Roman" w:hAnsi="Times New Roman"/>
          <w:sz w:val="24"/>
          <w:szCs w:val="24"/>
          <w:u w:val="single"/>
        </w:rPr>
        <w:t>самостоятельная работа</w:t>
      </w:r>
      <w:r w:rsidRPr="00EF6727">
        <w:rPr>
          <w:rFonts w:ascii="Times New Roman" w:hAnsi="Times New Roman"/>
          <w:sz w:val="24"/>
          <w:szCs w:val="24"/>
        </w:rPr>
        <w:t xml:space="preserve"> (оценивается)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F6727">
        <w:rPr>
          <w:rFonts w:ascii="Times New Roman" w:hAnsi="Times New Roman"/>
          <w:sz w:val="24"/>
          <w:szCs w:val="24"/>
          <w:u w:val="single"/>
        </w:rPr>
        <w:t>Источники информации.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1. А.Г. Мордкович. Алгебра-9. Учебник. Глава 3. §7.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2. А.Г. Мордкович. Алгебра-9. Задачник. Глава 3. §7.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3. В.А. Гусев, А.Г.Мордкович. Математика : справочные материалы. Книга для учащихся  (пункты 69,70).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4. Интернет.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5. Учитель.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6. Учащиеся.</w:t>
      </w:r>
    </w:p>
    <w:p w:rsidR="0038514D" w:rsidRDefault="0038514D" w:rsidP="00A33E71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  <w:r w:rsidRPr="00EF6727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38514D" w:rsidRDefault="0038514D" w:rsidP="00A33E71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8514D" w:rsidRPr="00EF6727" w:rsidRDefault="0038514D" w:rsidP="00A33E71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  <w:r w:rsidRPr="00EF6727">
        <w:rPr>
          <w:rFonts w:ascii="Times New Roman" w:hAnsi="Times New Roman"/>
          <w:i/>
          <w:sz w:val="24"/>
          <w:szCs w:val="24"/>
        </w:rPr>
        <w:t>МОДУЛИ</w:t>
      </w:r>
    </w:p>
    <w:p w:rsidR="0038514D" w:rsidRPr="00EF6727" w:rsidRDefault="0038514D" w:rsidP="00A33E71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0"/>
        <w:gridCol w:w="3840"/>
      </w:tblGrid>
      <w:tr w:rsidR="0038514D" w:rsidRPr="00E1700D" w:rsidTr="0086689B">
        <w:trPr>
          <w:trHeight w:val="1875"/>
        </w:trPr>
        <w:tc>
          <w:tcPr>
            <w:tcW w:w="3840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 xml:space="preserve">1. Нахождение области определения функции </w:t>
            </w:r>
          </w:p>
        </w:tc>
        <w:tc>
          <w:tcPr>
            <w:tcW w:w="3840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2. Построение графика кусочно -  заданной функции</w:t>
            </w:r>
          </w:p>
        </w:tc>
      </w:tr>
    </w:tbl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F6727">
        <w:rPr>
          <w:rFonts w:ascii="Times New Roman" w:hAnsi="Times New Roman"/>
          <w:sz w:val="24"/>
          <w:szCs w:val="24"/>
          <w:u w:val="single"/>
        </w:rPr>
        <w:t xml:space="preserve"> Контрольные точки (оценивает учитель)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EF6727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EF6727">
        <w:rPr>
          <w:rFonts w:ascii="Times New Roman" w:hAnsi="Times New Roman"/>
          <w:sz w:val="24"/>
          <w:szCs w:val="24"/>
        </w:rPr>
        <w:t xml:space="preserve"> «Область определения функции. Построение графика кусочно – заданной функции»  (урок №3)</w:t>
      </w:r>
    </w:p>
    <w:p w:rsidR="0038514D" w:rsidRPr="00EF6727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Теперь вы можете приступать к решению примеров.</w:t>
      </w:r>
    </w:p>
    <w:p w:rsidR="0038514D" w:rsidRPr="00EF6727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>Желаю успехов!</w:t>
      </w:r>
    </w:p>
    <w:p w:rsidR="0038514D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14D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514D" w:rsidRPr="00EF6727" w:rsidRDefault="0038514D" w:rsidP="00A33E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4111"/>
        <w:gridCol w:w="4643"/>
      </w:tblGrid>
      <w:tr w:rsidR="0038514D" w:rsidRPr="00E1700D" w:rsidTr="0086689B">
        <w:tc>
          <w:tcPr>
            <w:tcW w:w="1560" w:type="dxa"/>
            <w:tcBorders>
              <w:tl2br w:val="single" w:sz="4" w:space="0" w:color="auto"/>
            </w:tcBorders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 xml:space="preserve">      модули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4111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Нахождение области определения функции</w:t>
            </w:r>
          </w:p>
        </w:tc>
        <w:tc>
          <w:tcPr>
            <w:tcW w:w="4643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Построение графика кусочно -  заданной функции</w:t>
            </w:r>
          </w:p>
        </w:tc>
      </w:tr>
      <w:tr w:rsidR="0038514D" w:rsidRPr="00E1700D" w:rsidTr="0086689B">
        <w:tc>
          <w:tcPr>
            <w:tcW w:w="1560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199(а), 202(в), 203(в), 205(г), 207(в), 208(г), 212(а)</w:t>
            </w:r>
          </w:p>
        </w:tc>
        <w:tc>
          <w:tcPr>
            <w:tcW w:w="4643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38514D" w:rsidRPr="00E1700D" w:rsidTr="0086689B">
        <w:tc>
          <w:tcPr>
            <w:tcW w:w="1560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204)в), 206(г), 209(в), 210(г), 211(в), 216(а,б), 213(а,в)</w:t>
            </w:r>
          </w:p>
        </w:tc>
        <w:tc>
          <w:tcPr>
            <w:tcW w:w="4643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219, 220</w:t>
            </w:r>
          </w:p>
        </w:tc>
      </w:tr>
      <w:tr w:rsidR="0038514D" w:rsidRPr="00E1700D" w:rsidTr="0086689B">
        <w:tc>
          <w:tcPr>
            <w:tcW w:w="1560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212(а,б), 214(а,в), 215(а,б), 222(а), 223(б), 225(а), 227(б)</w:t>
            </w:r>
          </w:p>
        </w:tc>
        <w:tc>
          <w:tcPr>
            <w:tcW w:w="4643" w:type="dxa"/>
          </w:tcPr>
          <w:p w:rsidR="0038514D" w:rsidRPr="00E1700D" w:rsidRDefault="0038514D" w:rsidP="00866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700D">
              <w:rPr>
                <w:rFonts w:ascii="Times New Roman" w:hAnsi="Times New Roman"/>
                <w:sz w:val="24"/>
                <w:szCs w:val="24"/>
              </w:rPr>
              <w:t>№№ 231, 232</w:t>
            </w:r>
          </w:p>
        </w:tc>
      </w:tr>
    </w:tbl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EF6727" w:rsidRDefault="0038514D" w:rsidP="00A33E7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F6727">
        <w:rPr>
          <w:rFonts w:ascii="Times New Roman" w:hAnsi="Times New Roman"/>
          <w:i/>
          <w:sz w:val="24"/>
          <w:szCs w:val="24"/>
        </w:rPr>
        <w:t>Алгоритм построения графика кусочно – заданной функции</w:t>
      </w:r>
    </w:p>
    <w:p w:rsidR="0038514D" w:rsidRPr="00EF6727" w:rsidRDefault="0038514D" w:rsidP="00A33E7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F6727">
        <w:rPr>
          <w:rFonts w:ascii="Times New Roman" w:hAnsi="Times New Roman"/>
          <w:i/>
          <w:sz w:val="24"/>
          <w:szCs w:val="24"/>
        </w:rPr>
        <w:t>(на примере  № 230).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); где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) = </w:t>
      </w:r>
      <w:r w:rsidRPr="00EF6727">
        <w:rPr>
          <w:rFonts w:ascii="Times New Roman" w:hAnsi="Times New Roman"/>
          <w:position w:val="-46"/>
          <w:sz w:val="24"/>
          <w:szCs w:val="24"/>
          <w:lang w:val="en-US"/>
        </w:rPr>
        <w:object w:dxaOrig="180" w:dyaOrig="1060">
          <v:shape id="_x0000_i1031" type="#_x0000_t75" style="width:9.75pt;height:53.25pt" o:ole="">
            <v:imagedata r:id="rId13" o:title=""/>
          </v:shape>
          <o:OLEObject Type="Embed" ProgID="Equation.3" ShapeID="_x0000_i1031" DrawAspect="Content" ObjectID="_1362814120" r:id="rId14"/>
        </w:object>
      </w:r>
      <w:r w:rsidRPr="00EF6727">
        <w:rPr>
          <w:rFonts w:ascii="Times New Roman" w:hAnsi="Times New Roman"/>
          <w:position w:val="-50"/>
          <w:sz w:val="24"/>
          <w:szCs w:val="24"/>
          <w:lang w:val="en-US"/>
        </w:rPr>
        <w:object w:dxaOrig="2260" w:dyaOrig="1120">
          <v:shape id="_x0000_i1032" type="#_x0000_t75" style="width:113.25pt;height:56.25pt" o:ole="">
            <v:imagedata r:id="rId15" o:title=""/>
          </v:shape>
          <o:OLEObject Type="Embed" ProgID="Equation.3" ShapeID="_x0000_i1032" DrawAspect="Content" ObjectID="_1362814121" r:id="rId16"/>
        </w:object>
      </w:r>
      <w:r w:rsidRPr="00EF6727">
        <w:rPr>
          <w:rFonts w:ascii="Times New Roman" w:hAnsi="Times New Roman"/>
          <w:position w:val="-10"/>
          <w:sz w:val="24"/>
          <w:szCs w:val="24"/>
          <w:lang w:val="en-US"/>
        </w:rPr>
        <w:object w:dxaOrig="180" w:dyaOrig="340">
          <v:shape id="_x0000_i1033" type="#_x0000_t75" style="width:9.75pt;height:17.25pt" o:ole="">
            <v:imagedata r:id="rId17" o:title=""/>
          </v:shape>
          <o:OLEObject Type="Embed" ProgID="Equation.3" ShapeID="_x0000_i1033" DrawAspect="Content" ObjectID="_1362814122" r:id="rId18"/>
        </w:objec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  <w:u w:val="single"/>
        </w:rPr>
        <w:t xml:space="preserve">   а)</w:t>
      </w:r>
      <w:r w:rsidRPr="00EF6727">
        <w:rPr>
          <w:rFonts w:ascii="Times New Roman" w:hAnsi="Times New Roman"/>
          <w:sz w:val="24"/>
          <w:szCs w:val="24"/>
        </w:rPr>
        <w:t xml:space="preserve"> область определения функции  состоит из трех промежутков: </w:t>
      </w:r>
      <w:r w:rsidRPr="00EF6727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34" type="#_x0000_t75" style="width:36pt;height:15pt" o:ole="">
            <v:imagedata r:id="rId19" o:title=""/>
          </v:shape>
          <o:OLEObject Type="Embed" ProgID="Equation.3" ShapeID="_x0000_i1034" DrawAspect="Content" ObjectID="_1362814123" r:id="rId20"/>
        </w:object>
      </w:r>
      <w:r w:rsidRPr="00EF6727">
        <w:rPr>
          <w:rFonts w:ascii="Times New Roman" w:hAnsi="Times New Roman"/>
          <w:sz w:val="24"/>
          <w:szCs w:val="24"/>
        </w:rPr>
        <w:t xml:space="preserve">, (0; 2), [2; 4]. Объединяя их , получаем луч  </w:t>
      </w:r>
      <w:r w:rsidRPr="00EF6727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35" type="#_x0000_t75" style="width:36pt;height:15pt" o:ole="">
            <v:imagedata r:id="rId21" o:title=""/>
          </v:shape>
          <o:OLEObject Type="Embed" ProgID="Equation.3" ShapeID="_x0000_i1035" DrawAspect="Content" ObjectID="_1362814124" r:id="rId22"/>
        </w:object>
      </w:r>
      <w:r w:rsidRPr="00EF6727">
        <w:rPr>
          <w:rFonts w:ascii="Times New Roman" w:hAnsi="Times New Roman"/>
          <w:sz w:val="24"/>
          <w:szCs w:val="24"/>
        </w:rPr>
        <w:t xml:space="preserve">. Итак , </w:t>
      </w:r>
      <w:r w:rsidRPr="00EF6727">
        <w:rPr>
          <w:rFonts w:ascii="Times New Roman" w:hAnsi="Times New Roman"/>
          <w:sz w:val="24"/>
          <w:szCs w:val="24"/>
          <w:lang w:val="en-US"/>
        </w:rPr>
        <w:t>D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 xml:space="preserve">) = </w:t>
      </w:r>
      <w:r w:rsidRPr="00EF6727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36" type="#_x0000_t75" style="width:36pt;height:15pt" o:ole="">
            <v:imagedata r:id="rId23" o:title=""/>
          </v:shape>
          <o:OLEObject Type="Embed" ProgID="Equation.3" ShapeID="_x0000_i1036" DrawAspect="Content" ObjectID="_1362814125" r:id="rId24"/>
        </w:objec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  </w:t>
      </w:r>
      <w:r w:rsidRPr="00EF6727">
        <w:rPr>
          <w:rFonts w:ascii="Times New Roman" w:hAnsi="Times New Roman"/>
          <w:sz w:val="24"/>
          <w:szCs w:val="24"/>
          <w:u w:val="single"/>
        </w:rPr>
        <w:t>б)</w:t>
      </w:r>
      <w:r w:rsidRPr="00EF6727">
        <w:rPr>
          <w:rFonts w:ascii="Times New Roman" w:hAnsi="Times New Roman"/>
          <w:sz w:val="24"/>
          <w:szCs w:val="24"/>
        </w:rPr>
        <w:t xml:space="preserve"> х = -2 удовлетворяет условию  </w:t>
      </w:r>
      <w:r w:rsidRPr="00EF672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7" type="#_x0000_t75" style="width:27.75pt;height:14.25pt" o:ole="">
            <v:imagedata r:id="rId25" o:title=""/>
          </v:shape>
          <o:OLEObject Type="Embed" ProgID="Equation.3" ShapeID="_x0000_i1037" DrawAspect="Content" ObjectID="_1362814126" r:id="rId26"/>
        </w:object>
      </w:r>
      <w:r w:rsidRPr="00EF6727">
        <w:rPr>
          <w:rFonts w:ascii="Times New Roman" w:hAnsi="Times New Roman"/>
          <w:sz w:val="24"/>
          <w:szCs w:val="24"/>
        </w:rPr>
        <w:t xml:space="preserve">, значит,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 xml:space="preserve">(-2) надо вычислить по первой строке задания функции. Имеем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) =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 , значит,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(-2) = -2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х = 0 удовлетворяет  условию </w:t>
      </w:r>
      <w:r w:rsidRPr="00EF672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8" type="#_x0000_t75" style="width:27.75pt;height:14.25pt" o:ole="">
            <v:imagedata r:id="rId25" o:title=""/>
          </v:shape>
          <o:OLEObject Type="Embed" ProgID="Equation.3" ShapeID="_x0000_i1038" DrawAspect="Content" ObjectID="_1362814127" r:id="rId27"/>
        </w:object>
      </w:r>
      <w:r w:rsidRPr="00EF6727">
        <w:rPr>
          <w:rFonts w:ascii="Times New Roman" w:hAnsi="Times New Roman"/>
          <w:sz w:val="24"/>
          <w:szCs w:val="24"/>
        </w:rPr>
        <w:t xml:space="preserve"> , значит,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 xml:space="preserve">(0) надо вычислить по первой строке задания функции. Имеем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) =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 , т. е.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(0) = 0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   х = 2 удовлетворяет условию  </w:t>
      </w:r>
      <w:r w:rsidRPr="00EF6727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39" type="#_x0000_t75" style="width:47.25pt;height:14.25pt" o:ole="">
            <v:imagedata r:id="rId28" o:title=""/>
          </v:shape>
          <o:OLEObject Type="Embed" ProgID="Equation.3" ShapeID="_x0000_i1039" DrawAspect="Content" ObjectID="_1362814128" r:id="rId29"/>
        </w:object>
      </w:r>
      <w:r w:rsidRPr="00EF6727">
        <w:rPr>
          <w:rFonts w:ascii="Times New Roman" w:hAnsi="Times New Roman"/>
          <w:sz w:val="24"/>
          <w:szCs w:val="24"/>
        </w:rPr>
        <w:t xml:space="preserve">,  значит,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 xml:space="preserve">(2) надо вычислить по третьей строке задания функции. Имеем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)  = 4,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 xml:space="preserve">(2) = 4.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   х = 4 удовлетворяет условию  </w:t>
      </w:r>
      <w:r w:rsidRPr="00EF6727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40" type="#_x0000_t75" style="width:47.25pt;height:14.25pt" o:ole="">
            <v:imagedata r:id="rId28" o:title=""/>
          </v:shape>
          <o:OLEObject Type="Embed" ProgID="Equation.3" ShapeID="_x0000_i1040" DrawAspect="Content" ObjectID="_1362814129" r:id="rId30"/>
        </w:object>
      </w:r>
      <w:r w:rsidRPr="00EF6727">
        <w:rPr>
          <w:rFonts w:ascii="Times New Roman" w:hAnsi="Times New Roman"/>
          <w:sz w:val="24"/>
          <w:szCs w:val="24"/>
        </w:rPr>
        <w:t xml:space="preserve"> , значит 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 xml:space="preserve">(4) надо вычислить по третьей строке заданной функции. Имеем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) = 4,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(4) = 4.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 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 = 8 не удовлетворяет  ни одному из трех условий задания функции, поэтому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 xml:space="preserve">(8) в данном случае вычислить нельзя. Точка х = 8 не принадлежит области определения функции. 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(8) в данном случае некорректно.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5" o:spid="_x0000_s1029" type="#_x0000_t75" style="position:absolute;margin-left:340.75pt;margin-top:52.2pt;width:124.5pt;height:133.7pt;z-index:-251655168;visibility:visible" wrapcoords="-130 0 -130 21479 21600 21479 21600 0 -130 0">
            <v:imagedata r:id="rId31" o:title=""/>
            <w10:wrap type="tight"/>
          </v:shape>
        </w:pict>
      </w:r>
      <w:r w:rsidRPr="00EF6727">
        <w:rPr>
          <w:rFonts w:ascii="Times New Roman" w:hAnsi="Times New Roman"/>
          <w:sz w:val="24"/>
          <w:szCs w:val="24"/>
        </w:rPr>
        <w:t xml:space="preserve">   </w:t>
      </w:r>
      <w:r w:rsidRPr="00EF6727">
        <w:rPr>
          <w:rFonts w:ascii="Times New Roman" w:hAnsi="Times New Roman"/>
          <w:sz w:val="24"/>
          <w:szCs w:val="24"/>
          <w:u w:val="single"/>
        </w:rPr>
        <w:t>в)</w:t>
      </w:r>
      <w:r w:rsidRPr="00EF6727">
        <w:rPr>
          <w:rFonts w:ascii="Times New Roman" w:hAnsi="Times New Roman"/>
          <w:sz w:val="24"/>
          <w:szCs w:val="24"/>
        </w:rPr>
        <w:t xml:space="preserve">  Построение графика осуществим «по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кусочкам». Сначала построим  прямую   </w:t>
      </w: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 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и выделим ее часть на луче   </w:t>
      </w:r>
      <w:r w:rsidRPr="00EF6727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41" type="#_x0000_t75" style="width:36pt;height:15pt" o:ole="">
            <v:imagedata r:id="rId19" o:title=""/>
          </v:shape>
          <o:OLEObject Type="Embed" ProgID="Equation.3" ShapeID="_x0000_i1041" DrawAspect="Content" ObjectID="_1362814130" r:id="rId32"/>
        </w:object>
      </w:r>
      <w:r w:rsidRPr="00EF6727">
        <w:rPr>
          <w:rFonts w:ascii="Times New Roman" w:hAnsi="Times New Roman"/>
          <w:sz w:val="24"/>
          <w:szCs w:val="24"/>
        </w:rPr>
        <w:t xml:space="preserve">. Затем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построим параболу  </w:t>
      </w: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6727">
        <w:rPr>
          <w:rFonts w:ascii="Times New Roman" w:hAnsi="Times New Roman"/>
          <w:sz w:val="24"/>
          <w:szCs w:val="24"/>
        </w:rPr>
        <w:t xml:space="preserve"> и выделим ее часть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на интервале  (0; 2). Далее  построим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прямую   </w:t>
      </w: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4 и выделим ее часть на отрезке 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[2; 4].        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    Объединение всех трех «кусочков» - это и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будет  график функции  </w:t>
      </w: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(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>).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   </w:t>
      </w:r>
      <w:r w:rsidRPr="00EF6727">
        <w:rPr>
          <w:rFonts w:ascii="Times New Roman" w:hAnsi="Times New Roman"/>
          <w:sz w:val="24"/>
          <w:szCs w:val="24"/>
          <w:u w:val="single"/>
        </w:rPr>
        <w:t>г)</w:t>
      </w:r>
      <w:r w:rsidRPr="00EF6727">
        <w:rPr>
          <w:rFonts w:ascii="Times New Roman" w:hAnsi="Times New Roman"/>
          <w:sz w:val="24"/>
          <w:szCs w:val="24"/>
        </w:rPr>
        <w:t xml:space="preserve"> Теперь хорошо видно, что область значений </w:t>
      </w:r>
      <w:r w:rsidRPr="00EF6727">
        <w:rPr>
          <w:rFonts w:ascii="Times New Roman" w:hAnsi="Times New Roman"/>
          <w:sz w:val="24"/>
          <w:szCs w:val="24"/>
          <w:lang w:val="en-US"/>
        </w:rPr>
        <w:t>E</w:t>
      </w:r>
      <w:r w:rsidRPr="00EF6727">
        <w:rPr>
          <w:rFonts w:ascii="Times New Roman" w:hAnsi="Times New Roman"/>
          <w:sz w:val="24"/>
          <w:szCs w:val="24"/>
        </w:rPr>
        <w:t xml:space="preserve"> (</w:t>
      </w:r>
      <w:r w:rsidRPr="00EF6727">
        <w:rPr>
          <w:rFonts w:ascii="Times New Roman" w:hAnsi="Times New Roman"/>
          <w:sz w:val="24"/>
          <w:szCs w:val="24"/>
          <w:lang w:val="en-US"/>
        </w:rPr>
        <w:t>f</w:t>
      </w:r>
      <w:r w:rsidRPr="00EF6727">
        <w:rPr>
          <w:rFonts w:ascii="Times New Roman" w:hAnsi="Times New Roman"/>
          <w:sz w:val="24"/>
          <w:szCs w:val="24"/>
        </w:rPr>
        <w:t>)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функции состоит из луча   </w:t>
      </w:r>
      <w:r w:rsidRPr="00EF6727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42" type="#_x0000_t75" style="width:36pt;height:15pt" o:ole="">
            <v:imagedata r:id="rId33" o:title=""/>
          </v:shape>
          <o:OLEObject Type="Embed" ProgID="Equation.3" ShapeID="_x0000_i1042" DrawAspect="Content" ObjectID="_1362814131" r:id="rId34"/>
        </w:object>
      </w:r>
      <w:r w:rsidRPr="00EF6727">
        <w:rPr>
          <w:rFonts w:ascii="Times New Roman" w:hAnsi="Times New Roman"/>
          <w:sz w:val="24"/>
          <w:szCs w:val="24"/>
        </w:rPr>
        <w:t xml:space="preserve"> - он сплошь </w:t>
      </w:r>
    </w:p>
    <w:p w:rsidR="0038514D" w:rsidRPr="00EF6727" w:rsidRDefault="0038514D" w:rsidP="00A33E71">
      <w:pPr>
        <w:spacing w:line="360" w:lineRule="auto"/>
        <w:rPr>
          <w:rFonts w:ascii="Times New Roman" w:hAnsi="Times New Roman"/>
          <w:sz w:val="24"/>
          <w:szCs w:val="24"/>
        </w:rPr>
      </w:pPr>
      <w:r w:rsidRPr="00EF6727">
        <w:rPr>
          <w:rFonts w:ascii="Times New Roman" w:hAnsi="Times New Roman"/>
          <w:sz w:val="24"/>
          <w:szCs w:val="24"/>
        </w:rPr>
        <w:t xml:space="preserve">заполняется ординатами точек прямой   </w:t>
      </w: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, </w:t>
      </w:r>
      <w:r w:rsidRPr="00EF6727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3" type="#_x0000_t75" style="width:27.75pt;height:14.25pt" o:ole="">
            <v:imagedata r:id="rId25" o:title=""/>
          </v:shape>
          <o:OLEObject Type="Embed" ProgID="Equation.3" ShapeID="_x0000_i1043" DrawAspect="Content" ObjectID="_1362814132" r:id="rId35"/>
        </w:object>
      </w:r>
      <w:r w:rsidRPr="00EF6727">
        <w:rPr>
          <w:rFonts w:ascii="Times New Roman" w:hAnsi="Times New Roman"/>
          <w:sz w:val="24"/>
          <w:szCs w:val="24"/>
        </w:rPr>
        <w:t xml:space="preserve">,  параболы  </w:t>
      </w: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  <w:vertAlign w:val="superscript"/>
        </w:rPr>
        <w:t>2</w:t>
      </w:r>
      <w:r w:rsidRPr="00EF6727">
        <w:rPr>
          <w:rFonts w:ascii="Times New Roman" w:hAnsi="Times New Roman"/>
          <w:sz w:val="24"/>
          <w:szCs w:val="24"/>
        </w:rPr>
        <w:t xml:space="preserve">, 0 &lt; </w:t>
      </w:r>
      <w:r w:rsidRPr="00EF6727">
        <w:rPr>
          <w:rFonts w:ascii="Times New Roman" w:hAnsi="Times New Roman"/>
          <w:sz w:val="24"/>
          <w:szCs w:val="24"/>
          <w:lang w:val="en-US"/>
        </w:rPr>
        <w:t>x</w:t>
      </w:r>
      <w:r w:rsidRPr="00EF6727">
        <w:rPr>
          <w:rFonts w:ascii="Times New Roman" w:hAnsi="Times New Roman"/>
          <w:sz w:val="24"/>
          <w:szCs w:val="24"/>
        </w:rPr>
        <w:t xml:space="preserve"> &lt; 2, прямой  </w:t>
      </w:r>
      <w:r w:rsidRPr="00EF6727">
        <w:rPr>
          <w:rFonts w:ascii="Times New Roman" w:hAnsi="Times New Roman"/>
          <w:sz w:val="24"/>
          <w:szCs w:val="24"/>
          <w:lang w:val="en-US"/>
        </w:rPr>
        <w:t>y</w:t>
      </w:r>
      <w:r w:rsidRPr="00EF6727">
        <w:rPr>
          <w:rFonts w:ascii="Times New Roman" w:hAnsi="Times New Roman"/>
          <w:sz w:val="24"/>
          <w:szCs w:val="24"/>
        </w:rPr>
        <w:t xml:space="preserve"> = 4,   </w:t>
      </w:r>
      <w:r w:rsidRPr="00EF6727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44" type="#_x0000_t75" style="width:47.25pt;height:14.25pt" o:ole="">
            <v:imagedata r:id="rId36" o:title=""/>
          </v:shape>
          <o:OLEObject Type="Embed" ProgID="Equation.3" ShapeID="_x0000_i1044" DrawAspect="Content" ObjectID="_1362814133" r:id="rId37"/>
        </w:object>
      </w:r>
      <w:r w:rsidRPr="00EF6727">
        <w:rPr>
          <w:rFonts w:ascii="Times New Roman" w:hAnsi="Times New Roman"/>
          <w:sz w:val="24"/>
          <w:szCs w:val="24"/>
        </w:rPr>
        <w:t>.</w:t>
      </w:r>
    </w:p>
    <w:p w:rsidR="0038514D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514D" w:rsidRPr="00830D2F" w:rsidRDefault="0038514D" w:rsidP="00830D2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0D2F"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38514D" w:rsidRPr="00830D2F" w:rsidRDefault="0038514D" w:rsidP="00830D2F">
      <w:pPr>
        <w:pStyle w:val="ListParagraph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Повысилась учебная активность учащихся в экспериментальном классе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30D2F">
        <w:rPr>
          <w:rFonts w:ascii="Times New Roman" w:hAnsi="Times New Roman"/>
          <w:sz w:val="28"/>
          <w:szCs w:val="28"/>
        </w:rPr>
        <w:t xml:space="preserve"> 6а – 70%    7а -  81%    8а - 82%    9а - 98%</w:t>
      </w:r>
    </w:p>
    <w:p w:rsidR="0038514D" w:rsidRPr="00830D2F" w:rsidRDefault="0038514D" w:rsidP="00830D2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Повысилась учебная активность учащихся: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D2F">
        <w:rPr>
          <w:rFonts w:ascii="Times New Roman" w:hAnsi="Times New Roman"/>
          <w:sz w:val="28"/>
          <w:szCs w:val="28"/>
        </w:rPr>
        <w:t>8б с 52% до 76%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30D2F">
        <w:rPr>
          <w:rFonts w:ascii="Times New Roman" w:hAnsi="Times New Roman"/>
          <w:sz w:val="28"/>
          <w:szCs w:val="28"/>
        </w:rPr>
        <w:t>8г с 44% до 65%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30D2F">
        <w:rPr>
          <w:rFonts w:ascii="Times New Roman" w:hAnsi="Times New Roman"/>
          <w:sz w:val="28"/>
          <w:szCs w:val="28"/>
        </w:rPr>
        <w:t>9г с 62% до 80%</w:t>
      </w:r>
    </w:p>
    <w:p w:rsidR="0038514D" w:rsidRDefault="0038514D" w:rsidP="00830D2F">
      <w:pPr>
        <w:pStyle w:val="ListParagraph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D2F">
        <w:rPr>
          <w:rFonts w:ascii="Times New Roman" w:hAnsi="Times New Roman"/>
          <w:sz w:val="28"/>
          <w:szCs w:val="28"/>
        </w:rPr>
        <w:t>Повысилась учебная мотивация учащихся.</w:t>
      </w:r>
    </w:p>
    <w:p w:rsidR="0038514D" w:rsidRPr="00CB5EA8" w:rsidRDefault="0038514D" w:rsidP="00CB5EA8">
      <w:pPr>
        <w:spacing w:line="360" w:lineRule="auto"/>
        <w:ind w:left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5EA8">
        <w:rPr>
          <w:rFonts w:ascii="Times New Roman" w:hAnsi="Times New Roman"/>
          <w:b/>
          <w:sz w:val="28"/>
          <w:szCs w:val="28"/>
        </w:rPr>
        <w:t>Анализ полученных результатов</w:t>
      </w:r>
    </w:p>
    <w:p w:rsidR="0038514D" w:rsidRPr="00CB5EA8" w:rsidRDefault="0038514D" w:rsidP="00CB5EA8">
      <w:pPr>
        <w:spacing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>Учащиеся приобрели:</w:t>
      </w:r>
    </w:p>
    <w:p w:rsidR="0038514D" w:rsidRPr="00CB5EA8" w:rsidRDefault="0038514D" w:rsidP="00CB5EA8">
      <w:pPr>
        <w:spacing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>-  навыки самоорганизации учебной деятельности: научились ставить познавательную цель, самостоятельно планировать и корректировать свою учебную деятельность, проводить  рефлексию своих результатов;</w:t>
      </w:r>
    </w:p>
    <w:p w:rsidR="0038514D" w:rsidRPr="00CB5EA8" w:rsidRDefault="0038514D" w:rsidP="00CB5EA8">
      <w:pPr>
        <w:spacing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>- коммуникативные навыки: работа с учебником; работа в группе, в паре; сотрудничество с учителем и сверстниками;</w:t>
      </w:r>
    </w:p>
    <w:p w:rsidR="0038514D" w:rsidRPr="00CB5EA8" w:rsidRDefault="0038514D" w:rsidP="00CB5EA8">
      <w:pPr>
        <w:spacing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>- информационные  навыки: работа с источниками информации, поиск источников информации, отбор материала.</w:t>
      </w:r>
    </w:p>
    <w:p w:rsidR="0038514D" w:rsidRPr="00CB5EA8" w:rsidRDefault="0038514D" w:rsidP="00CB5EA8">
      <w:pPr>
        <w:spacing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CB5EA8">
        <w:rPr>
          <w:rFonts w:ascii="Times New Roman" w:hAnsi="Times New Roman"/>
          <w:sz w:val="28"/>
          <w:szCs w:val="28"/>
        </w:rPr>
        <w:t>- коммуникативные навыки: выбор партнера по коммуникациям, умение работать в команде, умение задать вопрос.</w:t>
      </w:r>
    </w:p>
    <w:p w:rsidR="0038514D" w:rsidRPr="00CB5EA8" w:rsidRDefault="0038514D" w:rsidP="00CB5EA8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8514D" w:rsidRPr="00CB5EA8" w:rsidRDefault="0038514D" w:rsidP="00CB5EA8">
      <w:p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38514D" w:rsidRPr="00CB5EA8" w:rsidSect="00830D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4D" w:rsidRDefault="0038514D" w:rsidP="00A33E71">
      <w:pPr>
        <w:spacing w:after="0" w:line="240" w:lineRule="auto"/>
      </w:pPr>
      <w:r>
        <w:separator/>
      </w:r>
    </w:p>
  </w:endnote>
  <w:endnote w:type="continuationSeparator" w:id="1">
    <w:p w:rsidR="0038514D" w:rsidRDefault="0038514D" w:rsidP="00A3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4D" w:rsidRDefault="0038514D" w:rsidP="00A33E71">
      <w:pPr>
        <w:spacing w:after="0" w:line="240" w:lineRule="auto"/>
      </w:pPr>
      <w:r>
        <w:separator/>
      </w:r>
    </w:p>
  </w:footnote>
  <w:footnote w:type="continuationSeparator" w:id="1">
    <w:p w:rsidR="0038514D" w:rsidRDefault="0038514D" w:rsidP="00A33E71">
      <w:pPr>
        <w:spacing w:after="0" w:line="240" w:lineRule="auto"/>
      </w:pPr>
      <w:r>
        <w:continuationSeparator/>
      </w:r>
    </w:p>
  </w:footnote>
  <w:footnote w:id="2">
    <w:p w:rsidR="0038514D" w:rsidRDefault="0038514D" w:rsidP="00A33E71">
      <w:pPr>
        <w:pStyle w:val="FootnoteText"/>
      </w:pPr>
      <w:r>
        <w:rPr>
          <w:rStyle w:val="FootnoteReference"/>
        </w:rPr>
        <w:footnoteRef/>
      </w:r>
      <w:r>
        <w:t xml:space="preserve"> Е.А.Ким Алгебра.8 класс. Поурочные планы по учебнику А.Г, Мордковича.Волгоград:Учитель,2006</w:t>
      </w:r>
    </w:p>
  </w:footnote>
  <w:footnote w:id="3">
    <w:p w:rsidR="0038514D" w:rsidRDefault="0038514D" w:rsidP="00A33E71">
      <w:pPr>
        <w:rPr>
          <w:b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5E5CF3">
        <w:rPr>
          <w:sz w:val="20"/>
          <w:szCs w:val="20"/>
        </w:rPr>
        <w:t xml:space="preserve">М.А.Попов. Контрольные и самостоятельные работы по алгебре к учебнику  А.Г. Мордковича  « Алгебра-8». М.:  Мнемозина; </w:t>
      </w:r>
      <w:r>
        <w:rPr>
          <w:sz w:val="20"/>
          <w:szCs w:val="20"/>
        </w:rPr>
        <w:t xml:space="preserve">Самостоятельная </w:t>
      </w:r>
      <w:r w:rsidRPr="005E5CF3">
        <w:rPr>
          <w:sz w:val="20"/>
          <w:szCs w:val="20"/>
        </w:rPr>
        <w:t xml:space="preserve"> работа №3</w:t>
      </w:r>
      <w:r>
        <w:rPr>
          <w:sz w:val="20"/>
          <w:szCs w:val="20"/>
        </w:rPr>
        <w:t>,4,5</w:t>
      </w:r>
    </w:p>
    <w:p w:rsidR="0038514D" w:rsidRDefault="0038514D" w:rsidP="00A33E71"/>
  </w:footnote>
  <w:footnote w:id="4">
    <w:p w:rsidR="0038514D" w:rsidRDefault="0038514D" w:rsidP="00A33E71">
      <w:pPr>
        <w:pStyle w:val="FootnoteText"/>
      </w:pPr>
      <w:r>
        <w:rPr>
          <w:rStyle w:val="FootnoteReference"/>
        </w:rPr>
        <w:footnoteRef/>
      </w:r>
      <w:r>
        <w:t xml:space="preserve"> О.В. Занина, И.Н.Данкова Поурочные </w:t>
      </w:r>
      <w:r>
        <w:rPr>
          <w:lang w:val="en-US"/>
        </w:rPr>
        <w:t>p</w:t>
      </w:r>
      <w:r>
        <w:t>аз</w:t>
      </w:r>
      <w:r>
        <w:rPr>
          <w:lang w:val="en-US"/>
        </w:rPr>
        <w:t>p</w:t>
      </w:r>
      <w:r>
        <w:t>аботки по алгеб</w:t>
      </w:r>
      <w:r>
        <w:rPr>
          <w:lang w:val="en-US"/>
        </w:rPr>
        <w:t>p</w:t>
      </w:r>
      <w:r>
        <w:t>е (к учебному комплекту А.Г. Мо</w:t>
      </w:r>
      <w:r>
        <w:rPr>
          <w:lang w:val="en-US"/>
        </w:rPr>
        <w:t>p</w:t>
      </w:r>
      <w:r>
        <w:t>дковича).М.:ВАКО,2007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1D6"/>
    <w:multiLevelType w:val="hybridMultilevel"/>
    <w:tmpl w:val="7F009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8224C"/>
    <w:multiLevelType w:val="hybridMultilevel"/>
    <w:tmpl w:val="0D5E5596"/>
    <w:lvl w:ilvl="0" w:tplc="7BAAA46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6339B"/>
    <w:multiLevelType w:val="hybridMultilevel"/>
    <w:tmpl w:val="010EE3B6"/>
    <w:lvl w:ilvl="0" w:tplc="7BAAA46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97605"/>
    <w:multiLevelType w:val="hybridMultilevel"/>
    <w:tmpl w:val="C910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812C20"/>
    <w:multiLevelType w:val="hybridMultilevel"/>
    <w:tmpl w:val="FDBE2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D206B"/>
    <w:multiLevelType w:val="hybridMultilevel"/>
    <w:tmpl w:val="A4303E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1A756C"/>
    <w:multiLevelType w:val="hybridMultilevel"/>
    <w:tmpl w:val="E66091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04275"/>
    <w:multiLevelType w:val="hybridMultilevel"/>
    <w:tmpl w:val="7E7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C609F"/>
    <w:multiLevelType w:val="hybridMultilevel"/>
    <w:tmpl w:val="C2DE6426"/>
    <w:lvl w:ilvl="0" w:tplc="81586A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BC12618"/>
    <w:multiLevelType w:val="hybridMultilevel"/>
    <w:tmpl w:val="31B69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362BD"/>
    <w:multiLevelType w:val="hybridMultilevel"/>
    <w:tmpl w:val="4B3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423249"/>
    <w:multiLevelType w:val="hybridMultilevel"/>
    <w:tmpl w:val="D55C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3286D"/>
    <w:multiLevelType w:val="hybridMultilevel"/>
    <w:tmpl w:val="C2DE6426"/>
    <w:lvl w:ilvl="0" w:tplc="81586A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0F"/>
    <w:rsid w:val="0013619C"/>
    <w:rsid w:val="001B2E1A"/>
    <w:rsid w:val="001F08B6"/>
    <w:rsid w:val="00367BA6"/>
    <w:rsid w:val="0038514D"/>
    <w:rsid w:val="00393B1F"/>
    <w:rsid w:val="0055726E"/>
    <w:rsid w:val="005C0056"/>
    <w:rsid w:val="005E5CF3"/>
    <w:rsid w:val="0061130F"/>
    <w:rsid w:val="00736639"/>
    <w:rsid w:val="00827396"/>
    <w:rsid w:val="00830D2F"/>
    <w:rsid w:val="0086689B"/>
    <w:rsid w:val="009B22F5"/>
    <w:rsid w:val="009C4C4A"/>
    <w:rsid w:val="009D291F"/>
    <w:rsid w:val="00A33E71"/>
    <w:rsid w:val="00B15F63"/>
    <w:rsid w:val="00B23A7E"/>
    <w:rsid w:val="00B86CEF"/>
    <w:rsid w:val="00C01702"/>
    <w:rsid w:val="00C126A3"/>
    <w:rsid w:val="00C816B6"/>
    <w:rsid w:val="00CB5EA8"/>
    <w:rsid w:val="00D1666B"/>
    <w:rsid w:val="00D844B3"/>
    <w:rsid w:val="00E1700D"/>
    <w:rsid w:val="00E83703"/>
    <w:rsid w:val="00EB4E97"/>
    <w:rsid w:val="00ED47C1"/>
    <w:rsid w:val="00EF6727"/>
    <w:rsid w:val="00F3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33E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3E7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33E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3217</Words>
  <Characters>18343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математики МОУ «Полазненская средняя общеобразовательная школа №1» Добрянского района </dc:title>
  <dc:subject/>
  <dc:creator>Селяева</dc:creator>
  <cp:keywords/>
  <dc:description/>
  <cp:lastModifiedBy>DavydovaMA</cp:lastModifiedBy>
  <cp:revision>2</cp:revision>
  <dcterms:created xsi:type="dcterms:W3CDTF">2011-03-28T04:42:00Z</dcterms:created>
  <dcterms:modified xsi:type="dcterms:W3CDTF">2011-03-28T04:42:00Z</dcterms:modified>
</cp:coreProperties>
</file>