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9" w:rsidRPr="008942E0" w:rsidRDefault="009D2EE9" w:rsidP="009D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САМООПРЕДЕЛЕНИЕ УЧАЩИХСЯ ОСНОВНОЙ ШКОЛЫ </w:t>
      </w:r>
    </w:p>
    <w:p w:rsidR="009D2EE9" w:rsidRPr="008942E0" w:rsidRDefault="009D2EE9" w:rsidP="009D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АКТИВНЫЕ ФОРМЫ ОРГАНИЗАЦИИ ДЕЯТЕЛЬНОСТИ</w:t>
      </w:r>
    </w:p>
    <w:p w:rsidR="001807F3" w:rsidRDefault="001807F3" w:rsidP="009D2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Герасимова Нина Кузьмовна, </w:t>
      </w:r>
    </w:p>
    <w:p w:rsidR="001807F3" w:rsidRDefault="001807F3" w:rsidP="009D2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МАОУ ОШ №10 г.Чайковский</w:t>
      </w:r>
    </w:p>
    <w:p w:rsidR="00080D4E" w:rsidRPr="003117CA" w:rsidRDefault="00D921F1" w:rsidP="0031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8780D" w:rsidRPr="001807F3" w:rsidTr="000A42E5">
        <w:tc>
          <w:tcPr>
            <w:tcW w:w="4219" w:type="dxa"/>
          </w:tcPr>
          <w:p w:rsidR="00E8780D" w:rsidRDefault="00E8780D" w:rsidP="00E8780D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352" w:type="dxa"/>
          </w:tcPr>
          <w:p w:rsidR="00E8780D" w:rsidRPr="001807F3" w:rsidRDefault="00E8780D" w:rsidP="00E8780D">
            <w:pPr>
              <w:rPr>
                <w:i/>
              </w:rPr>
            </w:pPr>
            <w:r w:rsidRPr="001807F3">
              <w:rPr>
                <w:i/>
              </w:rPr>
              <w:t>Любой выбор мы делаем сами. Да, он зависит от обстоятельств, знания, возможностей.</w:t>
            </w:r>
          </w:p>
          <w:p w:rsidR="00E8780D" w:rsidRPr="001807F3" w:rsidRDefault="00E8780D" w:rsidP="00E8780D">
            <w:pPr>
              <w:rPr>
                <w:i/>
              </w:rPr>
            </w:pPr>
            <w:r w:rsidRPr="001807F3">
              <w:rPr>
                <w:i/>
              </w:rPr>
              <w:t>Но на что бы мы не опирались, совершая этот выбор, - жить с результатом потом нам.</w:t>
            </w:r>
          </w:p>
          <w:p w:rsidR="00E8780D" w:rsidRPr="001807F3" w:rsidRDefault="00E8780D" w:rsidP="00E8780D">
            <w:pPr>
              <w:jc w:val="right"/>
              <w:rPr>
                <w:i/>
              </w:rPr>
            </w:pPr>
            <w:r w:rsidRPr="001807F3">
              <w:rPr>
                <w:i/>
              </w:rPr>
              <w:t xml:space="preserve"> Эльчин Сафарли</w:t>
            </w:r>
          </w:p>
        </w:tc>
      </w:tr>
    </w:tbl>
    <w:p w:rsidR="00262B97" w:rsidRPr="00262B97" w:rsidRDefault="00A5774E" w:rsidP="00A5774E">
      <w:pPr>
        <w:pStyle w:val="a6"/>
        <w:contextualSpacing/>
        <w:jc w:val="both"/>
        <w:rPr>
          <w:b/>
          <w:sz w:val="28"/>
          <w:szCs w:val="28"/>
        </w:rPr>
      </w:pPr>
      <w:r>
        <w:rPr>
          <w:i/>
        </w:rPr>
        <w:t xml:space="preserve">               </w:t>
      </w:r>
      <w:r w:rsidR="00262B97">
        <w:rPr>
          <w:b/>
          <w:sz w:val="28"/>
          <w:szCs w:val="28"/>
        </w:rPr>
        <w:t>1.</w:t>
      </w:r>
      <w:r w:rsidR="00262B97" w:rsidRPr="00262B97">
        <w:rPr>
          <w:b/>
          <w:sz w:val="28"/>
          <w:szCs w:val="28"/>
        </w:rPr>
        <w:t>Актуальность проекта</w:t>
      </w:r>
      <w:r w:rsidR="00FA282A">
        <w:rPr>
          <w:b/>
          <w:sz w:val="28"/>
          <w:szCs w:val="28"/>
        </w:rPr>
        <w:t xml:space="preserve">. </w:t>
      </w:r>
    </w:p>
    <w:p w:rsidR="00A5774E" w:rsidRPr="00FA282A" w:rsidRDefault="005E705C" w:rsidP="00FA282A">
      <w:pPr>
        <w:pStyle w:val="a6"/>
        <w:ind w:firstLine="708"/>
        <w:contextualSpacing/>
        <w:jc w:val="both"/>
        <w:rPr>
          <w:sz w:val="28"/>
          <w:szCs w:val="28"/>
        </w:rPr>
      </w:pPr>
      <w:r w:rsidRPr="008F781D">
        <w:rPr>
          <w:sz w:val="28"/>
          <w:szCs w:val="28"/>
        </w:rPr>
        <w:t xml:space="preserve">Понятие предпрофильной подготовки является новым для отечественной педагогики и практики. </w:t>
      </w:r>
      <w:r w:rsidR="008F781D" w:rsidRPr="008F781D">
        <w:rPr>
          <w:sz w:val="28"/>
          <w:szCs w:val="28"/>
        </w:rPr>
        <w:t>Старшая ступень обучения в нашей школе представлена «Школой для старшеклассников (НОЦ)</w:t>
      </w:r>
      <w:r w:rsidR="008F781D">
        <w:rPr>
          <w:sz w:val="28"/>
          <w:szCs w:val="28"/>
        </w:rPr>
        <w:t>», где  каждый обучающийся составляет индивидуальный учебный план,  выбирая изучение предметов на базовом или  профильном уровне.</w:t>
      </w:r>
      <w:r w:rsidR="00A5774E" w:rsidRPr="008F781D">
        <w:rPr>
          <w:sz w:val="28"/>
          <w:szCs w:val="28"/>
        </w:rPr>
        <w:t xml:space="preserve"> </w:t>
      </w:r>
      <w:r w:rsidR="006141B7">
        <w:rPr>
          <w:sz w:val="28"/>
          <w:szCs w:val="28"/>
        </w:rPr>
        <w:t xml:space="preserve"> </w:t>
      </w:r>
      <w:r w:rsidR="00052D1B">
        <w:rPr>
          <w:sz w:val="28"/>
          <w:szCs w:val="28"/>
        </w:rPr>
        <w:t xml:space="preserve"> Как показывает практика, такой выбор не всегда осознан. Учащиеся в течение учебного года меняют  уровень изучения предмета. Результаты </w:t>
      </w:r>
      <w:r w:rsidR="00FA282A">
        <w:rPr>
          <w:sz w:val="28"/>
          <w:szCs w:val="28"/>
        </w:rPr>
        <w:t xml:space="preserve">анкетирования </w:t>
      </w:r>
      <w:r w:rsidR="00971A8E" w:rsidRPr="00971A8E">
        <w:rPr>
          <w:sz w:val="28"/>
          <w:szCs w:val="28"/>
        </w:rPr>
        <w:t xml:space="preserve"> </w:t>
      </w:r>
      <w:r w:rsidR="00FA282A" w:rsidRPr="00971A8E">
        <w:rPr>
          <w:sz w:val="28"/>
          <w:szCs w:val="28"/>
        </w:rPr>
        <w:t>учащихся 9 классов</w:t>
      </w:r>
      <w:r w:rsidR="00FA282A">
        <w:rPr>
          <w:sz w:val="28"/>
          <w:szCs w:val="28"/>
        </w:rPr>
        <w:t xml:space="preserve"> </w:t>
      </w:r>
      <w:r w:rsidR="00971A8E" w:rsidRPr="00971A8E">
        <w:rPr>
          <w:sz w:val="28"/>
          <w:szCs w:val="28"/>
        </w:rPr>
        <w:t>показал</w:t>
      </w:r>
      <w:r w:rsidR="009A4F3B">
        <w:rPr>
          <w:sz w:val="28"/>
          <w:szCs w:val="28"/>
        </w:rPr>
        <w:t>и</w:t>
      </w:r>
      <w:r w:rsidR="00971A8E" w:rsidRPr="00971A8E">
        <w:rPr>
          <w:sz w:val="28"/>
          <w:szCs w:val="28"/>
        </w:rPr>
        <w:t xml:space="preserve">, что </w:t>
      </w:r>
      <w:r w:rsidR="006F2064">
        <w:rPr>
          <w:sz w:val="28"/>
          <w:szCs w:val="28"/>
        </w:rPr>
        <w:t>выпускник основной школы</w:t>
      </w:r>
      <w:r w:rsidR="00971A8E" w:rsidRPr="00971A8E">
        <w:rPr>
          <w:sz w:val="28"/>
          <w:szCs w:val="28"/>
        </w:rPr>
        <w:t xml:space="preserve"> к э</w:t>
      </w:r>
      <w:r w:rsidR="00971A8E">
        <w:rPr>
          <w:sz w:val="28"/>
          <w:szCs w:val="28"/>
        </w:rPr>
        <w:t xml:space="preserve">тому выбору </w:t>
      </w:r>
      <w:r w:rsidR="00971A8E" w:rsidRPr="000A42E5">
        <w:rPr>
          <w:sz w:val="28"/>
          <w:szCs w:val="28"/>
        </w:rPr>
        <w:t>не готов</w:t>
      </w:r>
      <w:r w:rsidR="006F2064" w:rsidRPr="000A42E5">
        <w:rPr>
          <w:sz w:val="28"/>
          <w:szCs w:val="28"/>
        </w:rPr>
        <w:t>.</w:t>
      </w:r>
      <w:r w:rsidR="00971A8E" w:rsidRPr="00971A8E">
        <w:rPr>
          <w:sz w:val="28"/>
          <w:szCs w:val="28"/>
        </w:rPr>
        <w:t xml:space="preserve"> При этом отчетливо  дифференцируются мотивы самореализации и самоутверждения, достаточно  выражено стремление зарабатывать на жизнь, быть богатым и влиятельным человеком в обществе. </w:t>
      </w:r>
      <w:r w:rsidR="007E5548" w:rsidRPr="007E5548">
        <w:rPr>
          <w:sz w:val="28"/>
          <w:szCs w:val="28"/>
        </w:rPr>
        <w:t>С</w:t>
      </w:r>
      <w:r w:rsidR="00971A8E" w:rsidRPr="007E5548">
        <w:rPr>
          <w:sz w:val="28"/>
          <w:szCs w:val="28"/>
        </w:rPr>
        <w:t xml:space="preserve">истема </w:t>
      </w:r>
      <w:r w:rsidR="007E5548" w:rsidRPr="007E5548">
        <w:rPr>
          <w:sz w:val="28"/>
          <w:szCs w:val="28"/>
        </w:rPr>
        <w:t xml:space="preserve">предпрофильной подготовки сложившаяся в школе </w:t>
      </w:r>
      <w:r w:rsidR="00971A8E" w:rsidRPr="007E5548">
        <w:rPr>
          <w:sz w:val="28"/>
          <w:szCs w:val="28"/>
        </w:rPr>
        <w:t xml:space="preserve"> применительно </w:t>
      </w:r>
      <w:r w:rsidR="007E5548" w:rsidRPr="007E5548">
        <w:rPr>
          <w:sz w:val="28"/>
          <w:szCs w:val="28"/>
        </w:rPr>
        <w:t xml:space="preserve">к </w:t>
      </w:r>
      <w:r w:rsidR="00971A8E" w:rsidRPr="007E5548">
        <w:rPr>
          <w:sz w:val="28"/>
          <w:szCs w:val="28"/>
        </w:rPr>
        <w:t xml:space="preserve">решению задач выбора, является малоэффективной. Возникает  необходимость рассмотреть возможности </w:t>
      </w:r>
      <w:r w:rsidR="00E97499" w:rsidRPr="007E5548">
        <w:rPr>
          <w:sz w:val="28"/>
          <w:szCs w:val="28"/>
        </w:rPr>
        <w:t xml:space="preserve"> активных форм </w:t>
      </w:r>
      <w:r w:rsidR="00971A8E" w:rsidRPr="007E5548">
        <w:rPr>
          <w:sz w:val="28"/>
          <w:szCs w:val="28"/>
        </w:rPr>
        <w:t>организации  деятельности учащихся</w:t>
      </w:r>
      <w:r w:rsidR="007E5548" w:rsidRPr="007E5548">
        <w:rPr>
          <w:sz w:val="28"/>
          <w:szCs w:val="28"/>
        </w:rPr>
        <w:t xml:space="preserve">,  </w:t>
      </w:r>
      <w:r w:rsidR="00971A8E" w:rsidRPr="007E5548">
        <w:rPr>
          <w:sz w:val="28"/>
          <w:szCs w:val="28"/>
        </w:rPr>
        <w:t>с  точки зрения решения задач предпрофильной подготовки как средства, необходим</w:t>
      </w:r>
      <w:r w:rsidR="007E5548" w:rsidRPr="007E5548">
        <w:rPr>
          <w:sz w:val="28"/>
          <w:szCs w:val="28"/>
        </w:rPr>
        <w:t xml:space="preserve">ого </w:t>
      </w:r>
      <w:r w:rsidR="00971A8E" w:rsidRPr="007E5548">
        <w:rPr>
          <w:sz w:val="28"/>
          <w:szCs w:val="28"/>
        </w:rPr>
        <w:t>подростку для совершения выбора</w:t>
      </w:r>
      <w:r w:rsidR="007E5548" w:rsidRPr="007E5548">
        <w:rPr>
          <w:sz w:val="28"/>
          <w:szCs w:val="28"/>
        </w:rPr>
        <w:t xml:space="preserve"> </w:t>
      </w:r>
      <w:r w:rsidR="00971A8E" w:rsidRPr="007E5548">
        <w:rPr>
          <w:sz w:val="28"/>
          <w:szCs w:val="28"/>
        </w:rPr>
        <w:t xml:space="preserve"> при построении дальнейшей образовательной траектории.</w:t>
      </w:r>
      <w:r w:rsidR="00A5774E" w:rsidRPr="007E5548">
        <w:rPr>
          <w:sz w:val="28"/>
          <w:szCs w:val="28"/>
        </w:rPr>
        <w:t xml:space="preserve"> </w:t>
      </w:r>
    </w:p>
    <w:p w:rsidR="00A5774E" w:rsidRPr="00012E04" w:rsidRDefault="00A5774E" w:rsidP="00A5774E">
      <w:pPr>
        <w:pStyle w:val="a6"/>
        <w:contextualSpacing/>
        <w:jc w:val="both"/>
        <w:rPr>
          <w:sz w:val="28"/>
          <w:szCs w:val="28"/>
        </w:rPr>
        <w:sectPr w:rsidR="00A5774E" w:rsidRPr="00012E04" w:rsidSect="00012E04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38AE" w:rsidRDefault="004738AE" w:rsidP="004738AE">
      <w:pPr>
        <w:pStyle w:val="a6"/>
        <w:contextualSpacing/>
        <w:rPr>
          <w:b/>
          <w:sz w:val="28"/>
          <w:szCs w:val="28"/>
        </w:rPr>
      </w:pPr>
    </w:p>
    <w:p w:rsidR="004D5225" w:rsidRPr="00262B97" w:rsidRDefault="00262B97" w:rsidP="004738AE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62B97">
        <w:rPr>
          <w:b/>
          <w:sz w:val="28"/>
          <w:szCs w:val="28"/>
        </w:rPr>
        <w:t>Цели и задачи проекта</w:t>
      </w:r>
    </w:p>
    <w:p w:rsidR="003442A8" w:rsidRPr="001959E5" w:rsidRDefault="00E97499" w:rsidP="00243520">
      <w:pPr>
        <w:pStyle w:val="a6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Отсюда и появился </w:t>
      </w:r>
      <w:r w:rsidRPr="00B4178C">
        <w:rPr>
          <w:b/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в рамках предпрофильной подготовки учащихся основной школы </w:t>
      </w:r>
      <w:r w:rsidRPr="00B4178C">
        <w:rPr>
          <w:b/>
          <w:i/>
          <w:sz w:val="28"/>
          <w:szCs w:val="28"/>
        </w:rPr>
        <w:t xml:space="preserve">«Самоопределение </w:t>
      </w:r>
      <w:r w:rsidR="003117CA">
        <w:rPr>
          <w:b/>
          <w:i/>
          <w:sz w:val="28"/>
          <w:szCs w:val="28"/>
        </w:rPr>
        <w:t>учащихся</w:t>
      </w:r>
      <w:r w:rsidRPr="00B4178C">
        <w:rPr>
          <w:b/>
          <w:i/>
          <w:sz w:val="28"/>
          <w:szCs w:val="28"/>
        </w:rPr>
        <w:t xml:space="preserve"> основной школы через активные формы организации деятельности учащихся»</w:t>
      </w:r>
      <w:r>
        <w:rPr>
          <w:sz w:val="28"/>
          <w:szCs w:val="28"/>
        </w:rPr>
        <w:t xml:space="preserve"> (инновационный проект, муниципальный экспертно</w:t>
      </w:r>
      <w:r w:rsidR="00E73A5A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методический сов</w:t>
      </w:r>
      <w:r w:rsidR="00F63886">
        <w:rPr>
          <w:sz w:val="28"/>
          <w:szCs w:val="28"/>
        </w:rPr>
        <w:t>ет, протокол №197 от 16.03.2012</w:t>
      </w:r>
      <w:r>
        <w:rPr>
          <w:sz w:val="28"/>
          <w:szCs w:val="28"/>
        </w:rPr>
        <w:t>)</w:t>
      </w:r>
      <w:r w:rsidR="00351F6F">
        <w:rPr>
          <w:sz w:val="28"/>
          <w:szCs w:val="28"/>
        </w:rPr>
        <w:t xml:space="preserve">. </w:t>
      </w:r>
      <w:r w:rsidR="00672D74" w:rsidRPr="0062726C">
        <w:rPr>
          <w:b/>
          <w:sz w:val="28"/>
          <w:szCs w:val="28"/>
        </w:rPr>
        <w:t>Цель</w:t>
      </w:r>
      <w:r w:rsidR="00E73A5A" w:rsidRPr="0062726C">
        <w:rPr>
          <w:b/>
          <w:sz w:val="28"/>
          <w:szCs w:val="28"/>
        </w:rPr>
        <w:t xml:space="preserve"> </w:t>
      </w:r>
      <w:r w:rsidR="00E73A5A">
        <w:rPr>
          <w:sz w:val="28"/>
          <w:szCs w:val="28"/>
        </w:rPr>
        <w:t>проекта</w:t>
      </w:r>
      <w:r w:rsidR="00672D74" w:rsidRPr="0090081A">
        <w:rPr>
          <w:sz w:val="28"/>
          <w:szCs w:val="28"/>
        </w:rPr>
        <w:t xml:space="preserve">: </w:t>
      </w:r>
      <w:r w:rsidR="00672D74" w:rsidRPr="001959E5">
        <w:rPr>
          <w:i/>
          <w:sz w:val="28"/>
          <w:szCs w:val="28"/>
        </w:rPr>
        <w:t>создание условий, обеспечивающих самоопределение выпускников основной школы в отношении выбора своей будущей деятельности через организацию активных форм деятельности.</w:t>
      </w:r>
    </w:p>
    <w:p w:rsidR="003442A8" w:rsidRDefault="00672D74" w:rsidP="00243520">
      <w:pPr>
        <w:pStyle w:val="a6"/>
        <w:ind w:firstLine="708"/>
        <w:contextualSpacing/>
        <w:jc w:val="both"/>
        <w:rPr>
          <w:b/>
          <w:sz w:val="28"/>
          <w:szCs w:val="28"/>
        </w:rPr>
      </w:pPr>
      <w:r w:rsidRPr="0062726C">
        <w:rPr>
          <w:b/>
          <w:sz w:val="28"/>
          <w:szCs w:val="28"/>
        </w:rPr>
        <w:t>Задачи:</w:t>
      </w:r>
    </w:p>
    <w:p w:rsidR="003442A8" w:rsidRDefault="00672D74" w:rsidP="00243520">
      <w:pPr>
        <w:pStyle w:val="a6"/>
        <w:ind w:firstLine="708"/>
        <w:contextualSpacing/>
        <w:jc w:val="both"/>
        <w:rPr>
          <w:sz w:val="28"/>
          <w:szCs w:val="28"/>
        </w:rPr>
      </w:pPr>
      <w:r w:rsidRPr="0090081A">
        <w:rPr>
          <w:sz w:val="28"/>
          <w:szCs w:val="28"/>
        </w:rPr>
        <w:t>1. Развить способности и умения, необходимые подростку для построения дальнейшей образовательной траектории, в частности способности к осознанному выбору.</w:t>
      </w:r>
    </w:p>
    <w:p w:rsidR="003442A8" w:rsidRDefault="0062726C" w:rsidP="00243520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D74" w:rsidRPr="0090081A">
        <w:rPr>
          <w:sz w:val="28"/>
          <w:szCs w:val="28"/>
        </w:rPr>
        <w:t>. Предоставить учащемуся возможность попробовать свои силы в различных социальных ролях, реализовать свой интерес к выбранному предмету.</w:t>
      </w:r>
    </w:p>
    <w:p w:rsidR="003442A8" w:rsidRDefault="0062726C" w:rsidP="00243520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2D74" w:rsidRPr="0090081A">
        <w:rPr>
          <w:sz w:val="28"/>
          <w:szCs w:val="28"/>
        </w:rPr>
        <w:t xml:space="preserve">. </w:t>
      </w:r>
      <w:r w:rsidR="00B0733A" w:rsidRPr="0090081A">
        <w:rPr>
          <w:sz w:val="28"/>
          <w:szCs w:val="28"/>
        </w:rPr>
        <w:t>Формировать способность принимать осознанное решение о выборе дальнейшего направления образования, пути получения профессии.</w:t>
      </w:r>
    </w:p>
    <w:p w:rsidR="003442A8" w:rsidRDefault="0062726C" w:rsidP="00243520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D74" w:rsidRPr="0090081A">
        <w:rPr>
          <w:sz w:val="28"/>
          <w:szCs w:val="28"/>
        </w:rPr>
        <w:t xml:space="preserve">. </w:t>
      </w:r>
      <w:r w:rsidR="00B0733A" w:rsidRPr="0090081A">
        <w:rPr>
          <w:sz w:val="28"/>
          <w:szCs w:val="28"/>
        </w:rPr>
        <w:t>Мотивировать учащихся на продолжение образования.</w:t>
      </w:r>
    </w:p>
    <w:p w:rsidR="00262B97" w:rsidRPr="000C5077" w:rsidRDefault="003D4E06" w:rsidP="000C5077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2AAF" w:rsidRPr="00E42AAF">
        <w:rPr>
          <w:sz w:val="28"/>
          <w:szCs w:val="28"/>
        </w:rPr>
        <w:t>рамках реализации проекта  м</w:t>
      </w:r>
      <w:r w:rsidR="007B3D24">
        <w:rPr>
          <w:sz w:val="28"/>
          <w:szCs w:val="28"/>
        </w:rPr>
        <w:t>ожно</w:t>
      </w:r>
      <w:r w:rsidR="00E42AAF" w:rsidRPr="00E42AAF">
        <w:rPr>
          <w:sz w:val="28"/>
          <w:szCs w:val="28"/>
        </w:rPr>
        <w:t xml:space="preserve">  выдели</w:t>
      </w:r>
      <w:r w:rsidR="007B3D24">
        <w:rPr>
          <w:sz w:val="28"/>
          <w:szCs w:val="28"/>
        </w:rPr>
        <w:t>ть</w:t>
      </w:r>
      <w:r w:rsidR="00E42AAF" w:rsidRPr="00E42AAF">
        <w:rPr>
          <w:sz w:val="28"/>
          <w:szCs w:val="28"/>
        </w:rPr>
        <w:t xml:space="preserve"> новообразования (умения, личностные качества, способности), наличие  или динамика развития которых</w:t>
      </w:r>
      <w:r w:rsidR="00FA6C90">
        <w:rPr>
          <w:sz w:val="28"/>
          <w:szCs w:val="28"/>
        </w:rPr>
        <w:t xml:space="preserve"> </w:t>
      </w:r>
      <w:r w:rsidR="00E42AAF" w:rsidRPr="00E42AAF">
        <w:rPr>
          <w:sz w:val="28"/>
          <w:szCs w:val="28"/>
        </w:rPr>
        <w:t xml:space="preserve"> </w:t>
      </w:r>
      <w:r w:rsidR="00356BEB">
        <w:rPr>
          <w:sz w:val="28"/>
          <w:szCs w:val="28"/>
        </w:rPr>
        <w:t>позволяет говорить нам о</w:t>
      </w:r>
      <w:r w:rsidR="00E42AAF" w:rsidRPr="00E42AAF">
        <w:rPr>
          <w:sz w:val="28"/>
          <w:szCs w:val="28"/>
        </w:rPr>
        <w:t xml:space="preserve"> готовности</w:t>
      </w:r>
      <w:r w:rsidR="00356BEB">
        <w:rPr>
          <w:sz w:val="28"/>
          <w:szCs w:val="28"/>
        </w:rPr>
        <w:t xml:space="preserve"> учащихся</w:t>
      </w:r>
      <w:r w:rsidR="00E42AAF" w:rsidRPr="00E42AAF">
        <w:rPr>
          <w:sz w:val="28"/>
          <w:szCs w:val="28"/>
        </w:rPr>
        <w:t xml:space="preserve"> к построению индивидуального образовательного маршрута</w:t>
      </w:r>
      <w:r>
        <w:rPr>
          <w:sz w:val="28"/>
          <w:szCs w:val="28"/>
        </w:rPr>
        <w:t xml:space="preserve">. К таким критериям мы отнесли: </w:t>
      </w:r>
      <w:r w:rsidR="004D5225" w:rsidRPr="004D5225">
        <w:rPr>
          <w:sz w:val="28"/>
          <w:szCs w:val="28"/>
        </w:rPr>
        <w:t>коммуникативн</w:t>
      </w:r>
      <w:r w:rsidR="00B75775">
        <w:rPr>
          <w:sz w:val="28"/>
          <w:szCs w:val="28"/>
        </w:rPr>
        <w:t xml:space="preserve">ость </w:t>
      </w:r>
      <w:r w:rsidR="004D5225" w:rsidRPr="004D5225">
        <w:rPr>
          <w:sz w:val="28"/>
          <w:szCs w:val="28"/>
        </w:rPr>
        <w:t>, умение брать на себя ответственность, умение выступать публично, умение доказывать свою точку зрения, умение анализировать сво</w:t>
      </w:r>
      <w:r w:rsidR="006F2064">
        <w:rPr>
          <w:sz w:val="28"/>
          <w:szCs w:val="28"/>
        </w:rPr>
        <w:t>й выбор</w:t>
      </w:r>
      <w:r w:rsidR="004D5225" w:rsidRPr="004D5225">
        <w:rPr>
          <w:sz w:val="28"/>
          <w:szCs w:val="28"/>
        </w:rPr>
        <w:t>, знание своих возможностей, желание быть влиятельным и богатым человеком, умение работать в группе, умение четко определять для себя цель,  обоснование конкретных шагов по достижению данной цели,  знание внешние и внутренних ресурсов, которые можно использовать для достижения своей цели, знание о своих недостатках и достоинствах, умение делать выбор, умение предвидеть последствия своего выбора, доверие себе.</w:t>
      </w:r>
    </w:p>
    <w:p w:rsidR="00262B97" w:rsidRDefault="00262B97" w:rsidP="00880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Образовательные практики, лежащие в основе проекта</w:t>
      </w:r>
    </w:p>
    <w:p w:rsidR="00262B97" w:rsidRPr="00262B97" w:rsidRDefault="00262B97" w:rsidP="00903D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97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="00B02625">
        <w:rPr>
          <w:rFonts w:ascii="Times New Roman" w:hAnsi="Times New Roman" w:cs="Times New Roman"/>
          <w:bCs/>
          <w:sz w:val="28"/>
          <w:szCs w:val="28"/>
        </w:rPr>
        <w:t xml:space="preserve">активными </w:t>
      </w:r>
      <w:r w:rsidRPr="00262B97">
        <w:rPr>
          <w:rFonts w:ascii="Times New Roman" w:hAnsi="Times New Roman" w:cs="Times New Roman"/>
          <w:bCs/>
          <w:sz w:val="28"/>
          <w:szCs w:val="28"/>
        </w:rPr>
        <w:t>формами организации деятельности учащихся в предпрофильной подготовке в проекте были выбраны: дискуссия, деловая игра, игровое проектирование и проектная деятельность.</w:t>
      </w:r>
    </w:p>
    <w:p w:rsidR="00262B97" w:rsidRDefault="00262B97" w:rsidP="00903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B97" w:rsidRDefault="00262B97" w:rsidP="00880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Дискуссия</w:t>
      </w:r>
    </w:p>
    <w:p w:rsidR="004D6571" w:rsidRPr="004D6571" w:rsidRDefault="004D6571" w:rsidP="00A129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09C8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243520">
        <w:rPr>
          <w:rFonts w:ascii="Times New Roman" w:hAnsi="Times New Roman" w:cs="Times New Roman"/>
          <w:sz w:val="28"/>
          <w:szCs w:val="28"/>
        </w:rPr>
        <w:t>е</w:t>
      </w:r>
      <w:r w:rsidR="00E609C8">
        <w:rPr>
          <w:rFonts w:ascii="Times New Roman" w:hAnsi="Times New Roman" w:cs="Times New Roman"/>
          <w:sz w:val="28"/>
          <w:szCs w:val="28"/>
        </w:rPr>
        <w:t xml:space="preserve"> 201</w:t>
      </w:r>
      <w:r w:rsidR="00351F6F">
        <w:rPr>
          <w:rFonts w:ascii="Times New Roman" w:hAnsi="Times New Roman" w:cs="Times New Roman"/>
          <w:sz w:val="28"/>
          <w:szCs w:val="28"/>
        </w:rPr>
        <w:t>3</w:t>
      </w:r>
      <w:r w:rsidR="00E609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A61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 w:rsidR="00E609C8">
        <w:rPr>
          <w:rFonts w:ascii="Times New Roman" w:hAnsi="Times New Roman" w:cs="Times New Roman"/>
          <w:sz w:val="28"/>
          <w:szCs w:val="28"/>
        </w:rPr>
        <w:t xml:space="preserve">в школе среди восьмиклассников прошла дискуссия  в форме дебатов </w:t>
      </w:r>
      <w:r w:rsidR="00E609C8" w:rsidRPr="00DF0FE0">
        <w:rPr>
          <w:rFonts w:ascii="Times New Roman" w:hAnsi="Times New Roman" w:cs="Times New Roman"/>
          <w:sz w:val="28"/>
          <w:szCs w:val="28"/>
        </w:rPr>
        <w:t>«Мо</w:t>
      </w:r>
      <w:r w:rsidR="00663DE0" w:rsidRPr="00DF0FE0">
        <w:rPr>
          <w:rFonts w:ascii="Times New Roman" w:hAnsi="Times New Roman" w:cs="Times New Roman"/>
          <w:sz w:val="28"/>
          <w:szCs w:val="28"/>
        </w:rPr>
        <w:t>й выбор. Мое образование (!?.)»</w:t>
      </w:r>
      <w:r w:rsidR="00A12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дискуссии приняли участие 108 человек (90% всех восьмиклассников).</w:t>
      </w:r>
      <w:r w:rsidR="00E609C8">
        <w:rPr>
          <w:rFonts w:ascii="Times New Roman" w:hAnsi="Times New Roman" w:cs="Times New Roman"/>
          <w:sz w:val="28"/>
          <w:szCs w:val="28"/>
        </w:rPr>
        <w:t xml:space="preserve"> Спикеры команд аргументировали следующие позиции:</w:t>
      </w:r>
      <w:r w:rsidR="00FF7617">
        <w:rPr>
          <w:rFonts w:ascii="Times New Roman" w:hAnsi="Times New Roman" w:cs="Times New Roman"/>
          <w:sz w:val="28"/>
          <w:szCs w:val="28"/>
        </w:rPr>
        <w:t xml:space="preserve"> о</w:t>
      </w:r>
      <w:r w:rsidR="00E609C8" w:rsidRPr="004D6571">
        <w:rPr>
          <w:rFonts w:ascii="Times New Roman" w:hAnsi="Times New Roman" w:cs="Times New Roman"/>
          <w:sz w:val="28"/>
          <w:szCs w:val="28"/>
        </w:rPr>
        <w:t>бразование и знание всегда зависят от самого ученика</w:t>
      </w:r>
      <w:r w:rsidR="00FF7617">
        <w:rPr>
          <w:rFonts w:ascii="Times New Roman" w:hAnsi="Times New Roman" w:cs="Times New Roman"/>
          <w:sz w:val="28"/>
          <w:szCs w:val="28"/>
        </w:rPr>
        <w:t>; о</w:t>
      </w:r>
      <w:r w:rsidR="00E609C8" w:rsidRPr="004D6571">
        <w:rPr>
          <w:rFonts w:ascii="Times New Roman" w:hAnsi="Times New Roman" w:cs="Times New Roman"/>
          <w:sz w:val="28"/>
          <w:szCs w:val="28"/>
        </w:rPr>
        <w:t>бразование и знание ученика  зависят от того, насколько требовательны его родители</w:t>
      </w:r>
      <w:r w:rsidR="00FF7617">
        <w:rPr>
          <w:rFonts w:ascii="Times New Roman" w:hAnsi="Times New Roman" w:cs="Times New Roman"/>
          <w:sz w:val="28"/>
          <w:szCs w:val="28"/>
        </w:rPr>
        <w:t>; о</w:t>
      </w:r>
      <w:r w:rsidR="00E609C8" w:rsidRPr="004D6571">
        <w:rPr>
          <w:rFonts w:ascii="Times New Roman" w:hAnsi="Times New Roman" w:cs="Times New Roman"/>
          <w:sz w:val="28"/>
          <w:szCs w:val="28"/>
        </w:rPr>
        <w:t>бразование и знание ученика зависят от того, в какой школе он учится</w:t>
      </w:r>
      <w:r w:rsidR="00FF7617">
        <w:rPr>
          <w:rFonts w:ascii="Times New Roman" w:hAnsi="Times New Roman" w:cs="Times New Roman"/>
          <w:sz w:val="28"/>
          <w:szCs w:val="28"/>
        </w:rPr>
        <w:t>; о</w:t>
      </w:r>
      <w:r w:rsidR="00E609C8" w:rsidRPr="004D6571">
        <w:rPr>
          <w:rFonts w:ascii="Times New Roman" w:hAnsi="Times New Roman" w:cs="Times New Roman"/>
          <w:sz w:val="28"/>
          <w:szCs w:val="28"/>
        </w:rPr>
        <w:t>бразование и знание ученика зависят от того, кто его учителя.</w:t>
      </w:r>
    </w:p>
    <w:p w:rsidR="00D57C04" w:rsidRDefault="00E609C8" w:rsidP="00903D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825">
        <w:rPr>
          <w:rFonts w:ascii="Times New Roman" w:hAnsi="Times New Roman" w:cs="Times New Roman"/>
          <w:sz w:val="28"/>
          <w:szCs w:val="28"/>
        </w:rPr>
        <w:t xml:space="preserve">Ребята отметили, что обсуждаемая проблема актуальна и важна, многих заставила задуматься о своем образовании. Высказывания учащихся о дебатах: </w:t>
      </w:r>
      <w:r w:rsidR="004D6571" w:rsidRPr="00C32825">
        <w:rPr>
          <w:rFonts w:ascii="Times New Roman" w:hAnsi="Times New Roman" w:cs="Times New Roman"/>
          <w:sz w:val="28"/>
          <w:szCs w:val="28"/>
        </w:rPr>
        <w:t>«мне был интересен сам процесс подготовки к дебатам», «хотелось узнать позиции классов, поделиться своим мнением», «интересно</w:t>
      </w:r>
      <w:r w:rsidR="00C731F7">
        <w:rPr>
          <w:rFonts w:ascii="Times New Roman" w:hAnsi="Times New Roman" w:cs="Times New Roman"/>
          <w:sz w:val="28"/>
          <w:szCs w:val="28"/>
        </w:rPr>
        <w:t xml:space="preserve"> </w:t>
      </w:r>
      <w:r w:rsidR="004D6571" w:rsidRPr="00C32825">
        <w:rPr>
          <w:rFonts w:ascii="Times New Roman" w:hAnsi="Times New Roman" w:cs="Times New Roman"/>
          <w:sz w:val="28"/>
          <w:szCs w:val="28"/>
        </w:rPr>
        <w:t>выслушать разные точки зрения, зада</w:t>
      </w:r>
      <w:r w:rsidR="00C731F7">
        <w:rPr>
          <w:rFonts w:ascii="Times New Roman" w:hAnsi="Times New Roman" w:cs="Times New Roman"/>
          <w:sz w:val="28"/>
          <w:szCs w:val="28"/>
        </w:rPr>
        <w:t>ва</w:t>
      </w:r>
      <w:r w:rsidR="004D6571" w:rsidRPr="00C32825">
        <w:rPr>
          <w:rFonts w:ascii="Times New Roman" w:hAnsi="Times New Roman" w:cs="Times New Roman"/>
          <w:sz w:val="28"/>
          <w:szCs w:val="28"/>
        </w:rPr>
        <w:t>ть</w:t>
      </w:r>
      <w:r w:rsidR="00C731F7">
        <w:rPr>
          <w:rFonts w:ascii="Times New Roman" w:hAnsi="Times New Roman" w:cs="Times New Roman"/>
          <w:sz w:val="28"/>
          <w:szCs w:val="28"/>
        </w:rPr>
        <w:t xml:space="preserve"> </w:t>
      </w:r>
      <w:r w:rsidR="004D6571" w:rsidRPr="00C32825">
        <w:rPr>
          <w:rFonts w:ascii="Times New Roman" w:hAnsi="Times New Roman" w:cs="Times New Roman"/>
          <w:sz w:val="28"/>
          <w:szCs w:val="28"/>
        </w:rPr>
        <w:t>вопросы», «была возможность  высказать свое мнение», «это было интересно, познавательно и позитивно</w:t>
      </w:r>
      <w:r w:rsidR="00C32825" w:rsidRPr="00C32825">
        <w:rPr>
          <w:rFonts w:ascii="Times New Roman" w:hAnsi="Times New Roman" w:cs="Times New Roman"/>
          <w:sz w:val="28"/>
          <w:szCs w:val="28"/>
        </w:rPr>
        <w:t>». Как</w:t>
      </w:r>
      <w:r w:rsidR="00C67670">
        <w:rPr>
          <w:rFonts w:ascii="Times New Roman" w:hAnsi="Times New Roman" w:cs="Times New Roman"/>
          <w:sz w:val="28"/>
          <w:szCs w:val="28"/>
        </w:rPr>
        <w:t xml:space="preserve">ой опыт приобрели учащиеся? Результаты </w:t>
      </w:r>
      <w:r w:rsidR="00C32825" w:rsidRPr="00C32825">
        <w:rPr>
          <w:rFonts w:ascii="Times New Roman" w:hAnsi="Times New Roman" w:cs="Times New Roman"/>
          <w:sz w:val="28"/>
          <w:szCs w:val="28"/>
        </w:rPr>
        <w:t>рефлексивных текстов</w:t>
      </w:r>
      <w:r w:rsidR="00C67670">
        <w:rPr>
          <w:rFonts w:ascii="Times New Roman" w:hAnsi="Times New Roman" w:cs="Times New Roman"/>
          <w:sz w:val="28"/>
          <w:szCs w:val="28"/>
        </w:rPr>
        <w:t xml:space="preserve"> позволили подвести итоги дебатов.  О</w:t>
      </w:r>
      <w:r w:rsidR="00C32825" w:rsidRPr="00C32825">
        <w:rPr>
          <w:rFonts w:ascii="Times New Roman" w:hAnsi="Times New Roman" w:cs="Times New Roman"/>
          <w:sz w:val="28"/>
          <w:szCs w:val="28"/>
        </w:rPr>
        <w:t xml:space="preserve">пыт публичного выступления </w:t>
      </w:r>
      <w:r w:rsidR="00C67670">
        <w:rPr>
          <w:rFonts w:ascii="Times New Roman" w:hAnsi="Times New Roman" w:cs="Times New Roman"/>
          <w:sz w:val="28"/>
          <w:szCs w:val="28"/>
        </w:rPr>
        <w:t>приобрели</w:t>
      </w:r>
      <w:r w:rsidR="00EB5125">
        <w:rPr>
          <w:rFonts w:ascii="Times New Roman" w:hAnsi="Times New Roman" w:cs="Times New Roman"/>
          <w:sz w:val="28"/>
          <w:szCs w:val="28"/>
        </w:rPr>
        <w:t xml:space="preserve"> </w:t>
      </w:r>
      <w:r w:rsidR="00C32825" w:rsidRPr="00C32825">
        <w:rPr>
          <w:rFonts w:ascii="Times New Roman" w:hAnsi="Times New Roman" w:cs="Times New Roman"/>
          <w:sz w:val="28"/>
          <w:szCs w:val="28"/>
        </w:rPr>
        <w:t>23% участников, высказываться четко и кратко -21%,     аргументировать свою точку зрения - 18% ,   уважительно относиться к другой точке зрения</w:t>
      </w:r>
      <w:r w:rsidR="00EB5125">
        <w:rPr>
          <w:rFonts w:ascii="Times New Roman" w:hAnsi="Times New Roman" w:cs="Times New Roman"/>
          <w:sz w:val="28"/>
          <w:szCs w:val="28"/>
        </w:rPr>
        <w:t xml:space="preserve"> </w:t>
      </w:r>
      <w:r w:rsidR="00C32825" w:rsidRPr="00C32825">
        <w:rPr>
          <w:rFonts w:ascii="Times New Roman" w:hAnsi="Times New Roman" w:cs="Times New Roman"/>
          <w:sz w:val="28"/>
          <w:szCs w:val="28"/>
        </w:rPr>
        <w:t>- 66% ,    слушать других- 83%,   работать в команде</w:t>
      </w:r>
      <w:r w:rsidR="00EB5125">
        <w:rPr>
          <w:rFonts w:ascii="Times New Roman" w:hAnsi="Times New Roman" w:cs="Times New Roman"/>
          <w:sz w:val="28"/>
          <w:szCs w:val="28"/>
        </w:rPr>
        <w:t xml:space="preserve"> </w:t>
      </w:r>
      <w:r w:rsidR="00C32825" w:rsidRPr="00C32825">
        <w:rPr>
          <w:rFonts w:ascii="Times New Roman" w:hAnsi="Times New Roman" w:cs="Times New Roman"/>
          <w:sz w:val="28"/>
          <w:szCs w:val="28"/>
        </w:rPr>
        <w:t>- 18% ,   формулировать свою мысль</w:t>
      </w:r>
      <w:r w:rsidR="00EB5125">
        <w:rPr>
          <w:rFonts w:ascii="Times New Roman" w:hAnsi="Times New Roman" w:cs="Times New Roman"/>
          <w:sz w:val="28"/>
          <w:szCs w:val="28"/>
        </w:rPr>
        <w:t xml:space="preserve"> </w:t>
      </w:r>
      <w:r w:rsidR="00C32825" w:rsidRPr="00C32825">
        <w:rPr>
          <w:rFonts w:ascii="Times New Roman" w:hAnsi="Times New Roman" w:cs="Times New Roman"/>
          <w:sz w:val="28"/>
          <w:szCs w:val="28"/>
        </w:rPr>
        <w:t>-</w:t>
      </w:r>
      <w:r w:rsidR="00EB5125">
        <w:rPr>
          <w:rFonts w:ascii="Times New Roman" w:hAnsi="Times New Roman" w:cs="Times New Roman"/>
          <w:sz w:val="28"/>
          <w:szCs w:val="28"/>
        </w:rPr>
        <w:t xml:space="preserve"> </w:t>
      </w:r>
      <w:r w:rsidR="00C32825" w:rsidRPr="00C32825">
        <w:rPr>
          <w:rFonts w:ascii="Times New Roman" w:hAnsi="Times New Roman" w:cs="Times New Roman"/>
          <w:sz w:val="28"/>
          <w:szCs w:val="28"/>
        </w:rPr>
        <w:t xml:space="preserve">29% ,   задавать вопросы - 23% . </w:t>
      </w:r>
      <w:r w:rsidR="00912A61">
        <w:rPr>
          <w:rFonts w:ascii="Times New Roman" w:hAnsi="Times New Roman" w:cs="Times New Roman"/>
          <w:sz w:val="28"/>
          <w:szCs w:val="28"/>
        </w:rPr>
        <w:t>46% участников дискуссии хотели бы попробовать себя в роли спикеров</w:t>
      </w:r>
      <w:r w:rsidR="004045FC">
        <w:rPr>
          <w:rFonts w:ascii="Times New Roman" w:hAnsi="Times New Roman" w:cs="Times New Roman"/>
          <w:sz w:val="28"/>
          <w:szCs w:val="28"/>
        </w:rPr>
        <w:t xml:space="preserve"> или экспертов</w:t>
      </w:r>
      <w:r w:rsidR="00912A61">
        <w:rPr>
          <w:rFonts w:ascii="Times New Roman" w:hAnsi="Times New Roman" w:cs="Times New Roman"/>
          <w:sz w:val="28"/>
          <w:szCs w:val="28"/>
        </w:rPr>
        <w:t>.</w:t>
      </w:r>
      <w:r w:rsidR="00C32825" w:rsidRPr="00C32825">
        <w:rPr>
          <w:rFonts w:ascii="Times New Roman" w:hAnsi="Times New Roman" w:cs="Times New Roman"/>
          <w:sz w:val="28"/>
          <w:szCs w:val="28"/>
        </w:rPr>
        <w:t xml:space="preserve"> Пресс- центр, анализируя результаты голосования, отметил, что самые убедительные аргументы приводили команды спикеров  8В и 8Б классов</w:t>
      </w:r>
      <w:r w:rsidR="000E0372">
        <w:rPr>
          <w:rFonts w:ascii="Times New Roman" w:hAnsi="Times New Roman" w:cs="Times New Roman"/>
          <w:sz w:val="28"/>
          <w:szCs w:val="28"/>
        </w:rPr>
        <w:t>.</w:t>
      </w:r>
    </w:p>
    <w:p w:rsidR="000E0372" w:rsidRPr="00903DDF" w:rsidRDefault="00912A61" w:rsidP="00903D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марте 201</w:t>
      </w:r>
      <w:r w:rsidR="00351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среди девятиклассников на дебатах обсуждались вопросы выбора </w:t>
      </w:r>
      <w:r w:rsidRPr="00956753">
        <w:rPr>
          <w:rFonts w:ascii="Times New Roman" w:hAnsi="Times New Roman" w:cs="Times New Roman"/>
          <w:sz w:val="28"/>
          <w:szCs w:val="28"/>
        </w:rPr>
        <w:t>дальнейшего пути продолжения образования</w:t>
      </w:r>
      <w:r w:rsidR="00880B18" w:rsidRPr="0095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18">
        <w:rPr>
          <w:rFonts w:ascii="Times New Roman" w:hAnsi="Times New Roman" w:cs="Times New Roman"/>
          <w:sz w:val="28"/>
          <w:szCs w:val="28"/>
        </w:rPr>
        <w:t>Команды классов доказывали положения: к</w:t>
      </w:r>
      <w:r w:rsidR="001959E5">
        <w:rPr>
          <w:rFonts w:ascii="Times New Roman" w:hAnsi="Times New Roman" w:cs="Times New Roman"/>
          <w:sz w:val="28"/>
          <w:szCs w:val="28"/>
        </w:rPr>
        <w:t>аждый ученик сам отвечает за то, где он будет учиться после 9-го класса (ПТУ, СУЗ, НОЦ, гимназия…); родители всегда лучше знают, где и на кого мне учиться после 9- класса (ПТУ, СУЗ, НОЦ, гимназия…). Большинство учеников считает,  что каждый человек сам отвечает за продолжение своего образования.</w:t>
      </w:r>
      <w:r w:rsidR="0050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37" w:rsidRPr="003C4E58" w:rsidRDefault="00262B97" w:rsidP="003C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7C04" w:rsidRPr="00262B97" w:rsidRDefault="00262B97" w:rsidP="0026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Игровое проектирование «Успешный человек» </w:t>
      </w:r>
    </w:p>
    <w:p w:rsidR="00653872" w:rsidRDefault="00D57C04" w:rsidP="006051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74">
        <w:rPr>
          <w:rFonts w:ascii="Times New Roman" w:hAnsi="Times New Roman" w:cs="Times New Roman"/>
          <w:sz w:val="28"/>
          <w:szCs w:val="28"/>
        </w:rPr>
        <w:t>Осмысление значени</w:t>
      </w:r>
      <w:r w:rsidR="006F2064">
        <w:rPr>
          <w:rFonts w:ascii="Times New Roman" w:hAnsi="Times New Roman" w:cs="Times New Roman"/>
          <w:sz w:val="28"/>
          <w:szCs w:val="28"/>
        </w:rPr>
        <w:t>я</w:t>
      </w:r>
      <w:r w:rsidRPr="00881574">
        <w:rPr>
          <w:rFonts w:ascii="Times New Roman" w:hAnsi="Times New Roman" w:cs="Times New Roman"/>
          <w:sz w:val="28"/>
          <w:szCs w:val="28"/>
        </w:rPr>
        <w:t xml:space="preserve"> выбора в жизни человека, побуждение  желани</w:t>
      </w:r>
      <w:r w:rsidR="006F2064">
        <w:rPr>
          <w:rFonts w:ascii="Times New Roman" w:hAnsi="Times New Roman" w:cs="Times New Roman"/>
          <w:sz w:val="28"/>
          <w:szCs w:val="28"/>
        </w:rPr>
        <w:t xml:space="preserve">я </w:t>
      </w:r>
      <w:r w:rsidRPr="00881574">
        <w:rPr>
          <w:rFonts w:ascii="Times New Roman" w:hAnsi="Times New Roman" w:cs="Times New Roman"/>
          <w:sz w:val="28"/>
          <w:szCs w:val="28"/>
        </w:rPr>
        <w:t xml:space="preserve">поиска и получения новых знаний, реализация своего творческого потенциала, выработка форм сотрудничества со сверстниками и  формирование толерантности – задачи,  решаемые в игровом проектировании </w:t>
      </w:r>
      <w:r w:rsidR="00B16E7E" w:rsidRPr="00D163AE">
        <w:rPr>
          <w:rFonts w:ascii="Times New Roman" w:hAnsi="Times New Roman" w:cs="Times New Roman"/>
          <w:sz w:val="28"/>
          <w:szCs w:val="28"/>
        </w:rPr>
        <w:t>«</w:t>
      </w:r>
      <w:r w:rsidR="001959E5" w:rsidRPr="00D163AE">
        <w:rPr>
          <w:rFonts w:ascii="Times New Roman" w:hAnsi="Times New Roman" w:cs="Times New Roman"/>
          <w:sz w:val="28"/>
          <w:szCs w:val="28"/>
        </w:rPr>
        <w:t>У</w:t>
      </w:r>
      <w:r w:rsidR="00B16E7E" w:rsidRPr="00D163AE">
        <w:rPr>
          <w:rFonts w:ascii="Times New Roman" w:hAnsi="Times New Roman" w:cs="Times New Roman"/>
          <w:sz w:val="28"/>
          <w:szCs w:val="28"/>
        </w:rPr>
        <w:t>спешный человек</w:t>
      </w:r>
      <w:r w:rsidRPr="00D163AE">
        <w:rPr>
          <w:rFonts w:ascii="Times New Roman" w:hAnsi="Times New Roman" w:cs="Times New Roman"/>
          <w:sz w:val="28"/>
          <w:szCs w:val="28"/>
        </w:rPr>
        <w:t>».</w:t>
      </w:r>
      <w:r w:rsidRPr="00881574">
        <w:rPr>
          <w:rFonts w:ascii="Times New Roman" w:hAnsi="Times New Roman" w:cs="Times New Roman"/>
          <w:sz w:val="28"/>
          <w:szCs w:val="28"/>
        </w:rPr>
        <w:t xml:space="preserve"> </w:t>
      </w:r>
      <w:r w:rsidR="00062400" w:rsidRPr="00CF0CFC">
        <w:rPr>
          <w:rFonts w:ascii="Times New Roman" w:hAnsi="Times New Roman" w:cs="Times New Roman"/>
          <w:sz w:val="28"/>
          <w:szCs w:val="28"/>
        </w:rPr>
        <w:t xml:space="preserve">Успех – понятие многогранное. 19% </w:t>
      </w:r>
      <w:r w:rsidR="00CF0CFC" w:rsidRPr="00CF0CFC">
        <w:rPr>
          <w:rFonts w:ascii="Times New Roman" w:hAnsi="Times New Roman" w:cs="Times New Roman"/>
          <w:sz w:val="28"/>
          <w:szCs w:val="28"/>
        </w:rPr>
        <w:t xml:space="preserve"> </w:t>
      </w:r>
      <w:r w:rsidR="00CF0CF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F0CFC" w:rsidRPr="00CF0CFC">
        <w:rPr>
          <w:rFonts w:ascii="Times New Roman" w:hAnsi="Times New Roman" w:cs="Times New Roman"/>
          <w:sz w:val="28"/>
          <w:szCs w:val="28"/>
        </w:rPr>
        <w:t>представили проекты на тему</w:t>
      </w:r>
      <w:r w:rsidR="00264AA8">
        <w:rPr>
          <w:rFonts w:ascii="Times New Roman" w:hAnsi="Times New Roman" w:cs="Times New Roman"/>
          <w:sz w:val="28"/>
          <w:szCs w:val="28"/>
        </w:rPr>
        <w:t>:</w:t>
      </w:r>
      <w:r w:rsidR="00CF0CFC" w:rsidRPr="00CF0CFC">
        <w:rPr>
          <w:rFonts w:ascii="Times New Roman" w:hAnsi="Times New Roman" w:cs="Times New Roman"/>
          <w:sz w:val="28"/>
          <w:szCs w:val="28"/>
        </w:rPr>
        <w:t xml:space="preserve"> «Успех в бизнесе»</w:t>
      </w:r>
      <w:r w:rsidR="00264AA8">
        <w:rPr>
          <w:rFonts w:ascii="Times New Roman" w:hAnsi="Times New Roman" w:cs="Times New Roman"/>
          <w:sz w:val="28"/>
          <w:szCs w:val="28"/>
        </w:rPr>
        <w:t xml:space="preserve">; </w:t>
      </w:r>
      <w:r w:rsidR="00062400" w:rsidRPr="00CF0CFC">
        <w:rPr>
          <w:rFonts w:ascii="Times New Roman" w:hAnsi="Times New Roman" w:cs="Times New Roman"/>
          <w:sz w:val="28"/>
          <w:szCs w:val="28"/>
        </w:rPr>
        <w:t xml:space="preserve"> 30%  учащихся хотят  достичь успеха в профессиональной деятельности</w:t>
      </w:r>
      <w:r w:rsidR="00264AA8">
        <w:rPr>
          <w:rFonts w:ascii="Times New Roman" w:hAnsi="Times New Roman" w:cs="Times New Roman"/>
          <w:sz w:val="28"/>
          <w:szCs w:val="28"/>
        </w:rPr>
        <w:t>;</w:t>
      </w:r>
      <w:r w:rsidR="00062400" w:rsidRPr="00CF0CFC">
        <w:rPr>
          <w:rFonts w:ascii="Times New Roman" w:hAnsi="Times New Roman" w:cs="Times New Roman"/>
          <w:sz w:val="28"/>
          <w:szCs w:val="28"/>
        </w:rPr>
        <w:t xml:space="preserve">   18% выпускников хотят развивать свои творческие способности и достигнуть успеха в творчестве</w:t>
      </w:r>
      <w:r w:rsidR="00CF0CFC">
        <w:rPr>
          <w:rFonts w:ascii="Times New Roman" w:hAnsi="Times New Roman" w:cs="Times New Roman"/>
          <w:sz w:val="28"/>
          <w:szCs w:val="28"/>
        </w:rPr>
        <w:t xml:space="preserve"> и спорте</w:t>
      </w:r>
      <w:r w:rsidR="00264AA8">
        <w:rPr>
          <w:rFonts w:ascii="Times New Roman" w:hAnsi="Times New Roman" w:cs="Times New Roman"/>
          <w:sz w:val="28"/>
          <w:szCs w:val="28"/>
        </w:rPr>
        <w:t>;</w:t>
      </w:r>
      <w:r w:rsidR="00062400" w:rsidRPr="00CF0CFC">
        <w:rPr>
          <w:rFonts w:ascii="Times New Roman" w:hAnsi="Times New Roman" w:cs="Times New Roman"/>
          <w:sz w:val="28"/>
          <w:szCs w:val="28"/>
        </w:rPr>
        <w:t xml:space="preserve"> 14%  учеников хотят быть успешными в личной жизни, 8% - в образовании и науке.  74%</w:t>
      </w:r>
      <w:r w:rsidR="005E705C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события  в своих рефлексивных текстах </w:t>
      </w:r>
      <w:r w:rsidR="00A51DB3">
        <w:rPr>
          <w:rFonts w:ascii="Times New Roman" w:hAnsi="Times New Roman" w:cs="Times New Roman"/>
          <w:sz w:val="28"/>
          <w:szCs w:val="28"/>
        </w:rPr>
        <w:t xml:space="preserve">выразили желание </w:t>
      </w:r>
      <w:r w:rsidR="00062400" w:rsidRPr="00CF0CFC">
        <w:rPr>
          <w:rFonts w:ascii="Times New Roman" w:hAnsi="Times New Roman" w:cs="Times New Roman"/>
          <w:sz w:val="28"/>
          <w:szCs w:val="28"/>
        </w:rPr>
        <w:t>больше узнать о шагах достижения успеха</w:t>
      </w:r>
      <w:r w:rsidR="00062400" w:rsidRPr="00653872">
        <w:rPr>
          <w:rFonts w:ascii="Times New Roman" w:hAnsi="Times New Roman" w:cs="Times New Roman"/>
          <w:sz w:val="28"/>
          <w:szCs w:val="28"/>
        </w:rPr>
        <w:t xml:space="preserve"> в той или иной сфере деятельности, 90% респондентов отметили творческий подход к созданию проекта, 81%  смогли  успешно совместно сотрудничать.</w:t>
      </w:r>
      <w:r w:rsidR="00062400">
        <w:rPr>
          <w:rFonts w:ascii="Times New Roman" w:hAnsi="Times New Roman" w:cs="Times New Roman"/>
          <w:sz w:val="28"/>
          <w:szCs w:val="28"/>
        </w:rPr>
        <w:t xml:space="preserve"> </w:t>
      </w:r>
      <w:r w:rsidRPr="00881574">
        <w:rPr>
          <w:rFonts w:ascii="Times New Roman" w:hAnsi="Times New Roman" w:cs="Times New Roman"/>
          <w:sz w:val="28"/>
          <w:szCs w:val="28"/>
        </w:rPr>
        <w:t xml:space="preserve">Данное образовательное событие дает возможность выстроить модель успешного человека в различных видах деятельности. </w:t>
      </w:r>
    </w:p>
    <w:p w:rsidR="00CB15DC" w:rsidRDefault="00CB15DC" w:rsidP="002E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37" w:rsidRPr="00262B97" w:rsidRDefault="002E1A37" w:rsidP="002E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Игровое проектирование  «Этот удивительный,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знакомый и незнакомый мир профессий»</w:t>
      </w:r>
    </w:p>
    <w:p w:rsidR="00CB15DC" w:rsidRPr="00CB15DC" w:rsidRDefault="00CB15DC" w:rsidP="00CB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4B2">
        <w:rPr>
          <w:rFonts w:ascii="Times New Roman" w:hAnsi="Times New Roman" w:cs="Times New Roman"/>
          <w:sz w:val="28"/>
          <w:szCs w:val="28"/>
        </w:rPr>
        <w:t>Каждый  человек хочет быть реализован, каждый хочет быть нужным и интересным и признанным, не похожим на сотни других, найти себя. Психологи и педагоги считают, что есть  только один путь для того, чтобы быть нужным и интересным и признанным: это дело, профессия. Счастлив</w:t>
      </w:r>
      <w:r>
        <w:rPr>
          <w:rFonts w:ascii="Times New Roman" w:hAnsi="Times New Roman" w:cs="Times New Roman"/>
          <w:sz w:val="28"/>
          <w:szCs w:val="28"/>
        </w:rPr>
        <w:t xml:space="preserve"> тот, кто</w:t>
      </w:r>
      <w:r w:rsidRPr="00B064B2">
        <w:rPr>
          <w:rFonts w:ascii="Times New Roman" w:hAnsi="Times New Roman" w:cs="Times New Roman"/>
          <w:sz w:val="28"/>
          <w:szCs w:val="28"/>
        </w:rPr>
        <w:t xml:space="preserve"> суме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064B2">
        <w:rPr>
          <w:rFonts w:ascii="Times New Roman" w:hAnsi="Times New Roman" w:cs="Times New Roman"/>
          <w:sz w:val="28"/>
          <w:szCs w:val="28"/>
        </w:rPr>
        <w:t xml:space="preserve"> превратить профессию в хобби, а хобби - в профессию</w:t>
      </w:r>
      <w:r w:rsidRPr="00B0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history="1">
        <w:r w:rsidRPr="00B064B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И. Герчиков</w:t>
        </w:r>
      </w:hyperlink>
      <w:r w:rsidRPr="00B064B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2B97" w:rsidRPr="00FA282A" w:rsidRDefault="00062400" w:rsidP="00FA282A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в 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="000E03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0E0372">
        <w:rPr>
          <w:rFonts w:ascii="Times New Roman" w:hAnsi="Times New Roman" w:cs="Times New Roman"/>
          <w:color w:val="000000" w:themeColor="text1"/>
          <w:sz w:val="28"/>
          <w:szCs w:val="28"/>
        </w:rPr>
        <w:t>аскрыт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0E0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0E037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0E0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>пон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имание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профессии интересно и привлекательно – цели игрового проектирования </w:t>
      </w:r>
      <w:r w:rsidR="000E0372" w:rsidRPr="0020577C">
        <w:rPr>
          <w:rFonts w:ascii="Times New Roman" w:hAnsi="Times New Roman" w:cs="Times New Roman"/>
          <w:color w:val="000000" w:themeColor="text1"/>
          <w:sz w:val="28"/>
          <w:szCs w:val="28"/>
        </w:rPr>
        <w:t>«Этот удивительный, знакомый и незнакомый мир профессий»</w:t>
      </w:r>
      <w:r w:rsidR="00F93EAC" w:rsidRPr="002057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C731F7">
        <w:rPr>
          <w:rFonts w:ascii="Times New Roman" w:hAnsi="Times New Roman" w:cs="Times New Roman"/>
          <w:color w:val="000000" w:themeColor="text1"/>
          <w:sz w:val="28"/>
          <w:szCs w:val="28"/>
        </w:rPr>
        <w:t>высказ</w:t>
      </w:r>
      <w:r w:rsidR="00351F6F">
        <w:rPr>
          <w:rFonts w:ascii="Times New Roman" w:hAnsi="Times New Roman" w:cs="Times New Roman"/>
          <w:color w:val="000000" w:themeColor="text1"/>
          <w:sz w:val="28"/>
          <w:szCs w:val="28"/>
        </w:rPr>
        <w:t>ались так:</w:t>
      </w:r>
      <w:r w:rsidR="008D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«что посеешь, то и пожнешь», «каждый человек кузнец своего счастья», как высказываниями: «от одного момента зависит все дальнейшая судьба», «заветная мечта может сбыться благодаря </w:t>
      </w:r>
      <w:r w:rsidR="00A74FFD">
        <w:rPr>
          <w:rFonts w:ascii="Times New Roman" w:hAnsi="Times New Roman" w:cs="Times New Roman"/>
          <w:color w:val="000000" w:themeColor="text1"/>
          <w:sz w:val="28"/>
          <w:szCs w:val="28"/>
        </w:rPr>
        <w:t>сильному желанию</w:t>
      </w:r>
      <w:r w:rsidR="008D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«мы можем своими руками разрушить или создать всю свою дальнейшую жизнь», </w:t>
      </w:r>
      <w:r w:rsidR="008D10F4">
        <w:rPr>
          <w:rFonts w:ascii="Times New Roman" w:hAnsi="Times New Roman" w:cs="Times New Roman"/>
          <w:sz w:val="28"/>
          <w:szCs w:val="28"/>
        </w:rPr>
        <w:t>«</w:t>
      </w:r>
      <w:r w:rsidR="005E705C">
        <w:rPr>
          <w:rFonts w:ascii="Times New Roman" w:hAnsi="Times New Roman" w:cs="Times New Roman"/>
          <w:sz w:val="28"/>
          <w:szCs w:val="28"/>
        </w:rPr>
        <w:t>мою жизнь за меня никто не проживет</w:t>
      </w:r>
      <w:r w:rsidR="008D10F4">
        <w:rPr>
          <w:rFonts w:ascii="Times New Roman" w:hAnsi="Times New Roman" w:cs="Times New Roman"/>
          <w:sz w:val="28"/>
          <w:szCs w:val="28"/>
        </w:rPr>
        <w:t>».</w:t>
      </w:r>
    </w:p>
    <w:p w:rsidR="00262B97" w:rsidRPr="00262B97" w:rsidRDefault="00262B97" w:rsidP="00C6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Деловая игра «Защита Портфолио»</w:t>
      </w:r>
    </w:p>
    <w:p w:rsidR="006D2E56" w:rsidRPr="00351F6F" w:rsidRDefault="00262B97" w:rsidP="00351F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4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</w:t>
      </w:r>
      <w:r w:rsidRPr="00393452">
        <w:rPr>
          <w:rFonts w:ascii="Times New Roman" w:hAnsi="Times New Roman" w:cs="Times New Roman"/>
          <w:sz w:val="28"/>
          <w:szCs w:val="28"/>
        </w:rPr>
        <w:t xml:space="preserve"> окончани</w:t>
      </w:r>
      <w:r>
        <w:rPr>
          <w:rFonts w:ascii="Times New Roman" w:hAnsi="Times New Roman" w:cs="Times New Roman"/>
          <w:sz w:val="28"/>
          <w:szCs w:val="28"/>
        </w:rPr>
        <w:t>ем учениками</w:t>
      </w:r>
      <w:r w:rsidRPr="0039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школы </w:t>
      </w:r>
      <w:r w:rsidRPr="00393452">
        <w:rPr>
          <w:rFonts w:ascii="Times New Roman" w:hAnsi="Times New Roman" w:cs="Times New Roman"/>
          <w:sz w:val="28"/>
          <w:szCs w:val="28"/>
        </w:rPr>
        <w:t xml:space="preserve">проводим деловую игру </w:t>
      </w:r>
      <w:r w:rsidRPr="0020577C">
        <w:rPr>
          <w:rFonts w:ascii="Times New Roman" w:hAnsi="Times New Roman" w:cs="Times New Roman"/>
          <w:sz w:val="28"/>
          <w:szCs w:val="28"/>
        </w:rPr>
        <w:t>«Защита Портфолио»,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которой сводится к </w:t>
      </w:r>
      <w:r w:rsidRPr="00393452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452">
        <w:rPr>
          <w:rFonts w:ascii="Times New Roman" w:hAnsi="Times New Roman" w:cs="Times New Roman"/>
          <w:sz w:val="28"/>
          <w:szCs w:val="28"/>
        </w:rPr>
        <w:t xml:space="preserve"> и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452">
        <w:rPr>
          <w:rFonts w:ascii="Times New Roman" w:hAnsi="Times New Roman" w:cs="Times New Roman"/>
          <w:sz w:val="28"/>
          <w:szCs w:val="28"/>
        </w:rPr>
        <w:t xml:space="preserve"> </w:t>
      </w:r>
      <w:r w:rsidRPr="00393452">
        <w:rPr>
          <w:rFonts w:ascii="Times New Roman" w:hAnsi="Times New Roman" w:cs="Times New Roman"/>
          <w:sz w:val="28"/>
          <w:szCs w:val="28"/>
        </w:rPr>
        <w:lastRenderedPageBreak/>
        <w:t>значимых результатов образовательной деятельности и  обеспечение процессов анализа и самоанализа учащихся.</w:t>
      </w:r>
      <w:r>
        <w:rPr>
          <w:rFonts w:ascii="Times New Roman" w:hAnsi="Times New Roman" w:cs="Times New Roman"/>
          <w:sz w:val="28"/>
          <w:szCs w:val="28"/>
        </w:rPr>
        <w:t xml:space="preserve"> Для этого организуем деятельность фирм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объявляют вакансии.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6D2E56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6D2E56"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– поступ</w:t>
      </w:r>
      <w:r w:rsidR="004027E5"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работу, </w:t>
      </w:r>
      <w:r w:rsidR="004027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6D2E56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фирм – выбрать лучших кандидатов.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62B97" w:rsidRPr="008F6948" w:rsidRDefault="00F968B3" w:rsidP="00F869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Работу, связанную с </w:t>
      </w:r>
      <w:r w:rsidRPr="009D26A4">
        <w:rPr>
          <w:rFonts w:ascii="Times New Roman" w:hAnsi="Times New Roman" w:cs="Times New Roman"/>
          <w:bCs/>
          <w:iCs/>
          <w:sz w:val="28"/>
          <w:szCs w:val="28"/>
        </w:rPr>
        <w:t>изобразительной, музыкальной, литературно-художественной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 актерско-сценической деятельностью</w:t>
      </w:r>
      <w:r w:rsidR="003F273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968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191C">
        <w:rPr>
          <w:rFonts w:ascii="Times New Roman" w:hAnsi="Times New Roman" w:cs="Times New Roman"/>
          <w:bCs/>
          <w:iCs/>
          <w:sz w:val="28"/>
          <w:szCs w:val="28"/>
        </w:rPr>
        <w:t>выб</w:t>
      </w:r>
      <w:r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D7191C">
        <w:rPr>
          <w:rFonts w:ascii="Times New Roman" w:hAnsi="Times New Roman" w:cs="Times New Roman"/>
          <w:bCs/>
          <w:iCs/>
          <w:sz w:val="28"/>
          <w:szCs w:val="28"/>
        </w:rPr>
        <w:t xml:space="preserve">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2E56">
        <w:rPr>
          <w:rFonts w:ascii="Times New Roman" w:hAnsi="Times New Roman" w:cs="Times New Roman"/>
          <w:bCs/>
          <w:iCs/>
          <w:sz w:val="28"/>
          <w:szCs w:val="28"/>
        </w:rPr>
        <w:t xml:space="preserve">42% </w:t>
      </w:r>
      <w:r w:rsidR="00631DA1">
        <w:rPr>
          <w:rFonts w:ascii="Times New Roman" w:hAnsi="Times New Roman" w:cs="Times New Roman"/>
          <w:bCs/>
          <w:iCs/>
          <w:sz w:val="28"/>
          <w:szCs w:val="28"/>
        </w:rPr>
        <w:t>участников игры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303B0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 w:rsidR="00262B97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 w:rsidR="00B75775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26</w:t>
      </w:r>
      <w:r w:rsidR="00262B97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%</w:t>
      </w:r>
      <w:r w:rsidR="00262B9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учеников хотят быть менеджерами, создавать и развивать свой бизнес.  </w:t>
      </w:r>
      <w:r w:rsidR="00B7577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262B9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0% </w:t>
      </w:r>
      <w:r w:rsidR="003F273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выпускников основной школы</w:t>
      </w:r>
      <w:r w:rsidR="00262B9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выбирают </w:t>
      </w:r>
      <w:r w:rsidR="00262B97" w:rsidRPr="009D26A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профессии,  связанные</w:t>
      </w:r>
      <w:r w:rsidR="00262B97" w:rsidRPr="009D26A4">
        <w:rPr>
          <w:rFonts w:ascii="Times New Roman" w:eastAsia="+mn-ea" w:hAnsi="Times New Roman" w:cs="Times New Roman"/>
          <w:color w:val="0000FF"/>
          <w:kern w:val="24"/>
          <w:sz w:val="48"/>
          <w:szCs w:val="48"/>
          <w:lang w:eastAsia="ru-RU"/>
        </w:rPr>
        <w:t xml:space="preserve">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воспитанием, обучением, тренировкой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A5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медицинским обслуживанием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62B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>правовой помощью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A5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>организацией, руководством и управлением</w:t>
      </w:r>
      <w:r w:rsidR="00262B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изучением, описанием, исследованием других людей</w:t>
      </w:r>
      <w:r w:rsidR="00262B97" w:rsidRPr="009D26A4">
        <w:rPr>
          <w:rFonts w:ascii="Times New Roman" w:eastAsia="+mn-ea" w:hAnsi="Times New Roman" w:cs="Times New Roman"/>
          <w:bCs/>
          <w:iCs/>
          <w:sz w:val="28"/>
          <w:szCs w:val="28"/>
        </w:rPr>
        <w:t>.</w:t>
      </w:r>
      <w:r w:rsidR="00262B9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 По </w:t>
      </w:r>
      <w:r w:rsidR="00B7577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10</w:t>
      </w:r>
      <w:r w:rsidR="00262B9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% всех желающих устроиться на работу,  претендуют на интеллектуальную деятельность</w:t>
      </w:r>
      <w:r w:rsidR="00262B97">
        <w:rPr>
          <w:rFonts w:ascii="Times New Roman" w:hAnsi="Times New Roman" w:cs="Times New Roman"/>
          <w:bCs/>
          <w:iCs/>
          <w:sz w:val="28"/>
          <w:szCs w:val="28"/>
        </w:rPr>
        <w:t xml:space="preserve">, связанную с разработкой новых идей для </w:t>
      </w:r>
      <w:r w:rsidR="00262B97" w:rsidRPr="009D26A4">
        <w:rPr>
          <w:rFonts w:ascii="Times New Roman" w:hAnsi="Times New Roman" w:cs="Times New Roman"/>
          <w:bCs/>
          <w:iCs/>
          <w:sz w:val="28"/>
          <w:szCs w:val="28"/>
        </w:rPr>
        <w:t xml:space="preserve"> сфер жизнедеятельности</w:t>
      </w:r>
      <w:r w:rsidR="001303B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62B9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и работу  с техникой. </w:t>
      </w:r>
      <w:r w:rsidR="00351F6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</w:t>
      </w:r>
      <w:r w:rsidR="00262B97"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еловая игра «Защита Портфолио» развивает навыки рефлексивной</w:t>
      </w:r>
      <w:r w:rsidR="0026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2B97"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r w:rsidR="00262B97"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учащихся; закладывает дополнительные предпосылки и возможности для успешной социализации.</w:t>
      </w:r>
    </w:p>
    <w:p w:rsidR="00262B97" w:rsidRDefault="00262B97" w:rsidP="00262B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B97" w:rsidRPr="00262B97" w:rsidRDefault="00262B97" w:rsidP="0026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практика «Образовательная программа ученика»</w:t>
      </w:r>
    </w:p>
    <w:p w:rsidR="00B4178C" w:rsidRPr="00FA282A" w:rsidRDefault="001959E5" w:rsidP="00FA282A">
      <w:pPr>
        <w:pStyle w:val="a6"/>
        <w:spacing w:before="120" w:beforeAutospacing="0"/>
        <w:ind w:firstLine="720"/>
        <w:contextualSpacing/>
        <w:jc w:val="both"/>
        <w:rPr>
          <w:sz w:val="28"/>
          <w:szCs w:val="28"/>
        </w:rPr>
      </w:pPr>
      <w:r w:rsidRPr="003442A8">
        <w:rPr>
          <w:sz w:val="28"/>
          <w:szCs w:val="28"/>
        </w:rPr>
        <w:t xml:space="preserve">Одним из факторов, существенным для реализации образовательного движения, который предполагает «реализацию личностного потенциала», то есть проявление и развитие личностных качеств ученика в процессе его образовательной деятельности, является </w:t>
      </w:r>
      <w:r w:rsidRPr="003442A8">
        <w:rPr>
          <w:rStyle w:val="a3"/>
          <w:b w:val="0"/>
          <w:i/>
          <w:sz w:val="28"/>
          <w:szCs w:val="28"/>
        </w:rPr>
        <w:t>целеполагание</w:t>
      </w:r>
      <w:r w:rsidRPr="003442A8">
        <w:rPr>
          <w:sz w:val="28"/>
          <w:szCs w:val="28"/>
        </w:rPr>
        <w:t xml:space="preserve">. </w:t>
      </w:r>
      <w:r w:rsidR="00351F6F">
        <w:rPr>
          <w:sz w:val="28"/>
          <w:szCs w:val="28"/>
        </w:rPr>
        <w:t xml:space="preserve">Это </w:t>
      </w:r>
      <w:r w:rsidR="001E3629" w:rsidRPr="000011A9">
        <w:rPr>
          <w:sz w:val="28"/>
          <w:szCs w:val="28"/>
        </w:rPr>
        <w:t xml:space="preserve">побудило к </w:t>
      </w:r>
      <w:r w:rsidR="00A92B7D">
        <w:rPr>
          <w:sz w:val="28"/>
          <w:szCs w:val="28"/>
        </w:rPr>
        <w:t>проектированию</w:t>
      </w:r>
      <w:r w:rsidR="000011A9">
        <w:rPr>
          <w:sz w:val="28"/>
          <w:szCs w:val="28"/>
        </w:rPr>
        <w:t xml:space="preserve"> авторской образовательной практики, в ходе которой создается</w:t>
      </w:r>
      <w:r w:rsidR="001E3629" w:rsidRPr="000011A9">
        <w:rPr>
          <w:sz w:val="28"/>
          <w:szCs w:val="28"/>
        </w:rPr>
        <w:t xml:space="preserve"> модел</w:t>
      </w:r>
      <w:r w:rsidR="000011A9">
        <w:rPr>
          <w:sz w:val="28"/>
          <w:szCs w:val="28"/>
        </w:rPr>
        <w:t>ь</w:t>
      </w:r>
      <w:r w:rsidR="00A92B7D">
        <w:rPr>
          <w:sz w:val="28"/>
          <w:szCs w:val="28"/>
        </w:rPr>
        <w:t xml:space="preserve"> </w:t>
      </w:r>
      <w:r w:rsidR="001E3629" w:rsidRPr="000011A9">
        <w:rPr>
          <w:sz w:val="28"/>
          <w:szCs w:val="28"/>
        </w:rPr>
        <w:t xml:space="preserve">индивидуальной образовательной траектории учеников основной школы. Результатом стало создание </w:t>
      </w:r>
      <w:r w:rsidR="001E3629" w:rsidRPr="000011A9">
        <w:rPr>
          <w:b/>
          <w:i/>
          <w:sz w:val="28"/>
          <w:szCs w:val="28"/>
        </w:rPr>
        <w:t>инновационно</w:t>
      </w:r>
      <w:r w:rsidR="00886CF7" w:rsidRPr="000011A9">
        <w:rPr>
          <w:b/>
          <w:i/>
          <w:sz w:val="28"/>
          <w:szCs w:val="28"/>
        </w:rPr>
        <w:t xml:space="preserve">го </w:t>
      </w:r>
      <w:r w:rsidR="00B4178C" w:rsidRPr="000011A9">
        <w:rPr>
          <w:b/>
          <w:i/>
          <w:sz w:val="28"/>
          <w:szCs w:val="28"/>
        </w:rPr>
        <w:t>проекта</w:t>
      </w:r>
      <w:r w:rsidR="001E3629" w:rsidRPr="000011A9">
        <w:rPr>
          <w:b/>
          <w:i/>
          <w:sz w:val="28"/>
          <w:szCs w:val="28"/>
        </w:rPr>
        <w:t xml:space="preserve"> «</w:t>
      </w:r>
      <w:r w:rsidR="00B4178C" w:rsidRPr="000011A9">
        <w:rPr>
          <w:b/>
          <w:i/>
          <w:sz w:val="28"/>
          <w:szCs w:val="28"/>
        </w:rPr>
        <w:t>Умение выстр</w:t>
      </w:r>
      <w:r w:rsidR="000F685F" w:rsidRPr="000011A9">
        <w:rPr>
          <w:b/>
          <w:i/>
          <w:sz w:val="28"/>
          <w:szCs w:val="28"/>
        </w:rPr>
        <w:t>а</w:t>
      </w:r>
      <w:r w:rsidR="00B4178C" w:rsidRPr="000011A9">
        <w:rPr>
          <w:b/>
          <w:i/>
          <w:sz w:val="28"/>
          <w:szCs w:val="28"/>
        </w:rPr>
        <w:t>ивать ю образовательную программу через целеполагание</w:t>
      </w:r>
      <w:r w:rsidR="001E3629" w:rsidRPr="000011A9">
        <w:rPr>
          <w:b/>
          <w:i/>
          <w:sz w:val="28"/>
          <w:szCs w:val="28"/>
        </w:rPr>
        <w:t>»</w:t>
      </w:r>
      <w:r w:rsidR="00A92B7D">
        <w:rPr>
          <w:sz w:val="28"/>
          <w:szCs w:val="28"/>
        </w:rPr>
        <w:t xml:space="preserve"> и </w:t>
      </w:r>
      <w:r w:rsidR="001E3629" w:rsidRPr="000011A9">
        <w:rPr>
          <w:sz w:val="28"/>
          <w:szCs w:val="28"/>
        </w:rPr>
        <w:t>участ</w:t>
      </w:r>
      <w:r w:rsidR="00A92B7D">
        <w:rPr>
          <w:sz w:val="28"/>
          <w:szCs w:val="28"/>
        </w:rPr>
        <w:t>ие</w:t>
      </w:r>
      <w:r w:rsidR="001E3629" w:rsidRPr="000011A9">
        <w:rPr>
          <w:sz w:val="28"/>
          <w:szCs w:val="28"/>
        </w:rPr>
        <w:t xml:space="preserve"> в краевом проекте «Научно- методическое обеспечение образовательного процесса и мониторинга достижений учащимися метапредметных и личностных результатов при переходе на стандарты второго поколения» (руководитель про</w:t>
      </w:r>
      <w:r w:rsidR="00B4178C" w:rsidRPr="000011A9">
        <w:rPr>
          <w:sz w:val="28"/>
          <w:szCs w:val="28"/>
        </w:rPr>
        <w:t>екта д.филос. н. В. Р. Имакаев)</w:t>
      </w:r>
      <w:r w:rsidR="00886CF7" w:rsidRPr="000011A9">
        <w:rPr>
          <w:sz w:val="28"/>
          <w:szCs w:val="28"/>
        </w:rPr>
        <w:t xml:space="preserve"> в ноябре 2012г</w:t>
      </w:r>
      <w:r w:rsidR="00621DC6">
        <w:rPr>
          <w:sz w:val="28"/>
          <w:szCs w:val="28"/>
        </w:rPr>
        <w:t>ода</w:t>
      </w:r>
      <w:r w:rsidR="00351F6F">
        <w:rPr>
          <w:sz w:val="28"/>
          <w:szCs w:val="28"/>
        </w:rPr>
        <w:t>.</w:t>
      </w:r>
      <w:r w:rsidR="00FA282A">
        <w:rPr>
          <w:sz w:val="28"/>
          <w:szCs w:val="28"/>
        </w:rPr>
        <w:t xml:space="preserve"> </w:t>
      </w:r>
      <w:r w:rsidR="003442A8" w:rsidRPr="00D339A9">
        <w:rPr>
          <w:b/>
          <w:sz w:val="28"/>
          <w:szCs w:val="28"/>
        </w:rPr>
        <w:t>Цель</w:t>
      </w:r>
      <w:r w:rsidR="003442A8" w:rsidRPr="00D339A9">
        <w:rPr>
          <w:sz w:val="28"/>
          <w:szCs w:val="28"/>
        </w:rPr>
        <w:t xml:space="preserve">: </w:t>
      </w:r>
      <w:r w:rsidR="003442A8" w:rsidRPr="00D339A9">
        <w:rPr>
          <w:i/>
          <w:sz w:val="28"/>
          <w:szCs w:val="28"/>
        </w:rPr>
        <w:t>создание условий для формирования у подростков  умения выстраивать  модель своей профессиона</w:t>
      </w:r>
      <w:r w:rsidR="003442A8" w:rsidRPr="001959E5">
        <w:rPr>
          <w:i/>
          <w:sz w:val="28"/>
          <w:szCs w:val="28"/>
        </w:rPr>
        <w:t>л</w:t>
      </w:r>
      <w:r w:rsidR="003442A8" w:rsidRPr="00D339A9">
        <w:rPr>
          <w:i/>
          <w:sz w:val="28"/>
          <w:szCs w:val="28"/>
        </w:rPr>
        <w:t>ьной образовательной траектории через целеполагание.</w:t>
      </w:r>
    </w:p>
    <w:p w:rsidR="00B4178C" w:rsidRDefault="003442A8" w:rsidP="00B4178C">
      <w:pPr>
        <w:pStyle w:val="a6"/>
        <w:spacing w:before="120" w:beforeAutospacing="0"/>
        <w:ind w:firstLine="720"/>
        <w:contextualSpacing/>
        <w:jc w:val="both"/>
        <w:rPr>
          <w:rStyle w:val="a4"/>
          <w:b/>
          <w:sz w:val="28"/>
          <w:szCs w:val="28"/>
        </w:rPr>
      </w:pPr>
      <w:r w:rsidRPr="00D339A9">
        <w:rPr>
          <w:b/>
          <w:sz w:val="28"/>
          <w:szCs w:val="28"/>
        </w:rPr>
        <w:t>Задачи</w:t>
      </w:r>
      <w:r w:rsidRPr="00D339A9">
        <w:rPr>
          <w:rStyle w:val="a4"/>
          <w:b/>
          <w:sz w:val="28"/>
          <w:szCs w:val="28"/>
        </w:rPr>
        <w:t xml:space="preserve"> </w:t>
      </w:r>
    </w:p>
    <w:p w:rsidR="00B4178C" w:rsidRDefault="003442A8" w:rsidP="00B4178C">
      <w:pPr>
        <w:pStyle w:val="a6"/>
        <w:spacing w:before="120" w:beforeAutospacing="0"/>
        <w:ind w:firstLine="720"/>
        <w:contextualSpacing/>
        <w:jc w:val="both"/>
        <w:rPr>
          <w:rStyle w:val="a4"/>
          <w:i w:val="0"/>
          <w:sz w:val="28"/>
          <w:szCs w:val="28"/>
        </w:rPr>
      </w:pPr>
      <w:r w:rsidRPr="00D339A9">
        <w:rPr>
          <w:rStyle w:val="a4"/>
          <w:i w:val="0"/>
          <w:sz w:val="28"/>
          <w:szCs w:val="28"/>
        </w:rPr>
        <w:t>1.Разработать критерии  оценивания</w:t>
      </w:r>
      <w:r w:rsidRPr="00D339A9">
        <w:rPr>
          <w:sz w:val="28"/>
          <w:szCs w:val="28"/>
        </w:rPr>
        <w:t xml:space="preserve"> образовательных целей.</w:t>
      </w:r>
      <w:r w:rsidRPr="00D339A9">
        <w:rPr>
          <w:rStyle w:val="a4"/>
          <w:i w:val="0"/>
          <w:sz w:val="28"/>
          <w:szCs w:val="28"/>
        </w:rPr>
        <w:t xml:space="preserve"> </w:t>
      </w:r>
    </w:p>
    <w:p w:rsidR="00B4178C" w:rsidRDefault="003442A8" w:rsidP="00B4178C">
      <w:pPr>
        <w:pStyle w:val="a6"/>
        <w:spacing w:before="120" w:beforeAutospacing="0"/>
        <w:ind w:firstLine="720"/>
        <w:contextualSpacing/>
        <w:jc w:val="both"/>
        <w:rPr>
          <w:sz w:val="28"/>
          <w:szCs w:val="28"/>
        </w:rPr>
      </w:pPr>
      <w:r w:rsidRPr="00D339A9">
        <w:rPr>
          <w:rStyle w:val="a4"/>
          <w:i w:val="0"/>
          <w:sz w:val="28"/>
          <w:szCs w:val="28"/>
        </w:rPr>
        <w:t>2. Провести диагностику базового личностного качества - умения ставить цели</w:t>
      </w:r>
      <w:r w:rsidRPr="00D339A9">
        <w:rPr>
          <w:sz w:val="28"/>
          <w:szCs w:val="28"/>
        </w:rPr>
        <w:t xml:space="preserve"> и</w:t>
      </w:r>
      <w:r w:rsidRPr="00D339A9">
        <w:rPr>
          <w:i/>
          <w:sz w:val="28"/>
          <w:szCs w:val="28"/>
        </w:rPr>
        <w:t xml:space="preserve"> </w:t>
      </w:r>
      <w:r w:rsidRPr="00D339A9">
        <w:rPr>
          <w:sz w:val="28"/>
          <w:szCs w:val="28"/>
        </w:rPr>
        <w:t>диагностику умения ставить цель в конце образовательной практики.</w:t>
      </w:r>
    </w:p>
    <w:p w:rsidR="00B4178C" w:rsidRDefault="003442A8" w:rsidP="00B4178C">
      <w:pPr>
        <w:pStyle w:val="a6"/>
        <w:spacing w:before="120" w:beforeAutospacing="0"/>
        <w:ind w:firstLine="720"/>
        <w:contextualSpacing/>
        <w:jc w:val="both"/>
        <w:rPr>
          <w:sz w:val="28"/>
          <w:szCs w:val="28"/>
        </w:rPr>
      </w:pPr>
      <w:r w:rsidRPr="00D339A9">
        <w:rPr>
          <w:sz w:val="28"/>
          <w:szCs w:val="28"/>
        </w:rPr>
        <w:t>3. Создать условия для формирования навыков целеполагания учащихся основной школы через специально организованное событие -  образовательную практику.</w:t>
      </w:r>
      <w:r w:rsidR="00FA282A" w:rsidRPr="00FA282A">
        <w:rPr>
          <w:sz w:val="28"/>
          <w:szCs w:val="28"/>
        </w:rPr>
        <w:t xml:space="preserve"> </w:t>
      </w:r>
      <w:r w:rsidR="00FA282A" w:rsidRPr="00D339A9">
        <w:rPr>
          <w:sz w:val="28"/>
          <w:szCs w:val="28"/>
        </w:rPr>
        <w:t>Организовать проведение консультаций для учащихся по постановке образовательных целей</w:t>
      </w:r>
      <w:r w:rsidR="00FA282A">
        <w:rPr>
          <w:sz w:val="28"/>
          <w:szCs w:val="28"/>
        </w:rPr>
        <w:t>.</w:t>
      </w:r>
    </w:p>
    <w:p w:rsidR="00B4178C" w:rsidRDefault="003442A8" w:rsidP="00B4178C">
      <w:pPr>
        <w:pStyle w:val="a6"/>
        <w:spacing w:before="120" w:beforeAutospacing="0"/>
        <w:ind w:firstLine="720"/>
        <w:contextualSpacing/>
        <w:jc w:val="both"/>
        <w:rPr>
          <w:sz w:val="28"/>
          <w:szCs w:val="28"/>
        </w:rPr>
      </w:pPr>
      <w:r w:rsidRPr="00D339A9">
        <w:rPr>
          <w:sz w:val="28"/>
          <w:szCs w:val="28"/>
        </w:rPr>
        <w:t>4.Организовать экспертирование образовательных целей учащихся как показателя умения ставить цели.</w:t>
      </w:r>
    </w:p>
    <w:p w:rsidR="00B4178C" w:rsidRPr="003442A8" w:rsidRDefault="00B4178C" w:rsidP="00B4178C">
      <w:pPr>
        <w:pStyle w:val="a6"/>
        <w:spacing w:before="120" w:beforeAutospacing="0"/>
        <w:ind w:firstLine="360"/>
        <w:contextualSpacing/>
        <w:jc w:val="both"/>
        <w:rPr>
          <w:sz w:val="28"/>
          <w:szCs w:val="28"/>
        </w:rPr>
      </w:pPr>
      <w:r w:rsidRPr="001959E5">
        <w:rPr>
          <w:rStyle w:val="a4"/>
          <w:i w:val="0"/>
          <w:sz w:val="28"/>
          <w:szCs w:val="28"/>
        </w:rPr>
        <w:lastRenderedPageBreak/>
        <w:t>Диагностика базового личностного качества</w:t>
      </w:r>
      <w:r w:rsidRPr="001959E5">
        <w:rPr>
          <w:rStyle w:val="a4"/>
          <w:sz w:val="28"/>
          <w:szCs w:val="28"/>
        </w:rPr>
        <w:t xml:space="preserve"> - </w:t>
      </w:r>
      <w:r w:rsidRPr="00DB031A">
        <w:rPr>
          <w:rStyle w:val="a4"/>
          <w:i w:val="0"/>
          <w:sz w:val="28"/>
          <w:szCs w:val="28"/>
        </w:rPr>
        <w:t>умения ставить цели</w:t>
      </w:r>
      <w:r w:rsidRPr="001959E5">
        <w:rPr>
          <w:rStyle w:val="a4"/>
          <w:sz w:val="28"/>
          <w:szCs w:val="28"/>
        </w:rPr>
        <w:t xml:space="preserve"> </w:t>
      </w:r>
      <w:r w:rsidRPr="001959E5">
        <w:rPr>
          <w:sz w:val="28"/>
          <w:szCs w:val="28"/>
        </w:rPr>
        <w:t xml:space="preserve"> показала, что ученики девятых классов умеют  ставить цели с  соблюдением правил  и логики грамматики.  Только половина из них не употребляют отрицательные обороты в формулировании цели и начинают писать  ее  с глагола. А умение конкретно формулировать образовательную цель практически не развито.</w:t>
      </w:r>
    </w:p>
    <w:p w:rsidR="006403C0" w:rsidRPr="00FA282A" w:rsidRDefault="001959E5" w:rsidP="00FA282A">
      <w:pPr>
        <w:pStyle w:val="a6"/>
        <w:spacing w:before="120" w:beforeAutospacing="0"/>
        <w:ind w:firstLine="720"/>
        <w:contextualSpacing/>
        <w:jc w:val="both"/>
        <w:rPr>
          <w:sz w:val="28"/>
          <w:szCs w:val="28"/>
        </w:rPr>
      </w:pPr>
      <w:r w:rsidRPr="001959E5">
        <w:rPr>
          <w:sz w:val="28"/>
          <w:szCs w:val="28"/>
        </w:rPr>
        <w:t xml:space="preserve"> </w:t>
      </w:r>
      <w:r w:rsidR="003442A8" w:rsidRPr="00B4178C">
        <w:rPr>
          <w:sz w:val="28"/>
          <w:szCs w:val="28"/>
        </w:rPr>
        <w:t xml:space="preserve">Данный личностный результат достигается во внеурочном </w:t>
      </w:r>
      <w:r w:rsidR="003442A8" w:rsidRPr="003F1721">
        <w:rPr>
          <w:sz w:val="28"/>
          <w:szCs w:val="28"/>
        </w:rPr>
        <w:t xml:space="preserve">пространстве в </w:t>
      </w:r>
      <w:r w:rsidR="003442A8" w:rsidRPr="001E3629">
        <w:rPr>
          <w:sz w:val="28"/>
          <w:szCs w:val="28"/>
        </w:rPr>
        <w:t xml:space="preserve">ходе  образовательной </w:t>
      </w:r>
      <w:r w:rsidR="003442A8" w:rsidRPr="00621DC6">
        <w:rPr>
          <w:sz w:val="28"/>
          <w:szCs w:val="28"/>
        </w:rPr>
        <w:t>практики</w:t>
      </w:r>
      <w:r w:rsidR="003442A8" w:rsidRPr="00621DC6">
        <w:rPr>
          <w:i/>
          <w:sz w:val="28"/>
          <w:szCs w:val="28"/>
        </w:rPr>
        <w:t xml:space="preserve"> </w:t>
      </w:r>
      <w:r w:rsidR="003442A8" w:rsidRPr="00621DC6">
        <w:rPr>
          <w:sz w:val="28"/>
          <w:szCs w:val="28"/>
        </w:rPr>
        <w:t>«Образовательная программа ученика»</w:t>
      </w:r>
      <w:r w:rsidR="003442A8" w:rsidRPr="003F1721">
        <w:rPr>
          <w:sz w:val="28"/>
          <w:szCs w:val="28"/>
        </w:rPr>
        <w:t xml:space="preserve"> в рамках предпрофильной подготовки учащихся основной общеобразовательной школы, предусмотренной вариативной частью учебного плана. В рамках проектной технологии через целеполагание учеником достигается построение  модели профессиональной образовательной траектории.</w:t>
      </w:r>
      <w:r w:rsidR="00B4178C">
        <w:rPr>
          <w:sz w:val="28"/>
          <w:szCs w:val="28"/>
        </w:rPr>
        <w:t xml:space="preserve"> </w:t>
      </w:r>
      <w:r w:rsidR="00EB48F8">
        <w:rPr>
          <w:sz w:val="28"/>
          <w:szCs w:val="28"/>
        </w:rPr>
        <w:t xml:space="preserve">Нами были выделены критерии и показатели </w:t>
      </w:r>
      <w:r w:rsidR="00DB031A">
        <w:rPr>
          <w:sz w:val="28"/>
          <w:szCs w:val="28"/>
        </w:rPr>
        <w:t>формулирования цели</w:t>
      </w:r>
      <w:r w:rsidR="00FA282A">
        <w:rPr>
          <w:sz w:val="28"/>
          <w:szCs w:val="28"/>
        </w:rPr>
        <w:t xml:space="preserve">.  </w:t>
      </w:r>
      <w:r w:rsidR="003442A8" w:rsidRPr="00D339A9">
        <w:rPr>
          <w:sz w:val="28"/>
          <w:szCs w:val="28"/>
        </w:rPr>
        <w:t xml:space="preserve">В рамках проектной технологии через целеполагание учеником достигается построение  модели профессиональной образовательной </w:t>
      </w:r>
      <w:r w:rsidR="003442A8">
        <w:rPr>
          <w:sz w:val="28"/>
          <w:szCs w:val="28"/>
        </w:rPr>
        <w:t>программы</w:t>
      </w:r>
      <w:r w:rsidR="003442A8" w:rsidRPr="00D339A9">
        <w:rPr>
          <w:sz w:val="28"/>
          <w:szCs w:val="28"/>
        </w:rPr>
        <w:t>.  Об этом свидетельствуют данные заключительной диагностики</w:t>
      </w:r>
      <w:r w:rsidR="00357CD8">
        <w:rPr>
          <w:sz w:val="28"/>
          <w:szCs w:val="28"/>
        </w:rPr>
        <w:t xml:space="preserve">. </w:t>
      </w:r>
      <w:r w:rsidR="003442A8" w:rsidRPr="00D339A9">
        <w:rPr>
          <w:sz w:val="28"/>
          <w:szCs w:val="28"/>
        </w:rPr>
        <w:t xml:space="preserve"> </w:t>
      </w:r>
      <w:r w:rsidR="00357CD8">
        <w:rPr>
          <w:sz w:val="28"/>
          <w:szCs w:val="28"/>
        </w:rPr>
        <w:t>95% учащих</w:t>
      </w:r>
      <w:r w:rsidR="003442A8" w:rsidRPr="00D339A9">
        <w:rPr>
          <w:sz w:val="28"/>
          <w:szCs w:val="28"/>
        </w:rPr>
        <w:t>ся умеют правильно формулир</w:t>
      </w:r>
      <w:r w:rsidR="002E53F3">
        <w:rPr>
          <w:sz w:val="28"/>
          <w:szCs w:val="28"/>
        </w:rPr>
        <w:t>уют</w:t>
      </w:r>
      <w:r w:rsidR="003442A8" w:rsidRPr="00D339A9">
        <w:rPr>
          <w:sz w:val="28"/>
          <w:szCs w:val="28"/>
        </w:rPr>
        <w:t xml:space="preserve"> образовательную цель</w:t>
      </w:r>
      <w:r w:rsidR="006961C1">
        <w:rPr>
          <w:sz w:val="28"/>
          <w:szCs w:val="28"/>
        </w:rPr>
        <w:t>: цель  начинается с глагола, без отрицательных оборотов, соблюдены правила и логика грамматики</w:t>
      </w:r>
      <w:r w:rsidR="00357CD8">
        <w:rPr>
          <w:sz w:val="28"/>
          <w:szCs w:val="28"/>
        </w:rPr>
        <w:t xml:space="preserve">, </w:t>
      </w:r>
      <w:r w:rsidR="002E53F3">
        <w:rPr>
          <w:sz w:val="28"/>
          <w:szCs w:val="28"/>
        </w:rPr>
        <w:t xml:space="preserve">цель </w:t>
      </w:r>
      <w:r w:rsidR="00357CD8">
        <w:rPr>
          <w:sz w:val="28"/>
          <w:szCs w:val="28"/>
        </w:rPr>
        <w:t>сформулирована в настоящем времени» и экологична для участников образовательного события.</w:t>
      </w:r>
      <w:r w:rsidR="003442A8" w:rsidRPr="00D339A9">
        <w:rPr>
          <w:sz w:val="28"/>
          <w:szCs w:val="28"/>
        </w:rPr>
        <w:t xml:space="preserve"> </w:t>
      </w:r>
      <w:r w:rsidR="00FA282A">
        <w:rPr>
          <w:sz w:val="28"/>
          <w:szCs w:val="28"/>
        </w:rPr>
        <w:t xml:space="preserve">93% </w:t>
      </w:r>
      <w:r w:rsidR="00357CD8">
        <w:rPr>
          <w:sz w:val="28"/>
          <w:szCs w:val="28"/>
        </w:rPr>
        <w:t xml:space="preserve"> образовательных целей экспертированы как </w:t>
      </w:r>
      <w:r w:rsidR="003442A8" w:rsidRPr="00D339A9">
        <w:rPr>
          <w:sz w:val="28"/>
          <w:szCs w:val="28"/>
        </w:rPr>
        <w:t>реалистичны</w:t>
      </w:r>
      <w:r w:rsidR="00357CD8">
        <w:rPr>
          <w:sz w:val="28"/>
          <w:szCs w:val="28"/>
        </w:rPr>
        <w:t>е</w:t>
      </w:r>
      <w:r w:rsidR="003442A8" w:rsidRPr="00D339A9">
        <w:rPr>
          <w:sz w:val="28"/>
          <w:szCs w:val="28"/>
        </w:rPr>
        <w:t xml:space="preserve">, </w:t>
      </w:r>
      <w:r w:rsidR="00357CD8">
        <w:rPr>
          <w:sz w:val="28"/>
          <w:szCs w:val="28"/>
        </w:rPr>
        <w:t xml:space="preserve">92% - </w:t>
      </w:r>
      <w:r w:rsidR="003442A8" w:rsidRPr="00D339A9">
        <w:rPr>
          <w:sz w:val="28"/>
          <w:szCs w:val="28"/>
        </w:rPr>
        <w:t xml:space="preserve">находятся в зоне личного контроля, </w:t>
      </w:r>
      <w:r w:rsidR="00357CD8">
        <w:rPr>
          <w:sz w:val="28"/>
          <w:szCs w:val="28"/>
        </w:rPr>
        <w:t>90</w:t>
      </w:r>
      <w:r w:rsidR="00714287">
        <w:rPr>
          <w:sz w:val="28"/>
          <w:szCs w:val="28"/>
        </w:rPr>
        <w:t>,</w:t>
      </w:r>
      <w:r w:rsidR="00357CD8">
        <w:rPr>
          <w:sz w:val="28"/>
          <w:szCs w:val="28"/>
        </w:rPr>
        <w:t xml:space="preserve">5% - </w:t>
      </w:r>
      <w:r w:rsidR="003442A8" w:rsidRPr="00D339A9">
        <w:rPr>
          <w:sz w:val="28"/>
          <w:szCs w:val="28"/>
        </w:rPr>
        <w:t>имеют ожидаемый результат</w:t>
      </w:r>
      <w:r w:rsidR="00357CD8">
        <w:rPr>
          <w:sz w:val="28"/>
          <w:szCs w:val="28"/>
        </w:rPr>
        <w:t xml:space="preserve">, 90,5% целей </w:t>
      </w:r>
      <w:r w:rsidR="00714287">
        <w:rPr>
          <w:sz w:val="28"/>
          <w:szCs w:val="28"/>
        </w:rPr>
        <w:t xml:space="preserve"> учащихся </w:t>
      </w:r>
      <w:r w:rsidR="00357CD8">
        <w:rPr>
          <w:sz w:val="28"/>
          <w:szCs w:val="28"/>
        </w:rPr>
        <w:t>можно измерять или подтвердить.</w:t>
      </w:r>
      <w:r w:rsidR="003442A8" w:rsidRPr="00D339A9">
        <w:rPr>
          <w:sz w:val="28"/>
          <w:szCs w:val="28"/>
        </w:rPr>
        <w:t xml:space="preserve"> Задачи  формулируются при помощи глаголов, направлены на достижение поставленной цели. Большинство учащихся могут выделить до 5 задач.</w:t>
      </w:r>
      <w:r w:rsidR="003442A8" w:rsidRPr="00E02FFD">
        <w:rPr>
          <w:sz w:val="28"/>
          <w:szCs w:val="28"/>
        </w:rPr>
        <w:t xml:space="preserve"> </w:t>
      </w:r>
      <w:r w:rsidR="003442A8" w:rsidRPr="00D339A9">
        <w:rPr>
          <w:sz w:val="28"/>
          <w:szCs w:val="28"/>
        </w:rPr>
        <w:t xml:space="preserve">Вместе с этим  </w:t>
      </w:r>
      <w:r w:rsidR="00D51226">
        <w:rPr>
          <w:sz w:val="28"/>
          <w:szCs w:val="28"/>
        </w:rPr>
        <w:t xml:space="preserve"> только 46% </w:t>
      </w:r>
      <w:r w:rsidR="003442A8" w:rsidRPr="00D339A9">
        <w:rPr>
          <w:sz w:val="28"/>
          <w:szCs w:val="28"/>
        </w:rPr>
        <w:t xml:space="preserve">учащиеся не указывают  внешние условия и  </w:t>
      </w:r>
      <w:r w:rsidR="00D51226">
        <w:rPr>
          <w:sz w:val="28"/>
          <w:szCs w:val="28"/>
        </w:rPr>
        <w:t xml:space="preserve">62% </w:t>
      </w:r>
      <w:r w:rsidR="003442A8" w:rsidRPr="00D339A9">
        <w:rPr>
          <w:sz w:val="28"/>
          <w:szCs w:val="28"/>
        </w:rPr>
        <w:t xml:space="preserve">сроки достижения  своих целей. </w:t>
      </w:r>
      <w:r w:rsidR="002E53F3">
        <w:rPr>
          <w:sz w:val="28"/>
          <w:szCs w:val="28"/>
        </w:rPr>
        <w:t xml:space="preserve"> </w:t>
      </w:r>
      <w:r w:rsidR="003442A8" w:rsidRPr="00D339A9">
        <w:rPr>
          <w:sz w:val="28"/>
          <w:szCs w:val="28"/>
        </w:rPr>
        <w:t>Каждый второй учащийся не умеет формулировать задачи допускающие компромиссы,  слабо выделяют внешние ресурсы</w:t>
      </w:r>
      <w:r w:rsidR="00085FF8">
        <w:rPr>
          <w:sz w:val="28"/>
          <w:szCs w:val="28"/>
        </w:rPr>
        <w:t xml:space="preserve"> </w:t>
      </w:r>
      <w:r w:rsidR="00D51226">
        <w:rPr>
          <w:sz w:val="28"/>
          <w:szCs w:val="28"/>
        </w:rPr>
        <w:t>73%</w:t>
      </w:r>
      <w:r w:rsidR="003442A8" w:rsidRPr="00D339A9">
        <w:rPr>
          <w:sz w:val="28"/>
          <w:szCs w:val="28"/>
        </w:rPr>
        <w:t xml:space="preserve"> и не  могут выделить внутренние условия достижения целей</w:t>
      </w:r>
      <w:r w:rsidR="00D51226">
        <w:rPr>
          <w:sz w:val="28"/>
          <w:szCs w:val="28"/>
        </w:rPr>
        <w:t xml:space="preserve"> 37%</w:t>
      </w:r>
      <w:r w:rsidR="003442A8">
        <w:rPr>
          <w:sz w:val="28"/>
          <w:szCs w:val="28"/>
        </w:rPr>
        <w:t>.</w:t>
      </w:r>
    </w:p>
    <w:p w:rsidR="00663A3C" w:rsidRPr="006403C0" w:rsidRDefault="006403C0" w:rsidP="006403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C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39E8" w:rsidRPr="00692489" w:rsidRDefault="00692489" w:rsidP="006924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62B97">
        <w:rPr>
          <w:rFonts w:ascii="Times New Roman" w:hAnsi="Times New Roman" w:cs="Times New Roman"/>
          <w:bCs/>
          <w:sz w:val="28"/>
          <w:szCs w:val="28"/>
        </w:rPr>
        <w:t>искуссия, деловая игра, игровое проектир</w:t>
      </w:r>
      <w:r>
        <w:rPr>
          <w:rFonts w:ascii="Times New Roman" w:hAnsi="Times New Roman" w:cs="Times New Roman"/>
          <w:bCs/>
          <w:sz w:val="28"/>
          <w:szCs w:val="28"/>
        </w:rPr>
        <w:t>ование и проектная деятельность, как а</w:t>
      </w:r>
      <w:r w:rsidR="00540BE6">
        <w:rPr>
          <w:rFonts w:ascii="Times New Roman" w:hAnsi="Times New Roman" w:cs="Times New Roman"/>
          <w:sz w:val="28"/>
          <w:szCs w:val="28"/>
        </w:rPr>
        <w:t>ктивные формы организации деятельности учащихся основной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BE6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3039E8">
        <w:rPr>
          <w:rFonts w:ascii="Times New Roman" w:hAnsi="Times New Roman" w:cs="Times New Roman"/>
          <w:sz w:val="28"/>
          <w:szCs w:val="28"/>
        </w:rPr>
        <w:t>:</w:t>
      </w:r>
      <w:r w:rsidR="0054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E8" w:rsidRDefault="003039E8" w:rsidP="00303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BE6" w:rsidRPr="003039E8">
        <w:rPr>
          <w:rFonts w:ascii="Times New Roman" w:hAnsi="Times New Roman" w:cs="Times New Roman"/>
          <w:sz w:val="28"/>
          <w:szCs w:val="28"/>
        </w:rPr>
        <w:t>коммуникативные способности</w:t>
      </w:r>
      <w:r w:rsidRPr="003039E8">
        <w:rPr>
          <w:rFonts w:ascii="Times New Roman" w:hAnsi="Times New Roman" w:cs="Times New Roman"/>
          <w:sz w:val="28"/>
          <w:szCs w:val="28"/>
        </w:rPr>
        <w:t>:</w:t>
      </w:r>
      <w:r w:rsidR="00540BE6" w:rsidRPr="003039E8">
        <w:rPr>
          <w:rFonts w:ascii="Times New Roman" w:hAnsi="Times New Roman" w:cs="Times New Roman"/>
          <w:sz w:val="28"/>
          <w:szCs w:val="28"/>
        </w:rPr>
        <w:t xml:space="preserve"> умение выступать публично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BE6" w:rsidRPr="003039E8">
        <w:rPr>
          <w:rFonts w:ascii="Times New Roman" w:hAnsi="Times New Roman" w:cs="Times New Roman"/>
          <w:sz w:val="28"/>
          <w:szCs w:val="28"/>
        </w:rPr>
        <w:t>доказывать свою точку зрения</w:t>
      </w:r>
      <w:r w:rsidRPr="003039E8">
        <w:rPr>
          <w:rFonts w:ascii="Times New Roman" w:hAnsi="Times New Roman" w:cs="Times New Roman"/>
          <w:sz w:val="28"/>
          <w:szCs w:val="28"/>
        </w:rPr>
        <w:t>,</w:t>
      </w:r>
      <w:r w:rsidR="00540BE6" w:rsidRPr="003039E8">
        <w:rPr>
          <w:rFonts w:ascii="Times New Roman" w:hAnsi="Times New Roman" w:cs="Times New Roman"/>
          <w:sz w:val="28"/>
          <w:szCs w:val="28"/>
        </w:rPr>
        <w:t xml:space="preserve"> </w:t>
      </w:r>
      <w:r w:rsidRPr="003039E8">
        <w:rPr>
          <w:rFonts w:ascii="Times New Roman" w:hAnsi="Times New Roman" w:cs="Times New Roman"/>
          <w:sz w:val="28"/>
          <w:szCs w:val="28"/>
        </w:rPr>
        <w:t>брать на себя ответственность,</w:t>
      </w:r>
      <w:r w:rsidR="00540BE6" w:rsidRPr="003039E8">
        <w:rPr>
          <w:rFonts w:ascii="Times New Roman" w:hAnsi="Times New Roman" w:cs="Times New Roman"/>
          <w:sz w:val="28"/>
          <w:szCs w:val="28"/>
        </w:rPr>
        <w:t xml:space="preserve"> работать в 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9E8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9E8" w:rsidRDefault="003039E8" w:rsidP="00303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39E8">
        <w:rPr>
          <w:rFonts w:ascii="Times New Roman" w:hAnsi="Times New Roman" w:cs="Times New Roman"/>
          <w:sz w:val="28"/>
          <w:szCs w:val="28"/>
        </w:rPr>
        <w:t xml:space="preserve"> способность к целеполаганию:</w:t>
      </w:r>
      <w:r w:rsidRPr="003039E8">
        <w:rPr>
          <w:rFonts w:ascii="Times New Roman" w:hAnsi="Times New Roman" w:cs="Times New Roman"/>
        </w:rPr>
        <w:t xml:space="preserve"> </w:t>
      </w:r>
      <w:r w:rsidR="00540BE6" w:rsidRPr="003039E8">
        <w:rPr>
          <w:rFonts w:ascii="Times New Roman" w:hAnsi="Times New Roman" w:cs="Times New Roman"/>
          <w:sz w:val="28"/>
          <w:szCs w:val="28"/>
        </w:rPr>
        <w:t>умение определять для себя цель,  обоснование конкретных шагов по достижению данной цели,  знание внешние и внутренних ресурсов, которые можно использовать для достижения своей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9E8" w:rsidRDefault="003039E8" w:rsidP="003039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BE6" w:rsidRPr="003039E8">
        <w:rPr>
          <w:rFonts w:ascii="Times New Roman" w:hAnsi="Times New Roman" w:cs="Times New Roman"/>
          <w:sz w:val="28"/>
          <w:szCs w:val="28"/>
        </w:rPr>
        <w:t>умение делать выбор и умение предвидеть последствия своего выбора,</w:t>
      </w:r>
      <w:r w:rsidRPr="0030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9E8" w:rsidRPr="008F6948" w:rsidRDefault="003039E8" w:rsidP="003039E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рефлексивной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r w:rsidRP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</w:t>
      </w:r>
      <w:r w:rsidR="00734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9C4" w:rsidRPr="00663A3C" w:rsidRDefault="007349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навыки </w:t>
      </w:r>
      <w:r w:rsidRPr="00393452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452">
        <w:rPr>
          <w:rFonts w:ascii="Times New Roman" w:hAnsi="Times New Roman" w:cs="Times New Roman"/>
          <w:sz w:val="28"/>
          <w:szCs w:val="28"/>
        </w:rPr>
        <w:t xml:space="preserve"> и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452">
        <w:rPr>
          <w:rFonts w:ascii="Times New Roman" w:hAnsi="Times New Roman" w:cs="Times New Roman"/>
          <w:sz w:val="28"/>
          <w:szCs w:val="28"/>
        </w:rPr>
        <w:t xml:space="preserve"> значимых результатов образовательной деятельности</w:t>
      </w:r>
    </w:p>
    <w:sectPr w:rsidR="007349C4" w:rsidRPr="00663A3C" w:rsidSect="009D26A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72" w:rsidRDefault="003B6A72" w:rsidP="004738AE">
      <w:pPr>
        <w:spacing w:after="0" w:line="240" w:lineRule="auto"/>
      </w:pPr>
      <w:r>
        <w:separator/>
      </w:r>
    </w:p>
  </w:endnote>
  <w:endnote w:type="continuationSeparator" w:id="1">
    <w:p w:rsidR="003B6A72" w:rsidRDefault="003B6A72" w:rsidP="0047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625"/>
      <w:docPartObj>
        <w:docPartGallery w:val="Page Numbers (Bottom of Page)"/>
        <w:docPartUnique/>
      </w:docPartObj>
    </w:sdtPr>
    <w:sdtContent>
      <w:p w:rsidR="004738AE" w:rsidRDefault="003B21D7">
        <w:pPr>
          <w:pStyle w:val="ad"/>
          <w:jc w:val="right"/>
        </w:pPr>
        <w:fldSimple w:instr=" PAGE   \* MERGEFORMAT ">
          <w:r w:rsidR="0019491A">
            <w:rPr>
              <w:noProof/>
            </w:rPr>
            <w:t>1</w:t>
          </w:r>
        </w:fldSimple>
      </w:p>
    </w:sdtContent>
  </w:sdt>
  <w:p w:rsidR="004738AE" w:rsidRDefault="004738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72" w:rsidRDefault="003B6A72" w:rsidP="004738AE">
      <w:pPr>
        <w:spacing w:after="0" w:line="240" w:lineRule="auto"/>
      </w:pPr>
      <w:r>
        <w:separator/>
      </w:r>
    </w:p>
  </w:footnote>
  <w:footnote w:type="continuationSeparator" w:id="1">
    <w:p w:rsidR="003B6A72" w:rsidRDefault="003B6A72" w:rsidP="0047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623"/>
    <w:multiLevelType w:val="hybridMultilevel"/>
    <w:tmpl w:val="576AFBCC"/>
    <w:lvl w:ilvl="0" w:tplc="1054B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41992"/>
    <w:multiLevelType w:val="hybridMultilevel"/>
    <w:tmpl w:val="1FAA2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2707BD"/>
    <w:multiLevelType w:val="hybridMultilevel"/>
    <w:tmpl w:val="06DA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BC8"/>
    <w:multiLevelType w:val="hybridMultilevel"/>
    <w:tmpl w:val="A044CDAA"/>
    <w:lvl w:ilvl="0" w:tplc="99EEE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787"/>
    <w:multiLevelType w:val="hybridMultilevel"/>
    <w:tmpl w:val="8C4A6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BB1B23"/>
    <w:multiLevelType w:val="hybridMultilevel"/>
    <w:tmpl w:val="633ED536"/>
    <w:lvl w:ilvl="0" w:tplc="F5C4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4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C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A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E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A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A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47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6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BE47D4"/>
    <w:multiLevelType w:val="hybridMultilevel"/>
    <w:tmpl w:val="B8BC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4815"/>
    <w:multiLevelType w:val="hybridMultilevel"/>
    <w:tmpl w:val="7E249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6B0A96"/>
    <w:multiLevelType w:val="hybridMultilevel"/>
    <w:tmpl w:val="1FAA2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024D38"/>
    <w:multiLevelType w:val="hybridMultilevel"/>
    <w:tmpl w:val="389C4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6179BE"/>
    <w:multiLevelType w:val="multilevel"/>
    <w:tmpl w:val="9F5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A698C"/>
    <w:multiLevelType w:val="hybridMultilevel"/>
    <w:tmpl w:val="D0F625A0"/>
    <w:lvl w:ilvl="0" w:tplc="CF24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AE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4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E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A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A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E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E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A46724"/>
    <w:multiLevelType w:val="hybridMultilevel"/>
    <w:tmpl w:val="5BE01E8E"/>
    <w:lvl w:ilvl="0" w:tplc="AA26E3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ACD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A49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B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E6C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97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8B8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87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A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A3DEF"/>
    <w:multiLevelType w:val="hybridMultilevel"/>
    <w:tmpl w:val="7E249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645205"/>
    <w:multiLevelType w:val="hybridMultilevel"/>
    <w:tmpl w:val="84985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7AD76BE3"/>
    <w:multiLevelType w:val="hybridMultilevel"/>
    <w:tmpl w:val="4058EF9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E938C9"/>
    <w:multiLevelType w:val="hybridMultilevel"/>
    <w:tmpl w:val="0B4A79BE"/>
    <w:lvl w:ilvl="0" w:tplc="22F8C6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F41C7"/>
    <w:multiLevelType w:val="hybridMultilevel"/>
    <w:tmpl w:val="2B720C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C6"/>
    <w:rsid w:val="000011A9"/>
    <w:rsid w:val="0000532D"/>
    <w:rsid w:val="00006AAD"/>
    <w:rsid w:val="000104B8"/>
    <w:rsid w:val="000113B2"/>
    <w:rsid w:val="000127C3"/>
    <w:rsid w:val="00012E04"/>
    <w:rsid w:val="0001332E"/>
    <w:rsid w:val="0001357C"/>
    <w:rsid w:val="00013DB6"/>
    <w:rsid w:val="000148F8"/>
    <w:rsid w:val="00014A65"/>
    <w:rsid w:val="0001795C"/>
    <w:rsid w:val="00024516"/>
    <w:rsid w:val="00026410"/>
    <w:rsid w:val="000301E0"/>
    <w:rsid w:val="00031128"/>
    <w:rsid w:val="000321A1"/>
    <w:rsid w:val="0003398D"/>
    <w:rsid w:val="00034A6F"/>
    <w:rsid w:val="00036704"/>
    <w:rsid w:val="00037F8D"/>
    <w:rsid w:val="00040BB1"/>
    <w:rsid w:val="00041B56"/>
    <w:rsid w:val="00042247"/>
    <w:rsid w:val="00044661"/>
    <w:rsid w:val="000508C1"/>
    <w:rsid w:val="00052D1B"/>
    <w:rsid w:val="00052E41"/>
    <w:rsid w:val="000545BF"/>
    <w:rsid w:val="00055B68"/>
    <w:rsid w:val="00055EBD"/>
    <w:rsid w:val="00056FE2"/>
    <w:rsid w:val="00057222"/>
    <w:rsid w:val="000602EE"/>
    <w:rsid w:val="00060BE6"/>
    <w:rsid w:val="0006109D"/>
    <w:rsid w:val="00062400"/>
    <w:rsid w:val="00065C94"/>
    <w:rsid w:val="00066A2B"/>
    <w:rsid w:val="00072E2F"/>
    <w:rsid w:val="0007334A"/>
    <w:rsid w:val="0007535A"/>
    <w:rsid w:val="000759CB"/>
    <w:rsid w:val="00075B8B"/>
    <w:rsid w:val="00075BC2"/>
    <w:rsid w:val="00075E30"/>
    <w:rsid w:val="000779EC"/>
    <w:rsid w:val="0008037B"/>
    <w:rsid w:val="00080D4E"/>
    <w:rsid w:val="00081143"/>
    <w:rsid w:val="00084726"/>
    <w:rsid w:val="00085FF8"/>
    <w:rsid w:val="00086F88"/>
    <w:rsid w:val="000A0199"/>
    <w:rsid w:val="000A0544"/>
    <w:rsid w:val="000A3C38"/>
    <w:rsid w:val="000A4062"/>
    <w:rsid w:val="000A42E5"/>
    <w:rsid w:val="000B147B"/>
    <w:rsid w:val="000B14FB"/>
    <w:rsid w:val="000B46FF"/>
    <w:rsid w:val="000B5F4A"/>
    <w:rsid w:val="000B604F"/>
    <w:rsid w:val="000C02B2"/>
    <w:rsid w:val="000C3479"/>
    <w:rsid w:val="000C5077"/>
    <w:rsid w:val="000C70AB"/>
    <w:rsid w:val="000C7268"/>
    <w:rsid w:val="000C772D"/>
    <w:rsid w:val="000D1CEB"/>
    <w:rsid w:val="000D7139"/>
    <w:rsid w:val="000E0372"/>
    <w:rsid w:val="000E40B8"/>
    <w:rsid w:val="000E48E2"/>
    <w:rsid w:val="000E6629"/>
    <w:rsid w:val="000E7367"/>
    <w:rsid w:val="000F021B"/>
    <w:rsid w:val="000F18E9"/>
    <w:rsid w:val="000F1C2B"/>
    <w:rsid w:val="000F685F"/>
    <w:rsid w:val="000F7A6C"/>
    <w:rsid w:val="00100117"/>
    <w:rsid w:val="001006B9"/>
    <w:rsid w:val="00100AA5"/>
    <w:rsid w:val="00102328"/>
    <w:rsid w:val="00102426"/>
    <w:rsid w:val="00103B59"/>
    <w:rsid w:val="001042DF"/>
    <w:rsid w:val="00105472"/>
    <w:rsid w:val="00107C52"/>
    <w:rsid w:val="00112950"/>
    <w:rsid w:val="001134A6"/>
    <w:rsid w:val="00115EC9"/>
    <w:rsid w:val="00117856"/>
    <w:rsid w:val="00117E0D"/>
    <w:rsid w:val="0012024B"/>
    <w:rsid w:val="001208EC"/>
    <w:rsid w:val="001223DD"/>
    <w:rsid w:val="00123832"/>
    <w:rsid w:val="0012409C"/>
    <w:rsid w:val="00127C4E"/>
    <w:rsid w:val="001303B0"/>
    <w:rsid w:val="00130A02"/>
    <w:rsid w:val="00130BC1"/>
    <w:rsid w:val="0013363D"/>
    <w:rsid w:val="00134CFE"/>
    <w:rsid w:val="00135D91"/>
    <w:rsid w:val="00136674"/>
    <w:rsid w:val="00136ABC"/>
    <w:rsid w:val="00141DF7"/>
    <w:rsid w:val="00145BBE"/>
    <w:rsid w:val="00146E15"/>
    <w:rsid w:val="00153275"/>
    <w:rsid w:val="001547E6"/>
    <w:rsid w:val="00155DA1"/>
    <w:rsid w:val="00156633"/>
    <w:rsid w:val="00156D9D"/>
    <w:rsid w:val="00157576"/>
    <w:rsid w:val="001631E6"/>
    <w:rsid w:val="00163AAC"/>
    <w:rsid w:val="00164336"/>
    <w:rsid w:val="001647B3"/>
    <w:rsid w:val="00165729"/>
    <w:rsid w:val="00166CA4"/>
    <w:rsid w:val="00167096"/>
    <w:rsid w:val="0017574B"/>
    <w:rsid w:val="00176202"/>
    <w:rsid w:val="001763AA"/>
    <w:rsid w:val="001776EB"/>
    <w:rsid w:val="00180610"/>
    <w:rsid w:val="001807F3"/>
    <w:rsid w:val="00180F27"/>
    <w:rsid w:val="001827BB"/>
    <w:rsid w:val="00182FED"/>
    <w:rsid w:val="00183A90"/>
    <w:rsid w:val="00183B07"/>
    <w:rsid w:val="0019274B"/>
    <w:rsid w:val="00193E5B"/>
    <w:rsid w:val="001947ED"/>
    <w:rsid w:val="0019491A"/>
    <w:rsid w:val="00195462"/>
    <w:rsid w:val="001959E5"/>
    <w:rsid w:val="001A06AB"/>
    <w:rsid w:val="001A11D9"/>
    <w:rsid w:val="001A4868"/>
    <w:rsid w:val="001A5E0F"/>
    <w:rsid w:val="001A79CF"/>
    <w:rsid w:val="001B7ACF"/>
    <w:rsid w:val="001C19D7"/>
    <w:rsid w:val="001C1A1B"/>
    <w:rsid w:val="001C3C74"/>
    <w:rsid w:val="001C40DB"/>
    <w:rsid w:val="001C5159"/>
    <w:rsid w:val="001D1371"/>
    <w:rsid w:val="001D5CA9"/>
    <w:rsid w:val="001D6C72"/>
    <w:rsid w:val="001E0297"/>
    <w:rsid w:val="001E1860"/>
    <w:rsid w:val="001E2809"/>
    <w:rsid w:val="001E3629"/>
    <w:rsid w:val="001E5CD4"/>
    <w:rsid w:val="001E6DC2"/>
    <w:rsid w:val="001F1965"/>
    <w:rsid w:val="001F37B8"/>
    <w:rsid w:val="001F486C"/>
    <w:rsid w:val="00201CAB"/>
    <w:rsid w:val="002049B1"/>
    <w:rsid w:val="00205349"/>
    <w:rsid w:val="0020577C"/>
    <w:rsid w:val="002057B8"/>
    <w:rsid w:val="00206A30"/>
    <w:rsid w:val="00207C1E"/>
    <w:rsid w:val="00207CA3"/>
    <w:rsid w:val="0021083D"/>
    <w:rsid w:val="00210842"/>
    <w:rsid w:val="002126AD"/>
    <w:rsid w:val="002141E5"/>
    <w:rsid w:val="002171F2"/>
    <w:rsid w:val="00220F91"/>
    <w:rsid w:val="00222107"/>
    <w:rsid w:val="00224D38"/>
    <w:rsid w:val="00226004"/>
    <w:rsid w:val="00227579"/>
    <w:rsid w:val="00227F65"/>
    <w:rsid w:val="002327C5"/>
    <w:rsid w:val="002331DE"/>
    <w:rsid w:val="00234698"/>
    <w:rsid w:val="00236B30"/>
    <w:rsid w:val="0023728C"/>
    <w:rsid w:val="002374D3"/>
    <w:rsid w:val="00243520"/>
    <w:rsid w:val="00243A8A"/>
    <w:rsid w:val="00244667"/>
    <w:rsid w:val="0024504D"/>
    <w:rsid w:val="00251122"/>
    <w:rsid w:val="002517F7"/>
    <w:rsid w:val="00253279"/>
    <w:rsid w:val="0025465E"/>
    <w:rsid w:val="00262B97"/>
    <w:rsid w:val="00262F52"/>
    <w:rsid w:val="00263CFC"/>
    <w:rsid w:val="00263FB2"/>
    <w:rsid w:val="00264562"/>
    <w:rsid w:val="00264AA8"/>
    <w:rsid w:val="00266D32"/>
    <w:rsid w:val="00267F32"/>
    <w:rsid w:val="002711FE"/>
    <w:rsid w:val="002728B6"/>
    <w:rsid w:val="00273627"/>
    <w:rsid w:val="00273DF7"/>
    <w:rsid w:val="00274886"/>
    <w:rsid w:val="002757A7"/>
    <w:rsid w:val="002800A1"/>
    <w:rsid w:val="002806C9"/>
    <w:rsid w:val="00281932"/>
    <w:rsid w:val="00283768"/>
    <w:rsid w:val="0028574F"/>
    <w:rsid w:val="00286DE7"/>
    <w:rsid w:val="00286FAD"/>
    <w:rsid w:val="00287823"/>
    <w:rsid w:val="0029063F"/>
    <w:rsid w:val="002912EA"/>
    <w:rsid w:val="002A0554"/>
    <w:rsid w:val="002A0670"/>
    <w:rsid w:val="002A12A2"/>
    <w:rsid w:val="002A39FD"/>
    <w:rsid w:val="002A57F7"/>
    <w:rsid w:val="002B0B6C"/>
    <w:rsid w:val="002B24CF"/>
    <w:rsid w:val="002B2570"/>
    <w:rsid w:val="002B5367"/>
    <w:rsid w:val="002B5DB5"/>
    <w:rsid w:val="002B5EBC"/>
    <w:rsid w:val="002C1C57"/>
    <w:rsid w:val="002C2298"/>
    <w:rsid w:val="002D1FDB"/>
    <w:rsid w:val="002D5965"/>
    <w:rsid w:val="002D5B77"/>
    <w:rsid w:val="002E19E1"/>
    <w:rsid w:val="002E1A37"/>
    <w:rsid w:val="002E23DC"/>
    <w:rsid w:val="002E3CC0"/>
    <w:rsid w:val="002E4BB0"/>
    <w:rsid w:val="002E4F70"/>
    <w:rsid w:val="002E53F3"/>
    <w:rsid w:val="002E5A27"/>
    <w:rsid w:val="002E7737"/>
    <w:rsid w:val="002F30FB"/>
    <w:rsid w:val="002F38AF"/>
    <w:rsid w:val="002F3E7E"/>
    <w:rsid w:val="002F4080"/>
    <w:rsid w:val="002F448C"/>
    <w:rsid w:val="002F5382"/>
    <w:rsid w:val="002F6613"/>
    <w:rsid w:val="00300F63"/>
    <w:rsid w:val="00301449"/>
    <w:rsid w:val="003039E8"/>
    <w:rsid w:val="003041DD"/>
    <w:rsid w:val="003046AC"/>
    <w:rsid w:val="00304EF1"/>
    <w:rsid w:val="003058EF"/>
    <w:rsid w:val="003117CA"/>
    <w:rsid w:val="00311C3A"/>
    <w:rsid w:val="003122D3"/>
    <w:rsid w:val="00312435"/>
    <w:rsid w:val="003131B0"/>
    <w:rsid w:val="00313775"/>
    <w:rsid w:val="00314582"/>
    <w:rsid w:val="00315220"/>
    <w:rsid w:val="00315DBA"/>
    <w:rsid w:val="003228C5"/>
    <w:rsid w:val="0032308F"/>
    <w:rsid w:val="003236EA"/>
    <w:rsid w:val="00323F6D"/>
    <w:rsid w:val="003273E8"/>
    <w:rsid w:val="003325E0"/>
    <w:rsid w:val="00333192"/>
    <w:rsid w:val="00336310"/>
    <w:rsid w:val="0033721F"/>
    <w:rsid w:val="00340BB6"/>
    <w:rsid w:val="00343AF0"/>
    <w:rsid w:val="003442A8"/>
    <w:rsid w:val="00344CC5"/>
    <w:rsid w:val="00346DA5"/>
    <w:rsid w:val="00351E91"/>
    <w:rsid w:val="00351F6F"/>
    <w:rsid w:val="003545FC"/>
    <w:rsid w:val="003546AD"/>
    <w:rsid w:val="00356BEB"/>
    <w:rsid w:val="00357CD8"/>
    <w:rsid w:val="00362967"/>
    <w:rsid w:val="00367FD5"/>
    <w:rsid w:val="003701B7"/>
    <w:rsid w:val="00372E97"/>
    <w:rsid w:val="0037301F"/>
    <w:rsid w:val="00373BB0"/>
    <w:rsid w:val="00374313"/>
    <w:rsid w:val="00374926"/>
    <w:rsid w:val="00375ADC"/>
    <w:rsid w:val="0037631E"/>
    <w:rsid w:val="00381175"/>
    <w:rsid w:val="00385123"/>
    <w:rsid w:val="00386812"/>
    <w:rsid w:val="00387D48"/>
    <w:rsid w:val="00390524"/>
    <w:rsid w:val="00393054"/>
    <w:rsid w:val="00393452"/>
    <w:rsid w:val="00394E24"/>
    <w:rsid w:val="003A0D13"/>
    <w:rsid w:val="003A14DC"/>
    <w:rsid w:val="003A351D"/>
    <w:rsid w:val="003A43C4"/>
    <w:rsid w:val="003A7A12"/>
    <w:rsid w:val="003A7AA8"/>
    <w:rsid w:val="003B048C"/>
    <w:rsid w:val="003B0583"/>
    <w:rsid w:val="003B21D7"/>
    <w:rsid w:val="003B2757"/>
    <w:rsid w:val="003B2FCD"/>
    <w:rsid w:val="003B3334"/>
    <w:rsid w:val="003B55DB"/>
    <w:rsid w:val="003B67F6"/>
    <w:rsid w:val="003B6A72"/>
    <w:rsid w:val="003B6DA7"/>
    <w:rsid w:val="003C428F"/>
    <w:rsid w:val="003C4E58"/>
    <w:rsid w:val="003C51F1"/>
    <w:rsid w:val="003D3969"/>
    <w:rsid w:val="003D48A3"/>
    <w:rsid w:val="003D4E06"/>
    <w:rsid w:val="003D59CC"/>
    <w:rsid w:val="003D5F1F"/>
    <w:rsid w:val="003E0A4F"/>
    <w:rsid w:val="003E1461"/>
    <w:rsid w:val="003E3F35"/>
    <w:rsid w:val="003E49EF"/>
    <w:rsid w:val="003F193E"/>
    <w:rsid w:val="003F273C"/>
    <w:rsid w:val="003F4606"/>
    <w:rsid w:val="00400E21"/>
    <w:rsid w:val="0040127C"/>
    <w:rsid w:val="004026C9"/>
    <w:rsid w:val="004027E5"/>
    <w:rsid w:val="004045FC"/>
    <w:rsid w:val="00405728"/>
    <w:rsid w:val="0041181D"/>
    <w:rsid w:val="00411E95"/>
    <w:rsid w:val="00412592"/>
    <w:rsid w:val="00415AA2"/>
    <w:rsid w:val="004177BD"/>
    <w:rsid w:val="00421B96"/>
    <w:rsid w:val="00422D2C"/>
    <w:rsid w:val="00423052"/>
    <w:rsid w:val="00426884"/>
    <w:rsid w:val="00433962"/>
    <w:rsid w:val="00435B18"/>
    <w:rsid w:val="00437EC0"/>
    <w:rsid w:val="00440143"/>
    <w:rsid w:val="004452F0"/>
    <w:rsid w:val="00445928"/>
    <w:rsid w:val="00451856"/>
    <w:rsid w:val="004531BA"/>
    <w:rsid w:val="00453422"/>
    <w:rsid w:val="00453974"/>
    <w:rsid w:val="00454432"/>
    <w:rsid w:val="0045585E"/>
    <w:rsid w:val="00456486"/>
    <w:rsid w:val="00456A18"/>
    <w:rsid w:val="00457A08"/>
    <w:rsid w:val="00464388"/>
    <w:rsid w:val="00464D2B"/>
    <w:rsid w:val="0046540D"/>
    <w:rsid w:val="00466F0C"/>
    <w:rsid w:val="004738AE"/>
    <w:rsid w:val="004748BB"/>
    <w:rsid w:val="004865D5"/>
    <w:rsid w:val="00490296"/>
    <w:rsid w:val="00491E08"/>
    <w:rsid w:val="004920E6"/>
    <w:rsid w:val="0049272C"/>
    <w:rsid w:val="0049384A"/>
    <w:rsid w:val="00493CC9"/>
    <w:rsid w:val="00496147"/>
    <w:rsid w:val="004963E0"/>
    <w:rsid w:val="00497135"/>
    <w:rsid w:val="004975E9"/>
    <w:rsid w:val="004A2298"/>
    <w:rsid w:val="004A3ABC"/>
    <w:rsid w:val="004A5B54"/>
    <w:rsid w:val="004A777C"/>
    <w:rsid w:val="004B0D4E"/>
    <w:rsid w:val="004B14CC"/>
    <w:rsid w:val="004B1FD2"/>
    <w:rsid w:val="004B4391"/>
    <w:rsid w:val="004B516E"/>
    <w:rsid w:val="004C3154"/>
    <w:rsid w:val="004C6ECD"/>
    <w:rsid w:val="004D4BCF"/>
    <w:rsid w:val="004D5225"/>
    <w:rsid w:val="004D6571"/>
    <w:rsid w:val="004E4C25"/>
    <w:rsid w:val="004E6D61"/>
    <w:rsid w:val="004F275A"/>
    <w:rsid w:val="004F3562"/>
    <w:rsid w:val="004F4111"/>
    <w:rsid w:val="004F6260"/>
    <w:rsid w:val="004F699D"/>
    <w:rsid w:val="004F795A"/>
    <w:rsid w:val="004F7E28"/>
    <w:rsid w:val="00502CF9"/>
    <w:rsid w:val="0050385A"/>
    <w:rsid w:val="0050447C"/>
    <w:rsid w:val="00504F98"/>
    <w:rsid w:val="00506AFB"/>
    <w:rsid w:val="00507055"/>
    <w:rsid w:val="00512742"/>
    <w:rsid w:val="00512D3F"/>
    <w:rsid w:val="005143B8"/>
    <w:rsid w:val="00516131"/>
    <w:rsid w:val="0051717A"/>
    <w:rsid w:val="00517504"/>
    <w:rsid w:val="00520C38"/>
    <w:rsid w:val="005216F6"/>
    <w:rsid w:val="00524104"/>
    <w:rsid w:val="0052533F"/>
    <w:rsid w:val="00525713"/>
    <w:rsid w:val="00526D2E"/>
    <w:rsid w:val="00527138"/>
    <w:rsid w:val="005271B3"/>
    <w:rsid w:val="00527798"/>
    <w:rsid w:val="00531DAC"/>
    <w:rsid w:val="00532042"/>
    <w:rsid w:val="00540BE6"/>
    <w:rsid w:val="00540DB0"/>
    <w:rsid w:val="0054149B"/>
    <w:rsid w:val="00543CEE"/>
    <w:rsid w:val="00544277"/>
    <w:rsid w:val="005443E4"/>
    <w:rsid w:val="005469BD"/>
    <w:rsid w:val="00547BC9"/>
    <w:rsid w:val="00550BD0"/>
    <w:rsid w:val="00552211"/>
    <w:rsid w:val="00552525"/>
    <w:rsid w:val="00553733"/>
    <w:rsid w:val="00556585"/>
    <w:rsid w:val="00560C89"/>
    <w:rsid w:val="00570CC4"/>
    <w:rsid w:val="0057123D"/>
    <w:rsid w:val="00572084"/>
    <w:rsid w:val="0058049F"/>
    <w:rsid w:val="0058098D"/>
    <w:rsid w:val="005816AE"/>
    <w:rsid w:val="00582007"/>
    <w:rsid w:val="00582CFC"/>
    <w:rsid w:val="00585B0E"/>
    <w:rsid w:val="005863D5"/>
    <w:rsid w:val="00586565"/>
    <w:rsid w:val="005914F5"/>
    <w:rsid w:val="00595237"/>
    <w:rsid w:val="00596EA1"/>
    <w:rsid w:val="00597A94"/>
    <w:rsid w:val="00597FF8"/>
    <w:rsid w:val="005A25D6"/>
    <w:rsid w:val="005A3904"/>
    <w:rsid w:val="005A4756"/>
    <w:rsid w:val="005A63A3"/>
    <w:rsid w:val="005A76E0"/>
    <w:rsid w:val="005B0912"/>
    <w:rsid w:val="005B1351"/>
    <w:rsid w:val="005B4041"/>
    <w:rsid w:val="005B5D8F"/>
    <w:rsid w:val="005B5FB8"/>
    <w:rsid w:val="005B78A3"/>
    <w:rsid w:val="005C5137"/>
    <w:rsid w:val="005D2A51"/>
    <w:rsid w:val="005D4536"/>
    <w:rsid w:val="005D4EB0"/>
    <w:rsid w:val="005D60DE"/>
    <w:rsid w:val="005D705D"/>
    <w:rsid w:val="005D7789"/>
    <w:rsid w:val="005E09A0"/>
    <w:rsid w:val="005E1346"/>
    <w:rsid w:val="005E16D8"/>
    <w:rsid w:val="005E2830"/>
    <w:rsid w:val="005E2D10"/>
    <w:rsid w:val="005E4450"/>
    <w:rsid w:val="005E474B"/>
    <w:rsid w:val="005E49DB"/>
    <w:rsid w:val="005E6AA8"/>
    <w:rsid w:val="005E705C"/>
    <w:rsid w:val="005F1508"/>
    <w:rsid w:val="005F3C84"/>
    <w:rsid w:val="005F515C"/>
    <w:rsid w:val="005F5814"/>
    <w:rsid w:val="0060077F"/>
    <w:rsid w:val="00601AFD"/>
    <w:rsid w:val="00602DB0"/>
    <w:rsid w:val="006051C2"/>
    <w:rsid w:val="00605C67"/>
    <w:rsid w:val="00606D88"/>
    <w:rsid w:val="006102E0"/>
    <w:rsid w:val="006141B7"/>
    <w:rsid w:val="006148C0"/>
    <w:rsid w:val="00620630"/>
    <w:rsid w:val="00621DC6"/>
    <w:rsid w:val="00625160"/>
    <w:rsid w:val="00625602"/>
    <w:rsid w:val="006267B0"/>
    <w:rsid w:val="00626DFB"/>
    <w:rsid w:val="0062726C"/>
    <w:rsid w:val="00630A1D"/>
    <w:rsid w:val="0063146D"/>
    <w:rsid w:val="00631DA1"/>
    <w:rsid w:val="006325A8"/>
    <w:rsid w:val="006403C0"/>
    <w:rsid w:val="0064590C"/>
    <w:rsid w:val="00647FBF"/>
    <w:rsid w:val="0065059F"/>
    <w:rsid w:val="006511CD"/>
    <w:rsid w:val="00653872"/>
    <w:rsid w:val="006558E7"/>
    <w:rsid w:val="006577D0"/>
    <w:rsid w:val="006600E8"/>
    <w:rsid w:val="006635D5"/>
    <w:rsid w:val="00663A3C"/>
    <w:rsid w:val="00663DE0"/>
    <w:rsid w:val="006645AB"/>
    <w:rsid w:val="00665184"/>
    <w:rsid w:val="00666812"/>
    <w:rsid w:val="00667F91"/>
    <w:rsid w:val="00672D74"/>
    <w:rsid w:val="006745C2"/>
    <w:rsid w:val="00676A69"/>
    <w:rsid w:val="00676C78"/>
    <w:rsid w:val="006822FB"/>
    <w:rsid w:val="00682EC1"/>
    <w:rsid w:val="00691B7A"/>
    <w:rsid w:val="00691FCA"/>
    <w:rsid w:val="00692489"/>
    <w:rsid w:val="006926B7"/>
    <w:rsid w:val="006937B9"/>
    <w:rsid w:val="006961C1"/>
    <w:rsid w:val="00697468"/>
    <w:rsid w:val="006A16D6"/>
    <w:rsid w:val="006A3DA0"/>
    <w:rsid w:val="006A471B"/>
    <w:rsid w:val="006A6870"/>
    <w:rsid w:val="006B28E2"/>
    <w:rsid w:val="006B43B0"/>
    <w:rsid w:val="006B646C"/>
    <w:rsid w:val="006C1DDE"/>
    <w:rsid w:val="006C1F81"/>
    <w:rsid w:val="006C279C"/>
    <w:rsid w:val="006C5B2A"/>
    <w:rsid w:val="006C5DC7"/>
    <w:rsid w:val="006D2E56"/>
    <w:rsid w:val="006D5091"/>
    <w:rsid w:val="006D57D0"/>
    <w:rsid w:val="006D5AEC"/>
    <w:rsid w:val="006D79AF"/>
    <w:rsid w:val="006E0A89"/>
    <w:rsid w:val="006E0C1D"/>
    <w:rsid w:val="006E126A"/>
    <w:rsid w:val="006E1C1D"/>
    <w:rsid w:val="006E30C6"/>
    <w:rsid w:val="006F2064"/>
    <w:rsid w:val="007028C7"/>
    <w:rsid w:val="00704EAD"/>
    <w:rsid w:val="00707654"/>
    <w:rsid w:val="00711D00"/>
    <w:rsid w:val="0071253A"/>
    <w:rsid w:val="00713FED"/>
    <w:rsid w:val="00714267"/>
    <w:rsid w:val="00714287"/>
    <w:rsid w:val="00715E08"/>
    <w:rsid w:val="00716A73"/>
    <w:rsid w:val="00720424"/>
    <w:rsid w:val="00721924"/>
    <w:rsid w:val="00722B90"/>
    <w:rsid w:val="00724CF9"/>
    <w:rsid w:val="00726827"/>
    <w:rsid w:val="0073058E"/>
    <w:rsid w:val="00730DBC"/>
    <w:rsid w:val="00730E20"/>
    <w:rsid w:val="0073153B"/>
    <w:rsid w:val="0073314F"/>
    <w:rsid w:val="007337AC"/>
    <w:rsid w:val="0073424C"/>
    <w:rsid w:val="007349C4"/>
    <w:rsid w:val="007358AC"/>
    <w:rsid w:val="00737C1C"/>
    <w:rsid w:val="00745B02"/>
    <w:rsid w:val="00745B6A"/>
    <w:rsid w:val="00747B4F"/>
    <w:rsid w:val="00753400"/>
    <w:rsid w:val="00755BC4"/>
    <w:rsid w:val="0075716A"/>
    <w:rsid w:val="007607D0"/>
    <w:rsid w:val="007628A6"/>
    <w:rsid w:val="0076373B"/>
    <w:rsid w:val="00767144"/>
    <w:rsid w:val="00767849"/>
    <w:rsid w:val="00772FAC"/>
    <w:rsid w:val="0077511A"/>
    <w:rsid w:val="00776230"/>
    <w:rsid w:val="00776383"/>
    <w:rsid w:val="00776F94"/>
    <w:rsid w:val="00777D21"/>
    <w:rsid w:val="00790178"/>
    <w:rsid w:val="00790F9F"/>
    <w:rsid w:val="00792C5F"/>
    <w:rsid w:val="00794337"/>
    <w:rsid w:val="007944CB"/>
    <w:rsid w:val="00796673"/>
    <w:rsid w:val="007A0AF2"/>
    <w:rsid w:val="007A13AA"/>
    <w:rsid w:val="007A4940"/>
    <w:rsid w:val="007A4E4C"/>
    <w:rsid w:val="007A7949"/>
    <w:rsid w:val="007B074B"/>
    <w:rsid w:val="007B086E"/>
    <w:rsid w:val="007B0B4B"/>
    <w:rsid w:val="007B124B"/>
    <w:rsid w:val="007B293C"/>
    <w:rsid w:val="007B2A75"/>
    <w:rsid w:val="007B3D24"/>
    <w:rsid w:val="007B525E"/>
    <w:rsid w:val="007B55F8"/>
    <w:rsid w:val="007B6411"/>
    <w:rsid w:val="007B7882"/>
    <w:rsid w:val="007C0673"/>
    <w:rsid w:val="007C23A7"/>
    <w:rsid w:val="007C2A5E"/>
    <w:rsid w:val="007C37E4"/>
    <w:rsid w:val="007C4A03"/>
    <w:rsid w:val="007C59F7"/>
    <w:rsid w:val="007C6DEF"/>
    <w:rsid w:val="007D06A0"/>
    <w:rsid w:val="007D103A"/>
    <w:rsid w:val="007D2298"/>
    <w:rsid w:val="007D2593"/>
    <w:rsid w:val="007D2FA6"/>
    <w:rsid w:val="007D3080"/>
    <w:rsid w:val="007D428E"/>
    <w:rsid w:val="007D5A6A"/>
    <w:rsid w:val="007D6223"/>
    <w:rsid w:val="007D6F9F"/>
    <w:rsid w:val="007D7C83"/>
    <w:rsid w:val="007E3991"/>
    <w:rsid w:val="007E5548"/>
    <w:rsid w:val="007E5A2E"/>
    <w:rsid w:val="007F159B"/>
    <w:rsid w:val="007F203C"/>
    <w:rsid w:val="007F2AFA"/>
    <w:rsid w:val="007F39A3"/>
    <w:rsid w:val="007F5FD4"/>
    <w:rsid w:val="007F68F4"/>
    <w:rsid w:val="007F72E8"/>
    <w:rsid w:val="008015FC"/>
    <w:rsid w:val="00803877"/>
    <w:rsid w:val="00804307"/>
    <w:rsid w:val="00804FEB"/>
    <w:rsid w:val="00807332"/>
    <w:rsid w:val="00814A34"/>
    <w:rsid w:val="00820057"/>
    <w:rsid w:val="00820372"/>
    <w:rsid w:val="00823AFF"/>
    <w:rsid w:val="00826450"/>
    <w:rsid w:val="008279A4"/>
    <w:rsid w:val="00833321"/>
    <w:rsid w:val="0083532D"/>
    <w:rsid w:val="008420DF"/>
    <w:rsid w:val="008421F8"/>
    <w:rsid w:val="008424C2"/>
    <w:rsid w:val="008509D3"/>
    <w:rsid w:val="00850F80"/>
    <w:rsid w:val="008546B6"/>
    <w:rsid w:val="0085545C"/>
    <w:rsid w:val="00856A19"/>
    <w:rsid w:val="00865BFB"/>
    <w:rsid w:val="00865CF4"/>
    <w:rsid w:val="00866F6C"/>
    <w:rsid w:val="00867648"/>
    <w:rsid w:val="008705AC"/>
    <w:rsid w:val="00870ABA"/>
    <w:rsid w:val="008728B7"/>
    <w:rsid w:val="00873881"/>
    <w:rsid w:val="00875516"/>
    <w:rsid w:val="008763D0"/>
    <w:rsid w:val="00880917"/>
    <w:rsid w:val="00880B18"/>
    <w:rsid w:val="008812F6"/>
    <w:rsid w:val="00881574"/>
    <w:rsid w:val="00881875"/>
    <w:rsid w:val="00882CE8"/>
    <w:rsid w:val="00885A18"/>
    <w:rsid w:val="00886608"/>
    <w:rsid w:val="00886CF7"/>
    <w:rsid w:val="00886ECC"/>
    <w:rsid w:val="00887749"/>
    <w:rsid w:val="0089045B"/>
    <w:rsid w:val="00892BEB"/>
    <w:rsid w:val="008942E0"/>
    <w:rsid w:val="0089570D"/>
    <w:rsid w:val="0089681F"/>
    <w:rsid w:val="008A087E"/>
    <w:rsid w:val="008A0FA9"/>
    <w:rsid w:val="008A1DA4"/>
    <w:rsid w:val="008A5A94"/>
    <w:rsid w:val="008A6CB7"/>
    <w:rsid w:val="008B0032"/>
    <w:rsid w:val="008B135C"/>
    <w:rsid w:val="008B243F"/>
    <w:rsid w:val="008B271C"/>
    <w:rsid w:val="008B686B"/>
    <w:rsid w:val="008C1D87"/>
    <w:rsid w:val="008C379E"/>
    <w:rsid w:val="008C3887"/>
    <w:rsid w:val="008C49B3"/>
    <w:rsid w:val="008C645A"/>
    <w:rsid w:val="008D10F4"/>
    <w:rsid w:val="008D4760"/>
    <w:rsid w:val="008D579A"/>
    <w:rsid w:val="008D7E5A"/>
    <w:rsid w:val="008E357C"/>
    <w:rsid w:val="008E3890"/>
    <w:rsid w:val="008E589C"/>
    <w:rsid w:val="008E6797"/>
    <w:rsid w:val="008E72B3"/>
    <w:rsid w:val="008E7CA4"/>
    <w:rsid w:val="008F122D"/>
    <w:rsid w:val="008F12C2"/>
    <w:rsid w:val="008F55A9"/>
    <w:rsid w:val="008F5A0E"/>
    <w:rsid w:val="008F6948"/>
    <w:rsid w:val="008F781D"/>
    <w:rsid w:val="009000EF"/>
    <w:rsid w:val="0090081A"/>
    <w:rsid w:val="00901429"/>
    <w:rsid w:val="00903DDF"/>
    <w:rsid w:val="009043E7"/>
    <w:rsid w:val="009067F1"/>
    <w:rsid w:val="00912A61"/>
    <w:rsid w:val="009144E6"/>
    <w:rsid w:val="00914808"/>
    <w:rsid w:val="00914A79"/>
    <w:rsid w:val="00922DB0"/>
    <w:rsid w:val="0092577D"/>
    <w:rsid w:val="00925E2D"/>
    <w:rsid w:val="00927F42"/>
    <w:rsid w:val="009338D0"/>
    <w:rsid w:val="00935386"/>
    <w:rsid w:val="009355CE"/>
    <w:rsid w:val="009413DF"/>
    <w:rsid w:val="00941FF4"/>
    <w:rsid w:val="00942FA9"/>
    <w:rsid w:val="00943AA5"/>
    <w:rsid w:val="0094419B"/>
    <w:rsid w:val="00944E2F"/>
    <w:rsid w:val="009524F5"/>
    <w:rsid w:val="00953E43"/>
    <w:rsid w:val="00956753"/>
    <w:rsid w:val="00961AC1"/>
    <w:rsid w:val="00962FA8"/>
    <w:rsid w:val="009650F3"/>
    <w:rsid w:val="00966504"/>
    <w:rsid w:val="0097027E"/>
    <w:rsid w:val="0097058B"/>
    <w:rsid w:val="00970B65"/>
    <w:rsid w:val="009715F7"/>
    <w:rsid w:val="00971A8E"/>
    <w:rsid w:val="0097398C"/>
    <w:rsid w:val="009755CF"/>
    <w:rsid w:val="00976E0A"/>
    <w:rsid w:val="009802B6"/>
    <w:rsid w:val="00980AD3"/>
    <w:rsid w:val="00990B77"/>
    <w:rsid w:val="00992AB2"/>
    <w:rsid w:val="0099563F"/>
    <w:rsid w:val="0099595C"/>
    <w:rsid w:val="009969D3"/>
    <w:rsid w:val="009A09B3"/>
    <w:rsid w:val="009A2888"/>
    <w:rsid w:val="009A4F3B"/>
    <w:rsid w:val="009A691F"/>
    <w:rsid w:val="009B0743"/>
    <w:rsid w:val="009B1966"/>
    <w:rsid w:val="009B2912"/>
    <w:rsid w:val="009B2B34"/>
    <w:rsid w:val="009B573B"/>
    <w:rsid w:val="009B68C4"/>
    <w:rsid w:val="009C36B6"/>
    <w:rsid w:val="009C57D2"/>
    <w:rsid w:val="009D0169"/>
    <w:rsid w:val="009D26A4"/>
    <w:rsid w:val="009D2EE9"/>
    <w:rsid w:val="009D3D53"/>
    <w:rsid w:val="009D7F06"/>
    <w:rsid w:val="009E1171"/>
    <w:rsid w:val="009E2753"/>
    <w:rsid w:val="009F0582"/>
    <w:rsid w:val="009F2402"/>
    <w:rsid w:val="009F3616"/>
    <w:rsid w:val="00A00A93"/>
    <w:rsid w:val="00A04F39"/>
    <w:rsid w:val="00A06D3C"/>
    <w:rsid w:val="00A1020C"/>
    <w:rsid w:val="00A10D2A"/>
    <w:rsid w:val="00A11983"/>
    <w:rsid w:val="00A1204B"/>
    <w:rsid w:val="00A129EA"/>
    <w:rsid w:val="00A1669F"/>
    <w:rsid w:val="00A2015F"/>
    <w:rsid w:val="00A2138B"/>
    <w:rsid w:val="00A21DF5"/>
    <w:rsid w:val="00A23B2A"/>
    <w:rsid w:val="00A25011"/>
    <w:rsid w:val="00A41557"/>
    <w:rsid w:val="00A42309"/>
    <w:rsid w:val="00A43486"/>
    <w:rsid w:val="00A4357F"/>
    <w:rsid w:val="00A43B64"/>
    <w:rsid w:val="00A46966"/>
    <w:rsid w:val="00A514EA"/>
    <w:rsid w:val="00A51DB3"/>
    <w:rsid w:val="00A5302A"/>
    <w:rsid w:val="00A57524"/>
    <w:rsid w:val="00A5774E"/>
    <w:rsid w:val="00A61B2E"/>
    <w:rsid w:val="00A653DE"/>
    <w:rsid w:val="00A654E0"/>
    <w:rsid w:val="00A66F67"/>
    <w:rsid w:val="00A71D40"/>
    <w:rsid w:val="00A74AD9"/>
    <w:rsid w:val="00A74C68"/>
    <w:rsid w:val="00A74FFD"/>
    <w:rsid w:val="00A7662E"/>
    <w:rsid w:val="00A76F7F"/>
    <w:rsid w:val="00A76FA3"/>
    <w:rsid w:val="00A81D63"/>
    <w:rsid w:val="00A8543E"/>
    <w:rsid w:val="00A870BB"/>
    <w:rsid w:val="00A87560"/>
    <w:rsid w:val="00A90286"/>
    <w:rsid w:val="00A92B7D"/>
    <w:rsid w:val="00A974BB"/>
    <w:rsid w:val="00AA24AB"/>
    <w:rsid w:val="00AA3609"/>
    <w:rsid w:val="00AA3F78"/>
    <w:rsid w:val="00AA4330"/>
    <w:rsid w:val="00AB0D07"/>
    <w:rsid w:val="00AB2084"/>
    <w:rsid w:val="00AB3FE3"/>
    <w:rsid w:val="00AB5702"/>
    <w:rsid w:val="00AC2471"/>
    <w:rsid w:val="00AC42D3"/>
    <w:rsid w:val="00AC458C"/>
    <w:rsid w:val="00AC5D11"/>
    <w:rsid w:val="00AC5FBE"/>
    <w:rsid w:val="00AC71F0"/>
    <w:rsid w:val="00AC7B8B"/>
    <w:rsid w:val="00AD13DA"/>
    <w:rsid w:val="00AD6479"/>
    <w:rsid w:val="00AD695D"/>
    <w:rsid w:val="00AD79BF"/>
    <w:rsid w:val="00AD7AC7"/>
    <w:rsid w:val="00AE2BFA"/>
    <w:rsid w:val="00AE40BE"/>
    <w:rsid w:val="00AE43A3"/>
    <w:rsid w:val="00AE4417"/>
    <w:rsid w:val="00AE513E"/>
    <w:rsid w:val="00AE6991"/>
    <w:rsid w:val="00AE6F98"/>
    <w:rsid w:val="00AF197A"/>
    <w:rsid w:val="00AF4AD0"/>
    <w:rsid w:val="00B01F2F"/>
    <w:rsid w:val="00B02625"/>
    <w:rsid w:val="00B02979"/>
    <w:rsid w:val="00B04A97"/>
    <w:rsid w:val="00B064B2"/>
    <w:rsid w:val="00B0733A"/>
    <w:rsid w:val="00B118AB"/>
    <w:rsid w:val="00B11BA0"/>
    <w:rsid w:val="00B132C4"/>
    <w:rsid w:val="00B15515"/>
    <w:rsid w:val="00B15A39"/>
    <w:rsid w:val="00B15ABC"/>
    <w:rsid w:val="00B15B51"/>
    <w:rsid w:val="00B16E7E"/>
    <w:rsid w:val="00B261F2"/>
    <w:rsid w:val="00B26C55"/>
    <w:rsid w:val="00B27BEE"/>
    <w:rsid w:val="00B31630"/>
    <w:rsid w:val="00B3231F"/>
    <w:rsid w:val="00B33C15"/>
    <w:rsid w:val="00B3461B"/>
    <w:rsid w:val="00B34DBE"/>
    <w:rsid w:val="00B350A0"/>
    <w:rsid w:val="00B35CEB"/>
    <w:rsid w:val="00B367D4"/>
    <w:rsid w:val="00B370B8"/>
    <w:rsid w:val="00B4178C"/>
    <w:rsid w:val="00B4746E"/>
    <w:rsid w:val="00B5083B"/>
    <w:rsid w:val="00B5088F"/>
    <w:rsid w:val="00B54312"/>
    <w:rsid w:val="00B5434B"/>
    <w:rsid w:val="00B56346"/>
    <w:rsid w:val="00B566E8"/>
    <w:rsid w:val="00B6506B"/>
    <w:rsid w:val="00B70E62"/>
    <w:rsid w:val="00B71A2E"/>
    <w:rsid w:val="00B729F8"/>
    <w:rsid w:val="00B72E9A"/>
    <w:rsid w:val="00B73858"/>
    <w:rsid w:val="00B751E0"/>
    <w:rsid w:val="00B75775"/>
    <w:rsid w:val="00B76666"/>
    <w:rsid w:val="00B80271"/>
    <w:rsid w:val="00B8095C"/>
    <w:rsid w:val="00B82F0E"/>
    <w:rsid w:val="00B8315A"/>
    <w:rsid w:val="00B838F6"/>
    <w:rsid w:val="00B83ECC"/>
    <w:rsid w:val="00B851BF"/>
    <w:rsid w:val="00B86DEC"/>
    <w:rsid w:val="00B91568"/>
    <w:rsid w:val="00B94B10"/>
    <w:rsid w:val="00B94DE1"/>
    <w:rsid w:val="00B95E37"/>
    <w:rsid w:val="00B9786D"/>
    <w:rsid w:val="00B97AF7"/>
    <w:rsid w:val="00BA16B1"/>
    <w:rsid w:val="00BA297D"/>
    <w:rsid w:val="00BA344B"/>
    <w:rsid w:val="00BB135A"/>
    <w:rsid w:val="00BB766E"/>
    <w:rsid w:val="00BB775F"/>
    <w:rsid w:val="00BC19AC"/>
    <w:rsid w:val="00BC1CD7"/>
    <w:rsid w:val="00BC2F79"/>
    <w:rsid w:val="00BC579B"/>
    <w:rsid w:val="00BC7CEE"/>
    <w:rsid w:val="00BD2221"/>
    <w:rsid w:val="00BD332A"/>
    <w:rsid w:val="00BD4E03"/>
    <w:rsid w:val="00BD548A"/>
    <w:rsid w:val="00BD5B60"/>
    <w:rsid w:val="00BE1859"/>
    <w:rsid w:val="00BE3FCB"/>
    <w:rsid w:val="00BE5176"/>
    <w:rsid w:val="00BE543C"/>
    <w:rsid w:val="00BE5A7A"/>
    <w:rsid w:val="00BE5F11"/>
    <w:rsid w:val="00BF0B73"/>
    <w:rsid w:val="00BF4AC4"/>
    <w:rsid w:val="00BF58BB"/>
    <w:rsid w:val="00BF5C4D"/>
    <w:rsid w:val="00BF6343"/>
    <w:rsid w:val="00BF73BB"/>
    <w:rsid w:val="00C00621"/>
    <w:rsid w:val="00C011CD"/>
    <w:rsid w:val="00C01C3A"/>
    <w:rsid w:val="00C02995"/>
    <w:rsid w:val="00C05CE5"/>
    <w:rsid w:val="00C10951"/>
    <w:rsid w:val="00C12773"/>
    <w:rsid w:val="00C13100"/>
    <w:rsid w:val="00C15424"/>
    <w:rsid w:val="00C21187"/>
    <w:rsid w:val="00C23F89"/>
    <w:rsid w:val="00C25F2F"/>
    <w:rsid w:val="00C26A4C"/>
    <w:rsid w:val="00C312CA"/>
    <w:rsid w:val="00C321E8"/>
    <w:rsid w:val="00C32825"/>
    <w:rsid w:val="00C35A14"/>
    <w:rsid w:val="00C369C4"/>
    <w:rsid w:val="00C37CB3"/>
    <w:rsid w:val="00C410DE"/>
    <w:rsid w:val="00C43564"/>
    <w:rsid w:val="00C437CA"/>
    <w:rsid w:val="00C446D9"/>
    <w:rsid w:val="00C50222"/>
    <w:rsid w:val="00C50CDA"/>
    <w:rsid w:val="00C52365"/>
    <w:rsid w:val="00C55D06"/>
    <w:rsid w:val="00C60432"/>
    <w:rsid w:val="00C62741"/>
    <w:rsid w:val="00C62DF6"/>
    <w:rsid w:val="00C658A0"/>
    <w:rsid w:val="00C67670"/>
    <w:rsid w:val="00C731F7"/>
    <w:rsid w:val="00C739FA"/>
    <w:rsid w:val="00C76C94"/>
    <w:rsid w:val="00C77ECE"/>
    <w:rsid w:val="00C82EE4"/>
    <w:rsid w:val="00C847CF"/>
    <w:rsid w:val="00C85712"/>
    <w:rsid w:val="00C87D84"/>
    <w:rsid w:val="00C91AC1"/>
    <w:rsid w:val="00C91D10"/>
    <w:rsid w:val="00C91F64"/>
    <w:rsid w:val="00C92F6C"/>
    <w:rsid w:val="00C9323F"/>
    <w:rsid w:val="00CA1ECA"/>
    <w:rsid w:val="00CA3867"/>
    <w:rsid w:val="00CA5BF3"/>
    <w:rsid w:val="00CA6625"/>
    <w:rsid w:val="00CA6CEF"/>
    <w:rsid w:val="00CB12E2"/>
    <w:rsid w:val="00CB15DC"/>
    <w:rsid w:val="00CB36AF"/>
    <w:rsid w:val="00CB4AC2"/>
    <w:rsid w:val="00CB6670"/>
    <w:rsid w:val="00CE0C4B"/>
    <w:rsid w:val="00CE24FA"/>
    <w:rsid w:val="00CF0CFC"/>
    <w:rsid w:val="00CF21FF"/>
    <w:rsid w:val="00CF4525"/>
    <w:rsid w:val="00D100A3"/>
    <w:rsid w:val="00D101E7"/>
    <w:rsid w:val="00D103DB"/>
    <w:rsid w:val="00D12898"/>
    <w:rsid w:val="00D12B4F"/>
    <w:rsid w:val="00D13F42"/>
    <w:rsid w:val="00D161C0"/>
    <w:rsid w:val="00D163AE"/>
    <w:rsid w:val="00D272A1"/>
    <w:rsid w:val="00D32F53"/>
    <w:rsid w:val="00D37117"/>
    <w:rsid w:val="00D37920"/>
    <w:rsid w:val="00D379FF"/>
    <w:rsid w:val="00D4053D"/>
    <w:rsid w:val="00D438F5"/>
    <w:rsid w:val="00D44212"/>
    <w:rsid w:val="00D45877"/>
    <w:rsid w:val="00D474AE"/>
    <w:rsid w:val="00D47A13"/>
    <w:rsid w:val="00D51226"/>
    <w:rsid w:val="00D57C04"/>
    <w:rsid w:val="00D57E34"/>
    <w:rsid w:val="00D60D46"/>
    <w:rsid w:val="00D65C2D"/>
    <w:rsid w:val="00D65FE9"/>
    <w:rsid w:val="00D660C2"/>
    <w:rsid w:val="00D6773B"/>
    <w:rsid w:val="00D67CA4"/>
    <w:rsid w:val="00D7191C"/>
    <w:rsid w:val="00D71EA4"/>
    <w:rsid w:val="00D71EB0"/>
    <w:rsid w:val="00D72123"/>
    <w:rsid w:val="00D72FFB"/>
    <w:rsid w:val="00D7612A"/>
    <w:rsid w:val="00D81903"/>
    <w:rsid w:val="00D81B22"/>
    <w:rsid w:val="00D863D2"/>
    <w:rsid w:val="00D87753"/>
    <w:rsid w:val="00D91C8F"/>
    <w:rsid w:val="00D921F1"/>
    <w:rsid w:val="00DA0291"/>
    <w:rsid w:val="00DA08CD"/>
    <w:rsid w:val="00DA1A36"/>
    <w:rsid w:val="00DA34B4"/>
    <w:rsid w:val="00DA4507"/>
    <w:rsid w:val="00DA52F4"/>
    <w:rsid w:val="00DA60DF"/>
    <w:rsid w:val="00DA65D3"/>
    <w:rsid w:val="00DA7585"/>
    <w:rsid w:val="00DB031A"/>
    <w:rsid w:val="00DB0F2D"/>
    <w:rsid w:val="00DB17E1"/>
    <w:rsid w:val="00DB2416"/>
    <w:rsid w:val="00DB5AB3"/>
    <w:rsid w:val="00DB7D52"/>
    <w:rsid w:val="00DC1117"/>
    <w:rsid w:val="00DC5ADF"/>
    <w:rsid w:val="00DC61E8"/>
    <w:rsid w:val="00DC66F7"/>
    <w:rsid w:val="00DD25DC"/>
    <w:rsid w:val="00DD2977"/>
    <w:rsid w:val="00DD338B"/>
    <w:rsid w:val="00DD45E4"/>
    <w:rsid w:val="00DD5071"/>
    <w:rsid w:val="00DD5140"/>
    <w:rsid w:val="00DE15FD"/>
    <w:rsid w:val="00DE5936"/>
    <w:rsid w:val="00DE68FA"/>
    <w:rsid w:val="00DE6B16"/>
    <w:rsid w:val="00DE774C"/>
    <w:rsid w:val="00DF0FE0"/>
    <w:rsid w:val="00DF100D"/>
    <w:rsid w:val="00DF6B4E"/>
    <w:rsid w:val="00DF70B6"/>
    <w:rsid w:val="00E0018C"/>
    <w:rsid w:val="00E00918"/>
    <w:rsid w:val="00E02E1D"/>
    <w:rsid w:val="00E03429"/>
    <w:rsid w:val="00E03E05"/>
    <w:rsid w:val="00E04FFB"/>
    <w:rsid w:val="00E0678B"/>
    <w:rsid w:val="00E0684C"/>
    <w:rsid w:val="00E07E16"/>
    <w:rsid w:val="00E12C24"/>
    <w:rsid w:val="00E138FB"/>
    <w:rsid w:val="00E15F17"/>
    <w:rsid w:val="00E17CD9"/>
    <w:rsid w:val="00E23301"/>
    <w:rsid w:val="00E242CB"/>
    <w:rsid w:val="00E25469"/>
    <w:rsid w:val="00E26D05"/>
    <w:rsid w:val="00E26EED"/>
    <w:rsid w:val="00E303C6"/>
    <w:rsid w:val="00E336C0"/>
    <w:rsid w:val="00E367B4"/>
    <w:rsid w:val="00E36B1C"/>
    <w:rsid w:val="00E41AF9"/>
    <w:rsid w:val="00E41BB1"/>
    <w:rsid w:val="00E42464"/>
    <w:rsid w:val="00E42AAF"/>
    <w:rsid w:val="00E43F31"/>
    <w:rsid w:val="00E44D87"/>
    <w:rsid w:val="00E45BA5"/>
    <w:rsid w:val="00E50151"/>
    <w:rsid w:val="00E5205A"/>
    <w:rsid w:val="00E568ED"/>
    <w:rsid w:val="00E5782C"/>
    <w:rsid w:val="00E57E52"/>
    <w:rsid w:val="00E609C8"/>
    <w:rsid w:val="00E60D32"/>
    <w:rsid w:val="00E61950"/>
    <w:rsid w:val="00E61B53"/>
    <w:rsid w:val="00E61D2C"/>
    <w:rsid w:val="00E628F0"/>
    <w:rsid w:val="00E6302A"/>
    <w:rsid w:val="00E63744"/>
    <w:rsid w:val="00E7141A"/>
    <w:rsid w:val="00E71EEF"/>
    <w:rsid w:val="00E73A5A"/>
    <w:rsid w:val="00E75FCA"/>
    <w:rsid w:val="00E76EA1"/>
    <w:rsid w:val="00E83E5E"/>
    <w:rsid w:val="00E8780D"/>
    <w:rsid w:val="00E87949"/>
    <w:rsid w:val="00E90234"/>
    <w:rsid w:val="00E90870"/>
    <w:rsid w:val="00E96855"/>
    <w:rsid w:val="00E97499"/>
    <w:rsid w:val="00EA36EE"/>
    <w:rsid w:val="00EB08C2"/>
    <w:rsid w:val="00EB10BF"/>
    <w:rsid w:val="00EB4876"/>
    <w:rsid w:val="00EB48F8"/>
    <w:rsid w:val="00EB4CAF"/>
    <w:rsid w:val="00EB5125"/>
    <w:rsid w:val="00EB728C"/>
    <w:rsid w:val="00EC0F9E"/>
    <w:rsid w:val="00EC2EB8"/>
    <w:rsid w:val="00EC38A0"/>
    <w:rsid w:val="00EC4B12"/>
    <w:rsid w:val="00ED067C"/>
    <w:rsid w:val="00ED417A"/>
    <w:rsid w:val="00ED4A3E"/>
    <w:rsid w:val="00ED7324"/>
    <w:rsid w:val="00EE0AE7"/>
    <w:rsid w:val="00EE4401"/>
    <w:rsid w:val="00EE4AF2"/>
    <w:rsid w:val="00EE682E"/>
    <w:rsid w:val="00EF0C22"/>
    <w:rsid w:val="00EF21D9"/>
    <w:rsid w:val="00EF3AD6"/>
    <w:rsid w:val="00EF704A"/>
    <w:rsid w:val="00F00670"/>
    <w:rsid w:val="00F024D8"/>
    <w:rsid w:val="00F05D10"/>
    <w:rsid w:val="00F06D6A"/>
    <w:rsid w:val="00F10659"/>
    <w:rsid w:val="00F1341E"/>
    <w:rsid w:val="00F17D5E"/>
    <w:rsid w:val="00F20E9B"/>
    <w:rsid w:val="00F23647"/>
    <w:rsid w:val="00F2786D"/>
    <w:rsid w:val="00F31171"/>
    <w:rsid w:val="00F315BC"/>
    <w:rsid w:val="00F357BE"/>
    <w:rsid w:val="00F37846"/>
    <w:rsid w:val="00F378AC"/>
    <w:rsid w:val="00F40B14"/>
    <w:rsid w:val="00F4236B"/>
    <w:rsid w:val="00F464AF"/>
    <w:rsid w:val="00F52B25"/>
    <w:rsid w:val="00F52EEA"/>
    <w:rsid w:val="00F5398A"/>
    <w:rsid w:val="00F56561"/>
    <w:rsid w:val="00F56F62"/>
    <w:rsid w:val="00F605B4"/>
    <w:rsid w:val="00F61321"/>
    <w:rsid w:val="00F627F6"/>
    <w:rsid w:val="00F63886"/>
    <w:rsid w:val="00F644ED"/>
    <w:rsid w:val="00F64E15"/>
    <w:rsid w:val="00F67CAF"/>
    <w:rsid w:val="00F74745"/>
    <w:rsid w:val="00F75C0F"/>
    <w:rsid w:val="00F772DC"/>
    <w:rsid w:val="00F80125"/>
    <w:rsid w:val="00F80F60"/>
    <w:rsid w:val="00F82F67"/>
    <w:rsid w:val="00F83A3A"/>
    <w:rsid w:val="00F8548B"/>
    <w:rsid w:val="00F86027"/>
    <w:rsid w:val="00F8694B"/>
    <w:rsid w:val="00F8737A"/>
    <w:rsid w:val="00F90054"/>
    <w:rsid w:val="00F91899"/>
    <w:rsid w:val="00F928D8"/>
    <w:rsid w:val="00F93EAC"/>
    <w:rsid w:val="00F968B3"/>
    <w:rsid w:val="00FA0314"/>
    <w:rsid w:val="00FA148F"/>
    <w:rsid w:val="00FA1F6F"/>
    <w:rsid w:val="00FA282A"/>
    <w:rsid w:val="00FA3CA3"/>
    <w:rsid w:val="00FA3CEA"/>
    <w:rsid w:val="00FA6C90"/>
    <w:rsid w:val="00FB4F7D"/>
    <w:rsid w:val="00FC076C"/>
    <w:rsid w:val="00FC0D08"/>
    <w:rsid w:val="00FC1315"/>
    <w:rsid w:val="00FC21E1"/>
    <w:rsid w:val="00FC240F"/>
    <w:rsid w:val="00FC5210"/>
    <w:rsid w:val="00FC5CA1"/>
    <w:rsid w:val="00FD0B19"/>
    <w:rsid w:val="00FD1A2C"/>
    <w:rsid w:val="00FD2466"/>
    <w:rsid w:val="00FD4C7B"/>
    <w:rsid w:val="00FD5F7A"/>
    <w:rsid w:val="00FD6A34"/>
    <w:rsid w:val="00FE285F"/>
    <w:rsid w:val="00FE2F1F"/>
    <w:rsid w:val="00FE4B4E"/>
    <w:rsid w:val="00FE572D"/>
    <w:rsid w:val="00FE6489"/>
    <w:rsid w:val="00FE65D0"/>
    <w:rsid w:val="00FE740F"/>
    <w:rsid w:val="00FF30CB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07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0C6"/>
    <w:rPr>
      <w:b/>
      <w:bCs/>
    </w:rPr>
  </w:style>
  <w:style w:type="character" w:styleId="a4">
    <w:name w:val="Emphasis"/>
    <w:basedOn w:val="a0"/>
    <w:uiPriority w:val="20"/>
    <w:qFormat/>
    <w:rsid w:val="006E30C6"/>
    <w:rPr>
      <w:i/>
      <w:iCs/>
    </w:rPr>
  </w:style>
  <w:style w:type="character" w:styleId="a5">
    <w:name w:val="Hyperlink"/>
    <w:basedOn w:val="a0"/>
    <w:uiPriority w:val="99"/>
    <w:unhideWhenUsed/>
    <w:rsid w:val="006E30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E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F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3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D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7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09C8"/>
    <w:pPr>
      <w:ind w:left="720"/>
      <w:contextualSpacing/>
    </w:pPr>
  </w:style>
  <w:style w:type="paragraph" w:customStyle="1" w:styleId="1">
    <w:name w:val="Абзац списка1"/>
    <w:basedOn w:val="a"/>
    <w:rsid w:val="003442A8"/>
    <w:pPr>
      <w:ind w:left="720" w:right="-57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F74745"/>
  </w:style>
  <w:style w:type="character" w:customStyle="1" w:styleId="20">
    <w:name w:val="Заголовок 2 Знак"/>
    <w:basedOn w:val="a0"/>
    <w:link w:val="2"/>
    <w:uiPriority w:val="9"/>
    <w:semiHidden/>
    <w:rsid w:val="007A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4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38AE"/>
  </w:style>
  <w:style w:type="paragraph" w:styleId="ad">
    <w:name w:val="footer"/>
    <w:basedOn w:val="a"/>
    <w:link w:val="ae"/>
    <w:uiPriority w:val="99"/>
    <w:unhideWhenUsed/>
    <w:rsid w:val="0047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8AE"/>
  </w:style>
  <w:style w:type="character" w:styleId="af">
    <w:name w:val="FollowedHyperlink"/>
    <w:basedOn w:val="a0"/>
    <w:uiPriority w:val="99"/>
    <w:semiHidden/>
    <w:unhideWhenUsed/>
    <w:rsid w:val="00901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horismos.ru/_autor/a3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F00A-D49B-449F-AC6D-2FE03465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179</cp:revision>
  <dcterms:created xsi:type="dcterms:W3CDTF">2013-03-01T14:00:00Z</dcterms:created>
  <dcterms:modified xsi:type="dcterms:W3CDTF">2014-08-25T08:46:00Z</dcterms:modified>
</cp:coreProperties>
</file>