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71" w:rsidRDefault="00E67C08" w:rsidP="00E67C08">
      <w:pPr>
        <w:pStyle w:val="1"/>
        <w:shd w:val="clear" w:color="auto" w:fill="auto"/>
        <w:spacing w:line="360" w:lineRule="auto"/>
        <w:ind w:right="20"/>
        <w:jc w:val="center"/>
        <w:rPr>
          <w:b/>
          <w:sz w:val="28"/>
          <w:szCs w:val="28"/>
        </w:rPr>
      </w:pPr>
      <w:r w:rsidRPr="00D84D1C">
        <w:rPr>
          <w:b/>
          <w:sz w:val="28"/>
          <w:szCs w:val="28"/>
        </w:rPr>
        <w:t>Курс междисциплинарного обучения как средство формирования универсальных учебных действий у младших школьников</w:t>
      </w:r>
    </w:p>
    <w:p w:rsidR="00E67C08" w:rsidRPr="00D84D1C" w:rsidRDefault="00A61F71" w:rsidP="00E67C08">
      <w:pPr>
        <w:pStyle w:val="1"/>
        <w:shd w:val="clear" w:color="auto" w:fill="auto"/>
        <w:spacing w:line="36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рамках ведения  внеурочной деятельности</w:t>
      </w:r>
    </w:p>
    <w:p w:rsidR="004C0B64" w:rsidRDefault="00D84D1C" w:rsidP="002F0B3B">
      <w:pPr>
        <w:pStyle w:val="1"/>
        <w:shd w:val="clear" w:color="auto" w:fill="auto"/>
        <w:spacing w:line="240" w:lineRule="auto"/>
        <w:ind w:right="23"/>
        <w:jc w:val="right"/>
        <w:rPr>
          <w:sz w:val="28"/>
          <w:szCs w:val="28"/>
        </w:rPr>
      </w:pPr>
      <w:r w:rsidRPr="004C0B64">
        <w:rPr>
          <w:i/>
          <w:sz w:val="28"/>
          <w:szCs w:val="28"/>
        </w:rPr>
        <w:t xml:space="preserve"> </w:t>
      </w:r>
      <w:r w:rsidR="004C0B64" w:rsidRPr="004C0B64">
        <w:rPr>
          <w:i/>
          <w:sz w:val="28"/>
          <w:szCs w:val="28"/>
        </w:rPr>
        <w:t>Скакун И.В</w:t>
      </w:r>
      <w:r w:rsidR="004C0B64">
        <w:rPr>
          <w:sz w:val="28"/>
          <w:szCs w:val="28"/>
        </w:rPr>
        <w:t>.</w:t>
      </w:r>
      <w:r w:rsidR="004C0B64" w:rsidRPr="004C0B64">
        <w:rPr>
          <w:sz w:val="28"/>
          <w:szCs w:val="28"/>
        </w:rPr>
        <w:t xml:space="preserve"> </w:t>
      </w:r>
      <w:r w:rsidR="004C0B64">
        <w:rPr>
          <w:sz w:val="28"/>
          <w:szCs w:val="28"/>
        </w:rPr>
        <w:t>учитель начальных классов</w:t>
      </w:r>
    </w:p>
    <w:p w:rsidR="00E67C08" w:rsidRPr="00E67C08" w:rsidRDefault="00D84D1C" w:rsidP="002F0B3B">
      <w:pPr>
        <w:pStyle w:val="1"/>
        <w:shd w:val="clear" w:color="auto" w:fill="auto"/>
        <w:spacing w:line="240" w:lineRule="auto"/>
        <w:ind w:right="23"/>
        <w:jc w:val="right"/>
        <w:rPr>
          <w:sz w:val="28"/>
          <w:szCs w:val="28"/>
        </w:rPr>
      </w:pPr>
      <w:proofErr w:type="spellStart"/>
      <w:r w:rsidRPr="00E67C08">
        <w:rPr>
          <w:i/>
          <w:sz w:val="28"/>
          <w:szCs w:val="28"/>
        </w:rPr>
        <w:t>Угольникова</w:t>
      </w:r>
      <w:proofErr w:type="spellEnd"/>
      <w:r w:rsidRPr="00E67C08">
        <w:rPr>
          <w:i/>
          <w:sz w:val="28"/>
          <w:szCs w:val="28"/>
        </w:rPr>
        <w:t xml:space="preserve"> Е.В., </w:t>
      </w:r>
      <w:r w:rsidR="00E67C08">
        <w:rPr>
          <w:sz w:val="28"/>
          <w:szCs w:val="28"/>
        </w:rPr>
        <w:t>учитель начальных классов</w:t>
      </w:r>
    </w:p>
    <w:p w:rsidR="00D84D1C" w:rsidRPr="00E67C08" w:rsidRDefault="00D84D1C" w:rsidP="002F0B3B">
      <w:pPr>
        <w:pStyle w:val="1"/>
        <w:shd w:val="clear" w:color="auto" w:fill="auto"/>
        <w:spacing w:line="240" w:lineRule="auto"/>
        <w:ind w:right="23"/>
        <w:jc w:val="right"/>
        <w:rPr>
          <w:sz w:val="28"/>
          <w:szCs w:val="28"/>
        </w:rPr>
      </w:pPr>
      <w:r w:rsidRPr="00E67C08">
        <w:rPr>
          <w:i/>
          <w:sz w:val="28"/>
          <w:szCs w:val="28"/>
        </w:rPr>
        <w:t xml:space="preserve">Федорова </w:t>
      </w:r>
      <w:proofErr w:type="spellStart"/>
      <w:r w:rsidRPr="00E67C08">
        <w:rPr>
          <w:i/>
          <w:sz w:val="28"/>
          <w:szCs w:val="28"/>
        </w:rPr>
        <w:t>О.В.</w:t>
      </w:r>
      <w:r w:rsidR="00E67C08">
        <w:rPr>
          <w:i/>
          <w:sz w:val="28"/>
          <w:szCs w:val="28"/>
        </w:rPr>
        <w:t>,</w:t>
      </w:r>
      <w:r w:rsidR="00E67C08" w:rsidRPr="00E67C08">
        <w:rPr>
          <w:sz w:val="28"/>
          <w:szCs w:val="28"/>
        </w:rPr>
        <w:t>учитель</w:t>
      </w:r>
      <w:proofErr w:type="spellEnd"/>
      <w:r w:rsidR="00E67C08" w:rsidRPr="00E67C08">
        <w:rPr>
          <w:sz w:val="28"/>
          <w:szCs w:val="28"/>
        </w:rPr>
        <w:t xml:space="preserve"> начальных классов, психолог</w:t>
      </w:r>
    </w:p>
    <w:p w:rsidR="00D84D1C" w:rsidRPr="00D84D1C" w:rsidRDefault="00E67C08" w:rsidP="002F0B3B">
      <w:pPr>
        <w:pStyle w:val="1"/>
        <w:shd w:val="clear" w:color="auto" w:fill="auto"/>
        <w:spacing w:line="240" w:lineRule="auto"/>
        <w:ind w:right="23"/>
        <w:jc w:val="right"/>
        <w:rPr>
          <w:sz w:val="28"/>
          <w:szCs w:val="28"/>
        </w:rPr>
      </w:pPr>
      <w:r w:rsidRPr="00D84D1C">
        <w:rPr>
          <w:sz w:val="28"/>
          <w:szCs w:val="28"/>
        </w:rPr>
        <w:t>МАОУ «Гимназия № 31»</w:t>
      </w:r>
      <w:r>
        <w:rPr>
          <w:sz w:val="28"/>
          <w:szCs w:val="28"/>
        </w:rPr>
        <w:t>, г</w:t>
      </w:r>
      <w:r w:rsidR="00D84D1C" w:rsidRPr="00D84D1C">
        <w:rPr>
          <w:sz w:val="28"/>
          <w:szCs w:val="28"/>
        </w:rPr>
        <w:t>. Перм</w:t>
      </w:r>
      <w:r>
        <w:rPr>
          <w:sz w:val="28"/>
          <w:szCs w:val="28"/>
        </w:rPr>
        <w:t>и</w:t>
      </w:r>
      <w:r w:rsidR="00D84D1C" w:rsidRPr="00D84D1C">
        <w:rPr>
          <w:sz w:val="28"/>
          <w:szCs w:val="28"/>
        </w:rPr>
        <w:t xml:space="preserve"> </w:t>
      </w:r>
      <w:bookmarkStart w:id="0" w:name="_GoBack"/>
      <w:bookmarkEnd w:id="0"/>
    </w:p>
    <w:p w:rsidR="00824663" w:rsidRPr="00D84D1C" w:rsidRDefault="00824663" w:rsidP="00D84D1C">
      <w:pPr>
        <w:pStyle w:val="1"/>
        <w:shd w:val="clear" w:color="auto" w:fill="auto"/>
        <w:spacing w:line="360" w:lineRule="auto"/>
        <w:ind w:right="20"/>
        <w:jc w:val="center"/>
        <w:rPr>
          <w:b/>
          <w:sz w:val="28"/>
          <w:szCs w:val="28"/>
        </w:rPr>
      </w:pPr>
    </w:p>
    <w:p w:rsidR="00824663" w:rsidRPr="00D84D1C" w:rsidRDefault="00824663" w:rsidP="00D84D1C">
      <w:pPr>
        <w:pStyle w:val="1"/>
        <w:shd w:val="clear" w:color="auto" w:fill="auto"/>
        <w:spacing w:line="360" w:lineRule="auto"/>
        <w:ind w:right="20" w:firstLine="689"/>
        <w:rPr>
          <w:sz w:val="28"/>
          <w:szCs w:val="28"/>
        </w:rPr>
      </w:pPr>
      <w:r w:rsidRPr="00D84D1C">
        <w:rPr>
          <w:sz w:val="28"/>
          <w:szCs w:val="28"/>
        </w:rPr>
        <w:t>Пожалуй, впервые в истории отечественного школьного образования «формирование универсальных учеб</w:t>
      </w:r>
      <w:r w:rsidRPr="00D84D1C">
        <w:rPr>
          <w:sz w:val="28"/>
          <w:szCs w:val="28"/>
        </w:rPr>
        <w:softHyphen/>
        <w:t>ных действий, обеспечивающих школьникам умение учиться, способность к саморазвитию и самосовершенствованию», рассматривается в качестве важнейшей задачи системы обра</w:t>
      </w:r>
      <w:r w:rsidRPr="00D84D1C">
        <w:rPr>
          <w:sz w:val="28"/>
          <w:szCs w:val="28"/>
        </w:rPr>
        <w:softHyphen/>
        <w:t>зования на государственном уровне. В связи с этим чрезвы</w:t>
      </w:r>
      <w:r w:rsidRPr="00D84D1C">
        <w:rPr>
          <w:sz w:val="28"/>
          <w:szCs w:val="28"/>
        </w:rPr>
        <w:softHyphen/>
        <w:t>чайно актуальным становится вопрос о том, как можно и нужно развивать</w:t>
      </w:r>
      <w:r w:rsidR="00FA34A2">
        <w:rPr>
          <w:sz w:val="28"/>
          <w:szCs w:val="28"/>
        </w:rPr>
        <w:t xml:space="preserve"> универсальные учебные действия.</w:t>
      </w:r>
    </w:p>
    <w:p w:rsidR="00C76F2E" w:rsidRPr="00C76F2E" w:rsidRDefault="00C76F2E" w:rsidP="00E53A64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FA34A2">
        <w:rPr>
          <w:sz w:val="28"/>
          <w:szCs w:val="28"/>
        </w:rPr>
        <w:tab/>
      </w:r>
      <w:r>
        <w:rPr>
          <w:sz w:val="28"/>
          <w:szCs w:val="28"/>
        </w:rPr>
        <w:t xml:space="preserve">Стандарты нового поколения позволили расширить рамки образовательного </w:t>
      </w:r>
      <w:r w:rsidR="00FA34A2">
        <w:rPr>
          <w:sz w:val="28"/>
          <w:szCs w:val="28"/>
        </w:rPr>
        <w:t>пространства</w:t>
      </w:r>
      <w:r>
        <w:rPr>
          <w:sz w:val="28"/>
          <w:szCs w:val="28"/>
        </w:rPr>
        <w:t xml:space="preserve">, что дало возможность педагогам использовать </w:t>
      </w:r>
      <w:r w:rsidR="00FA34A2">
        <w:rPr>
          <w:sz w:val="28"/>
          <w:szCs w:val="28"/>
        </w:rPr>
        <w:t>во внеурочной деятельности</w:t>
      </w:r>
      <w:r>
        <w:rPr>
          <w:sz w:val="28"/>
          <w:szCs w:val="28"/>
        </w:rPr>
        <w:t xml:space="preserve"> наиболее эффективные программы, направленные на достижение новых образовательных результатов. На наш взгляд такой является программа творческого развития</w:t>
      </w:r>
      <w:r w:rsidR="00FA34A2">
        <w:rPr>
          <w:sz w:val="28"/>
          <w:szCs w:val="28"/>
        </w:rPr>
        <w:t xml:space="preserve"> младшего школьника</w:t>
      </w:r>
      <w:r>
        <w:rPr>
          <w:sz w:val="28"/>
          <w:szCs w:val="28"/>
        </w:rPr>
        <w:t xml:space="preserve"> «Междисциплинарное обучение».</w:t>
      </w:r>
    </w:p>
    <w:p w:rsidR="00F84996" w:rsidRPr="00D84D1C" w:rsidRDefault="00824663" w:rsidP="00D84D1C">
      <w:pPr>
        <w:pStyle w:val="1"/>
        <w:shd w:val="clear" w:color="auto" w:fill="auto"/>
        <w:spacing w:line="360" w:lineRule="auto"/>
        <w:ind w:right="20" w:firstLine="689"/>
        <w:rPr>
          <w:sz w:val="28"/>
          <w:szCs w:val="28"/>
        </w:rPr>
      </w:pPr>
      <w:r w:rsidRPr="00D84D1C">
        <w:rPr>
          <w:sz w:val="28"/>
          <w:szCs w:val="28"/>
        </w:rPr>
        <w:t xml:space="preserve">Курс междисциплинарного обучения </w:t>
      </w:r>
      <w:r w:rsidR="00FA34A2">
        <w:rPr>
          <w:sz w:val="28"/>
          <w:szCs w:val="28"/>
        </w:rPr>
        <w:t>помогает</w:t>
      </w:r>
      <w:r w:rsidRPr="00D84D1C">
        <w:rPr>
          <w:sz w:val="28"/>
          <w:szCs w:val="28"/>
        </w:rPr>
        <w:t xml:space="preserve"> современному учителю построить педагогический процесс в </w:t>
      </w:r>
      <w:r w:rsidR="00AD6AD8" w:rsidRPr="00D84D1C">
        <w:rPr>
          <w:sz w:val="28"/>
          <w:szCs w:val="28"/>
        </w:rPr>
        <w:t>соответствии с новыми требованиями, одними из которых являются достижение метапредметных результатов.</w:t>
      </w:r>
    </w:p>
    <w:p w:rsidR="00697E3D" w:rsidRPr="00D84D1C" w:rsidRDefault="00B96173" w:rsidP="00D84D1C">
      <w:pPr>
        <w:pStyle w:val="1"/>
        <w:shd w:val="clear" w:color="auto" w:fill="auto"/>
        <w:spacing w:line="360" w:lineRule="auto"/>
        <w:ind w:right="20" w:firstLine="689"/>
        <w:rPr>
          <w:sz w:val="28"/>
          <w:szCs w:val="28"/>
        </w:rPr>
      </w:pPr>
      <w:r w:rsidRPr="00D84D1C">
        <w:rPr>
          <w:sz w:val="28"/>
          <w:szCs w:val="28"/>
        </w:rPr>
        <w:t>Данный курс позволяет развивать все мыслительные, исследовательские, коммуникативные умения.</w:t>
      </w:r>
    </w:p>
    <w:p w:rsidR="00FD3E16" w:rsidRPr="00604EBB" w:rsidRDefault="001A154E" w:rsidP="00604EBB">
      <w:pPr>
        <w:pStyle w:val="1"/>
        <w:shd w:val="clear" w:color="auto" w:fill="auto"/>
        <w:spacing w:line="360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>Мыслительные умения</w:t>
      </w:r>
      <w:r w:rsidR="002F0B3B">
        <w:rPr>
          <w:b/>
          <w:sz w:val="28"/>
          <w:szCs w:val="28"/>
        </w:rPr>
        <w:t xml:space="preserve">: </w:t>
      </w:r>
      <w:r w:rsidR="002F0B3B" w:rsidRPr="00604EBB">
        <w:rPr>
          <w:sz w:val="28"/>
          <w:szCs w:val="28"/>
        </w:rPr>
        <w:t>а</w:t>
      </w:r>
      <w:r w:rsidR="00E3002F" w:rsidRPr="00D84D1C">
        <w:rPr>
          <w:sz w:val="28"/>
          <w:szCs w:val="28"/>
        </w:rPr>
        <w:t>нализировать (выделять критерии, сравнивать, классифицировать)</w:t>
      </w:r>
      <w:r w:rsidR="00604EBB">
        <w:rPr>
          <w:sz w:val="28"/>
          <w:szCs w:val="28"/>
        </w:rPr>
        <w:t>;</w:t>
      </w:r>
      <w:r w:rsidR="00604EBB">
        <w:rPr>
          <w:b/>
          <w:sz w:val="28"/>
          <w:szCs w:val="28"/>
        </w:rPr>
        <w:t xml:space="preserve"> </w:t>
      </w:r>
      <w:r w:rsidR="00604EBB">
        <w:rPr>
          <w:sz w:val="28"/>
          <w:szCs w:val="28"/>
        </w:rPr>
        <w:t>о</w:t>
      </w:r>
      <w:r w:rsidR="00E3002F" w:rsidRPr="00D84D1C">
        <w:rPr>
          <w:sz w:val="28"/>
          <w:szCs w:val="28"/>
        </w:rPr>
        <w:t>ценивать с помощью разных критериев</w:t>
      </w:r>
      <w:r w:rsidR="00604EBB">
        <w:rPr>
          <w:b/>
          <w:sz w:val="28"/>
          <w:szCs w:val="28"/>
        </w:rPr>
        <w:t xml:space="preserve">; </w:t>
      </w:r>
      <w:r w:rsidR="00604EBB">
        <w:rPr>
          <w:sz w:val="28"/>
          <w:szCs w:val="28"/>
        </w:rPr>
        <w:t>р</w:t>
      </w:r>
      <w:r w:rsidR="00E3002F" w:rsidRPr="00D84D1C">
        <w:rPr>
          <w:sz w:val="28"/>
          <w:szCs w:val="28"/>
        </w:rPr>
        <w:t>ассматривать факты с разных точек зрения</w:t>
      </w:r>
      <w:r w:rsidR="00604EBB">
        <w:rPr>
          <w:b/>
          <w:sz w:val="28"/>
          <w:szCs w:val="28"/>
        </w:rPr>
        <w:t xml:space="preserve">, </w:t>
      </w:r>
      <w:r w:rsidR="00604EBB">
        <w:rPr>
          <w:sz w:val="28"/>
          <w:szCs w:val="28"/>
        </w:rPr>
        <w:t>устанавливать связь, обобщать; п</w:t>
      </w:r>
      <w:r w:rsidR="00E3002F" w:rsidRPr="00D84D1C">
        <w:rPr>
          <w:sz w:val="28"/>
          <w:szCs w:val="28"/>
        </w:rPr>
        <w:t>роверять предположения, доказывать</w:t>
      </w:r>
      <w:r w:rsidR="00604EBB">
        <w:rPr>
          <w:b/>
          <w:sz w:val="28"/>
          <w:szCs w:val="28"/>
        </w:rPr>
        <w:t xml:space="preserve">; </w:t>
      </w:r>
      <w:r w:rsidR="00604EBB">
        <w:rPr>
          <w:sz w:val="28"/>
          <w:szCs w:val="28"/>
        </w:rPr>
        <w:t>п</w:t>
      </w:r>
      <w:r w:rsidR="00E3002F" w:rsidRPr="00D84D1C">
        <w:rPr>
          <w:sz w:val="28"/>
          <w:szCs w:val="28"/>
        </w:rPr>
        <w:t>рогнозировать, придумывать новое</w:t>
      </w:r>
      <w:r w:rsidR="00604EBB">
        <w:rPr>
          <w:sz w:val="28"/>
          <w:szCs w:val="28"/>
        </w:rPr>
        <w:t>;</w:t>
      </w:r>
      <w:r w:rsidR="00604EBB">
        <w:rPr>
          <w:b/>
          <w:sz w:val="28"/>
          <w:szCs w:val="28"/>
        </w:rPr>
        <w:t xml:space="preserve"> </w:t>
      </w:r>
      <w:r w:rsidR="00604EBB">
        <w:rPr>
          <w:sz w:val="28"/>
          <w:szCs w:val="28"/>
        </w:rPr>
        <w:t>р</w:t>
      </w:r>
      <w:r w:rsidR="00E3002F" w:rsidRPr="00D84D1C">
        <w:rPr>
          <w:sz w:val="28"/>
          <w:szCs w:val="28"/>
        </w:rPr>
        <w:t>ешать проблемы в малых группах</w:t>
      </w:r>
      <w:proofErr w:type="gramEnd"/>
    </w:p>
    <w:p w:rsidR="00FD3E16" w:rsidRPr="00604EBB" w:rsidRDefault="001A154E" w:rsidP="00604EBB">
      <w:pPr>
        <w:pStyle w:val="1"/>
        <w:spacing w:line="360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2. Исследовательские умения</w:t>
      </w:r>
      <w:r w:rsidR="00697E3D" w:rsidRPr="00D84D1C">
        <w:rPr>
          <w:b/>
          <w:sz w:val="28"/>
          <w:szCs w:val="28"/>
        </w:rPr>
        <w:t>:</w:t>
      </w:r>
      <w:r w:rsidR="00604EBB">
        <w:rPr>
          <w:b/>
          <w:sz w:val="28"/>
          <w:szCs w:val="28"/>
        </w:rPr>
        <w:t xml:space="preserve"> </w:t>
      </w:r>
      <w:r w:rsidR="00604EBB">
        <w:rPr>
          <w:sz w:val="28"/>
          <w:szCs w:val="28"/>
        </w:rPr>
        <w:t>с</w:t>
      </w:r>
      <w:r w:rsidR="00E3002F" w:rsidRPr="00D84D1C">
        <w:rPr>
          <w:sz w:val="28"/>
          <w:szCs w:val="28"/>
        </w:rPr>
        <w:t>тавить исследовательские вопросы</w:t>
      </w:r>
      <w:r w:rsidR="00604EBB">
        <w:rPr>
          <w:sz w:val="28"/>
          <w:szCs w:val="28"/>
        </w:rPr>
        <w:t>;</w:t>
      </w:r>
      <w:r w:rsidR="00604EBB">
        <w:rPr>
          <w:b/>
          <w:sz w:val="28"/>
          <w:szCs w:val="28"/>
        </w:rPr>
        <w:t xml:space="preserve"> </w:t>
      </w:r>
      <w:r w:rsidR="00604EBB">
        <w:rPr>
          <w:sz w:val="28"/>
          <w:szCs w:val="28"/>
        </w:rPr>
        <w:t>ф</w:t>
      </w:r>
      <w:r w:rsidR="00E3002F" w:rsidRPr="00D84D1C">
        <w:rPr>
          <w:sz w:val="28"/>
          <w:szCs w:val="28"/>
        </w:rPr>
        <w:t>ормулировать проблему</w:t>
      </w:r>
      <w:r w:rsidR="00604EBB">
        <w:rPr>
          <w:sz w:val="28"/>
          <w:szCs w:val="28"/>
        </w:rPr>
        <w:t>;</w:t>
      </w:r>
      <w:r w:rsidR="00604EBB">
        <w:rPr>
          <w:b/>
          <w:sz w:val="28"/>
          <w:szCs w:val="28"/>
        </w:rPr>
        <w:t xml:space="preserve"> </w:t>
      </w:r>
      <w:r w:rsidR="00604EBB">
        <w:rPr>
          <w:sz w:val="28"/>
          <w:szCs w:val="28"/>
        </w:rPr>
        <w:t>в</w:t>
      </w:r>
      <w:r w:rsidR="00E3002F" w:rsidRPr="00D84D1C">
        <w:rPr>
          <w:sz w:val="28"/>
          <w:szCs w:val="28"/>
        </w:rPr>
        <w:t>ыдвигать гипотезы</w:t>
      </w:r>
      <w:r w:rsidR="00604EBB">
        <w:rPr>
          <w:sz w:val="28"/>
          <w:szCs w:val="28"/>
        </w:rPr>
        <w:t>;</w:t>
      </w:r>
      <w:r w:rsidR="00604EBB">
        <w:rPr>
          <w:b/>
          <w:sz w:val="28"/>
          <w:szCs w:val="28"/>
        </w:rPr>
        <w:t xml:space="preserve"> </w:t>
      </w:r>
      <w:r w:rsidR="00604EBB">
        <w:rPr>
          <w:sz w:val="28"/>
          <w:szCs w:val="28"/>
        </w:rPr>
        <w:t>п</w:t>
      </w:r>
      <w:r w:rsidR="00E3002F" w:rsidRPr="00D84D1C">
        <w:rPr>
          <w:sz w:val="28"/>
          <w:szCs w:val="28"/>
        </w:rPr>
        <w:t xml:space="preserve">ланировать и проводить </w:t>
      </w:r>
      <w:r w:rsidR="00E3002F" w:rsidRPr="00D84D1C">
        <w:rPr>
          <w:sz w:val="28"/>
          <w:szCs w:val="28"/>
        </w:rPr>
        <w:lastRenderedPageBreak/>
        <w:t>наблюдения, опыты, интервью</w:t>
      </w:r>
      <w:r w:rsidR="00604EBB">
        <w:rPr>
          <w:sz w:val="28"/>
          <w:szCs w:val="28"/>
        </w:rPr>
        <w:t>;</w:t>
      </w:r>
      <w:r w:rsidR="00604EBB">
        <w:rPr>
          <w:b/>
          <w:sz w:val="28"/>
          <w:szCs w:val="28"/>
        </w:rPr>
        <w:t xml:space="preserve"> </w:t>
      </w:r>
      <w:r w:rsidR="00604EBB">
        <w:rPr>
          <w:sz w:val="28"/>
          <w:szCs w:val="28"/>
        </w:rPr>
        <w:t>и</w:t>
      </w:r>
      <w:r w:rsidR="00E3002F" w:rsidRPr="00D84D1C">
        <w:rPr>
          <w:sz w:val="28"/>
          <w:szCs w:val="28"/>
        </w:rPr>
        <w:t>спользовать разные источники информации</w:t>
      </w:r>
      <w:r w:rsidR="00604EBB">
        <w:rPr>
          <w:b/>
          <w:sz w:val="28"/>
          <w:szCs w:val="28"/>
        </w:rPr>
        <w:t xml:space="preserve">; </w:t>
      </w:r>
      <w:r w:rsidR="00604EBB">
        <w:rPr>
          <w:sz w:val="28"/>
          <w:szCs w:val="28"/>
        </w:rPr>
        <w:t>с</w:t>
      </w:r>
      <w:r w:rsidR="00E3002F" w:rsidRPr="00D84D1C">
        <w:rPr>
          <w:sz w:val="28"/>
          <w:szCs w:val="28"/>
        </w:rPr>
        <w:t>истематизировать информацию</w:t>
      </w:r>
    </w:p>
    <w:p w:rsidR="00FD3E16" w:rsidRPr="00D84D1C" w:rsidRDefault="00697E3D" w:rsidP="00604EBB">
      <w:pPr>
        <w:pStyle w:val="1"/>
        <w:spacing w:line="360" w:lineRule="auto"/>
        <w:ind w:right="20"/>
        <w:rPr>
          <w:sz w:val="28"/>
          <w:szCs w:val="28"/>
        </w:rPr>
      </w:pPr>
      <w:r w:rsidRPr="00D84D1C">
        <w:rPr>
          <w:b/>
          <w:sz w:val="28"/>
          <w:szCs w:val="28"/>
        </w:rPr>
        <w:t xml:space="preserve">3. </w:t>
      </w:r>
      <w:proofErr w:type="gramStart"/>
      <w:r w:rsidR="001A154E">
        <w:rPr>
          <w:b/>
          <w:sz w:val="28"/>
          <w:szCs w:val="28"/>
        </w:rPr>
        <w:t>Коммуникативные умения</w:t>
      </w:r>
      <w:r w:rsidRPr="00D84D1C">
        <w:rPr>
          <w:b/>
          <w:sz w:val="28"/>
          <w:szCs w:val="28"/>
        </w:rPr>
        <w:t>:</w:t>
      </w:r>
      <w:r w:rsidR="00604EBB">
        <w:rPr>
          <w:b/>
          <w:sz w:val="28"/>
          <w:szCs w:val="28"/>
        </w:rPr>
        <w:t xml:space="preserve"> </w:t>
      </w:r>
      <w:r w:rsidR="00604EBB" w:rsidRPr="00604EBB">
        <w:rPr>
          <w:sz w:val="28"/>
          <w:szCs w:val="28"/>
        </w:rPr>
        <w:t>с</w:t>
      </w:r>
      <w:r w:rsidR="00E3002F" w:rsidRPr="00D84D1C">
        <w:rPr>
          <w:sz w:val="28"/>
          <w:szCs w:val="28"/>
        </w:rPr>
        <w:t>лушать собеседника</w:t>
      </w:r>
      <w:r w:rsidR="00604EBB">
        <w:rPr>
          <w:b/>
          <w:sz w:val="28"/>
          <w:szCs w:val="28"/>
        </w:rPr>
        <w:t xml:space="preserve">; </w:t>
      </w:r>
      <w:r w:rsidR="00604EBB">
        <w:rPr>
          <w:sz w:val="28"/>
          <w:szCs w:val="28"/>
        </w:rPr>
        <w:t>принимать точку зрения другого; и</w:t>
      </w:r>
      <w:r w:rsidR="00E3002F" w:rsidRPr="00D84D1C">
        <w:rPr>
          <w:sz w:val="28"/>
          <w:szCs w:val="28"/>
        </w:rPr>
        <w:t>злагать свою точку зрения другому</w:t>
      </w:r>
      <w:r w:rsidR="00604EBB">
        <w:rPr>
          <w:sz w:val="28"/>
          <w:szCs w:val="28"/>
        </w:rPr>
        <w:t>; п</w:t>
      </w:r>
      <w:r w:rsidR="00E3002F" w:rsidRPr="00D84D1C">
        <w:rPr>
          <w:sz w:val="28"/>
          <w:szCs w:val="28"/>
        </w:rPr>
        <w:t>редставлять результаты своей деятельности другим людям разными способами</w:t>
      </w:r>
      <w:r w:rsidR="00F44AA2" w:rsidRPr="00D84D1C">
        <w:rPr>
          <w:sz w:val="28"/>
          <w:szCs w:val="28"/>
        </w:rPr>
        <w:t>: рисунок, коллаж, схема, диаграмма, график, простейшая таблица, макет модель, небольшой сценарий, рассказ, доклад и т.п.</w:t>
      </w:r>
      <w:proofErr w:type="gramEnd"/>
    </w:p>
    <w:p w:rsidR="00697E3D" w:rsidRPr="00D84D1C" w:rsidRDefault="00697E3D" w:rsidP="00604EBB">
      <w:pPr>
        <w:pStyle w:val="1"/>
        <w:spacing w:line="360" w:lineRule="auto"/>
        <w:ind w:right="20" w:firstLine="709"/>
        <w:rPr>
          <w:sz w:val="28"/>
          <w:szCs w:val="28"/>
        </w:rPr>
      </w:pPr>
      <w:r w:rsidRPr="00D84D1C">
        <w:rPr>
          <w:sz w:val="28"/>
          <w:szCs w:val="28"/>
        </w:rPr>
        <w:t>Эти умения, формируемые в процессе занятий данного курса, перекликаются  с метапредметными результатами ФГОС.</w:t>
      </w:r>
    </w:p>
    <w:p w:rsidR="00C108C5" w:rsidRDefault="00B96173" w:rsidP="002F0B3B">
      <w:p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D84D1C">
        <w:rPr>
          <w:sz w:val="28"/>
          <w:szCs w:val="28"/>
        </w:rPr>
        <w:t>Каковы же особенности построения курса «Междисциплинарного обучения»?</w:t>
      </w:r>
      <w:r w:rsidR="00C108C5" w:rsidRPr="00C108C5">
        <w:rPr>
          <w:b/>
          <w:sz w:val="24"/>
          <w:szCs w:val="24"/>
        </w:rPr>
        <w:t xml:space="preserve"> </w:t>
      </w:r>
    </w:p>
    <w:p w:rsidR="00BF457C" w:rsidRPr="00BF457C" w:rsidRDefault="00C108C5" w:rsidP="00A31DC3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BF457C">
        <w:rPr>
          <w:b/>
          <w:sz w:val="28"/>
          <w:szCs w:val="28"/>
        </w:rPr>
        <w:t xml:space="preserve">Курс междисциплинарного </w:t>
      </w:r>
      <w:proofErr w:type="gramStart"/>
      <w:r w:rsidRPr="00BF457C">
        <w:rPr>
          <w:b/>
          <w:sz w:val="28"/>
          <w:szCs w:val="28"/>
        </w:rPr>
        <w:t>обучения по программе</w:t>
      </w:r>
      <w:proofErr w:type="gramEnd"/>
      <w:r w:rsidRPr="00BF457C">
        <w:rPr>
          <w:b/>
          <w:sz w:val="28"/>
          <w:szCs w:val="28"/>
        </w:rPr>
        <w:t xml:space="preserve"> «Одарённый ребёнок»</w:t>
      </w:r>
      <w:r w:rsidRPr="00BF457C">
        <w:rPr>
          <w:sz w:val="28"/>
          <w:szCs w:val="28"/>
        </w:rPr>
        <w:t xml:space="preserve"> рассчитан на весь период обучения в начальной школе. Предлагаемый проект по своему замыслу направлен на создание благоприятных условий для интеллектуального  и личностного роста детей с признаками  общей одарённости (с повышенными потребностями к учению) в общеобразовательных учреждениях. Как правило, такая задача в школе решается за счёт внесения тех или иных изменений в содержание, методы и организацию обучения в рамках основного образования для одарённых школьников или с помощью соответствующей организации блока дополнительного образования детей. В нашей гимназии курс междисциплинарного обучения проводится в рамках внеурочной деятельности, что  </w:t>
      </w:r>
      <w:r w:rsidR="00A31DC3">
        <w:rPr>
          <w:sz w:val="28"/>
          <w:szCs w:val="28"/>
        </w:rPr>
        <w:t>соответствует условиям введению ФГОС НОО.</w:t>
      </w:r>
    </w:p>
    <w:p w:rsidR="00BF457C" w:rsidRPr="00BF457C" w:rsidRDefault="000B69F6" w:rsidP="00A31DC3">
      <w:pPr>
        <w:pStyle w:val="a5"/>
        <w:numPr>
          <w:ilvl w:val="0"/>
          <w:numId w:val="6"/>
        </w:numPr>
        <w:spacing w:after="0" w:line="360" w:lineRule="auto"/>
        <w:ind w:left="0" w:firstLine="54"/>
        <w:jc w:val="both"/>
        <w:rPr>
          <w:sz w:val="28"/>
          <w:szCs w:val="28"/>
        </w:rPr>
      </w:pPr>
      <w:r w:rsidRPr="00BF457C">
        <w:rPr>
          <w:sz w:val="28"/>
          <w:szCs w:val="28"/>
        </w:rPr>
        <w:t xml:space="preserve">Общей </w:t>
      </w:r>
      <w:r w:rsidRPr="00BF457C">
        <w:rPr>
          <w:b/>
          <w:sz w:val="28"/>
          <w:szCs w:val="28"/>
        </w:rPr>
        <w:t xml:space="preserve">целью </w:t>
      </w:r>
      <w:r w:rsidRPr="00BF457C">
        <w:rPr>
          <w:sz w:val="28"/>
          <w:szCs w:val="28"/>
        </w:rPr>
        <w:t>курса является создание условий для наиболее полного раскрытия и развития интеллектуального и творческого потенциала учащихся, развития у ребенка целостной картины мира и понимания места в нем человека.</w:t>
      </w:r>
    </w:p>
    <w:p w:rsidR="00BF457C" w:rsidRPr="00BF457C" w:rsidRDefault="000B69F6" w:rsidP="00A31DC3">
      <w:pPr>
        <w:pStyle w:val="a5"/>
        <w:numPr>
          <w:ilvl w:val="0"/>
          <w:numId w:val="6"/>
        </w:numPr>
        <w:spacing w:after="0" w:line="360" w:lineRule="auto"/>
        <w:ind w:left="0" w:firstLine="54"/>
        <w:jc w:val="both"/>
        <w:rPr>
          <w:sz w:val="28"/>
          <w:szCs w:val="28"/>
        </w:rPr>
      </w:pPr>
      <w:r w:rsidRPr="00BF457C">
        <w:rPr>
          <w:b/>
          <w:sz w:val="28"/>
          <w:szCs w:val="28"/>
        </w:rPr>
        <w:t>Содержание обучения</w:t>
      </w:r>
      <w:r w:rsidRPr="00BF457C">
        <w:rPr>
          <w:sz w:val="28"/>
          <w:szCs w:val="28"/>
        </w:rPr>
        <w:t xml:space="preserve"> выстраивается вокруг широких или, другими слова, глобальных тем. Одна такая тема является как бы стержнем одного учебного года. В основе выбора глобальной темы лежит принцип учета возрастных интересов учащихся, а так же особенностей общеобразовательной программы. Так, младших школьников интересую</w:t>
      </w:r>
      <w:r w:rsidR="00B8220B" w:rsidRPr="00BF457C">
        <w:rPr>
          <w:sz w:val="28"/>
          <w:szCs w:val="28"/>
        </w:rPr>
        <w:t>т причины вещей и явлений, особенно</w:t>
      </w:r>
      <w:r w:rsidR="009849F0" w:rsidRPr="00BF457C">
        <w:rPr>
          <w:sz w:val="28"/>
          <w:szCs w:val="28"/>
        </w:rPr>
        <w:t>сти устройства окружающего мира</w:t>
      </w:r>
      <w:r w:rsidRPr="00BF457C">
        <w:rPr>
          <w:sz w:val="28"/>
          <w:szCs w:val="28"/>
        </w:rPr>
        <w:t>, поэтому темами для изучения в начальной школе являются «Изменение», «Влияние», «Порядок».</w:t>
      </w:r>
    </w:p>
    <w:p w:rsidR="00F44AA2" w:rsidRPr="00BF457C" w:rsidRDefault="00F44AA2" w:rsidP="00A31DC3">
      <w:pPr>
        <w:pStyle w:val="a5"/>
        <w:spacing w:after="0" w:line="360" w:lineRule="auto"/>
        <w:ind w:left="54" w:firstLine="654"/>
        <w:jc w:val="both"/>
        <w:rPr>
          <w:sz w:val="28"/>
          <w:szCs w:val="28"/>
        </w:rPr>
      </w:pPr>
      <w:r w:rsidRPr="00BF457C">
        <w:rPr>
          <w:sz w:val="28"/>
          <w:szCs w:val="28"/>
        </w:rPr>
        <w:lastRenderedPageBreak/>
        <w:t>Стержневая тема учебного года раскрывается через серию междисциплинарных обобщений, т. е таких идей, которые справедливы  по отношению к целому ряду областей знаний. А возможность же изучать любое обобщение с разных точек зрения: естествоиспытателя</w:t>
      </w:r>
      <w:r w:rsidR="003D320E" w:rsidRPr="00BF457C">
        <w:rPr>
          <w:sz w:val="28"/>
          <w:szCs w:val="28"/>
        </w:rPr>
        <w:t>, лингвиста, историка или искусствоведа – создает чрезвычайно благоприятные условия для развития творческого мышления детей и их способности решать проблемы.</w:t>
      </w:r>
    </w:p>
    <w:p w:rsidR="000B69F6" w:rsidRPr="00D84D1C" w:rsidRDefault="000B69F6" w:rsidP="00A31DC3">
      <w:pPr>
        <w:pStyle w:val="1"/>
        <w:numPr>
          <w:ilvl w:val="0"/>
          <w:numId w:val="7"/>
        </w:numPr>
        <w:spacing w:line="360" w:lineRule="auto"/>
        <w:ind w:left="0" w:right="20" w:firstLine="567"/>
        <w:rPr>
          <w:sz w:val="28"/>
          <w:szCs w:val="28"/>
        </w:rPr>
      </w:pPr>
      <w:r w:rsidRPr="00D84D1C">
        <w:rPr>
          <w:b/>
          <w:sz w:val="28"/>
          <w:szCs w:val="28"/>
        </w:rPr>
        <w:t>Специфика методики</w:t>
      </w:r>
      <w:r w:rsidRPr="00D84D1C">
        <w:rPr>
          <w:sz w:val="28"/>
          <w:szCs w:val="28"/>
        </w:rPr>
        <w:t xml:space="preserve"> обучения определяет особенности распределения учебного времени для осуществления программы. Так, занятия рассчитаны на 2 часа</w:t>
      </w:r>
      <w:r w:rsidR="003D320E" w:rsidRPr="00D84D1C">
        <w:rPr>
          <w:sz w:val="28"/>
          <w:szCs w:val="28"/>
        </w:rPr>
        <w:t>.</w:t>
      </w:r>
    </w:p>
    <w:p w:rsidR="003D320E" w:rsidRDefault="00644613" w:rsidP="00A31DC3">
      <w:pPr>
        <w:pStyle w:val="1"/>
        <w:numPr>
          <w:ilvl w:val="0"/>
          <w:numId w:val="7"/>
        </w:numPr>
        <w:shd w:val="clear" w:color="auto" w:fill="auto"/>
        <w:spacing w:line="360" w:lineRule="auto"/>
        <w:ind w:left="0" w:right="20" w:firstLine="567"/>
        <w:rPr>
          <w:sz w:val="28"/>
          <w:szCs w:val="28"/>
        </w:rPr>
      </w:pPr>
      <w:r w:rsidRPr="00D84D1C">
        <w:rPr>
          <w:b/>
          <w:sz w:val="28"/>
          <w:szCs w:val="28"/>
        </w:rPr>
        <w:t>Основные этапы занятий</w:t>
      </w:r>
      <w:r w:rsidRPr="00D84D1C">
        <w:rPr>
          <w:sz w:val="28"/>
          <w:szCs w:val="28"/>
        </w:rPr>
        <w:t xml:space="preserve">. </w:t>
      </w:r>
      <w:r w:rsidR="003D320E" w:rsidRPr="00D84D1C">
        <w:rPr>
          <w:sz w:val="28"/>
          <w:szCs w:val="28"/>
        </w:rPr>
        <w:t>Существует две основные разновидности мыслительного процесса – индукция и дедукция, в связи с этим целесообразно выделить и две основные разновидности методики  исследования – индуктивного и дедуктивного типа.</w:t>
      </w:r>
    </w:p>
    <w:p w:rsidR="003D320E" w:rsidRPr="00D84D1C" w:rsidRDefault="003D320E" w:rsidP="00A31DC3">
      <w:pPr>
        <w:pStyle w:val="1"/>
        <w:shd w:val="clear" w:color="auto" w:fill="auto"/>
        <w:spacing w:line="360" w:lineRule="auto"/>
        <w:ind w:right="20"/>
        <w:rPr>
          <w:b/>
          <w:sz w:val="28"/>
          <w:szCs w:val="28"/>
        </w:rPr>
      </w:pPr>
      <w:r w:rsidRPr="00D84D1C">
        <w:rPr>
          <w:b/>
          <w:sz w:val="28"/>
          <w:szCs w:val="28"/>
        </w:rPr>
        <w:t>Основные этапы индуктивного и дедуктивного исследования</w:t>
      </w:r>
      <w:r w:rsidR="0056263A" w:rsidRPr="00D84D1C">
        <w:rPr>
          <w:b/>
          <w:sz w:val="28"/>
          <w:szCs w:val="28"/>
        </w:rPr>
        <w:t>:</w:t>
      </w:r>
    </w:p>
    <w:p w:rsidR="00B8220B" w:rsidRPr="00D84D1C" w:rsidRDefault="00B8220B" w:rsidP="00A31DC3">
      <w:pPr>
        <w:pStyle w:val="1"/>
        <w:shd w:val="clear" w:color="auto" w:fill="auto"/>
        <w:spacing w:line="360" w:lineRule="auto"/>
        <w:ind w:right="20"/>
        <w:rPr>
          <w:b/>
          <w:sz w:val="28"/>
          <w:szCs w:val="28"/>
        </w:rPr>
      </w:pPr>
      <w:r w:rsidRPr="00D84D1C">
        <w:rPr>
          <w:b/>
          <w:sz w:val="28"/>
          <w:szCs w:val="28"/>
        </w:rPr>
        <w:t xml:space="preserve">1 этап </w:t>
      </w:r>
      <w:r w:rsidR="00987DE5" w:rsidRPr="00D84D1C">
        <w:rPr>
          <w:b/>
          <w:sz w:val="28"/>
          <w:szCs w:val="28"/>
        </w:rPr>
        <w:t>- м</w:t>
      </w:r>
      <w:r w:rsidRPr="00D84D1C">
        <w:rPr>
          <w:b/>
          <w:sz w:val="28"/>
          <w:szCs w:val="28"/>
        </w:rPr>
        <w:t>отивация. Создание проблемной ситуации</w:t>
      </w:r>
    </w:p>
    <w:p w:rsidR="00987DE5" w:rsidRPr="00D84D1C" w:rsidRDefault="00987DE5" w:rsidP="00A31DC3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D84D1C">
        <w:rPr>
          <w:sz w:val="28"/>
          <w:szCs w:val="28"/>
        </w:rPr>
        <w:t xml:space="preserve">      </w:t>
      </w:r>
      <w:r w:rsidRPr="00D84D1C">
        <w:rPr>
          <w:b/>
          <w:i/>
          <w:sz w:val="28"/>
          <w:szCs w:val="28"/>
        </w:rPr>
        <w:t>Индуктивное  исследование:</w:t>
      </w:r>
      <w:r w:rsidRPr="00D84D1C">
        <w:rPr>
          <w:sz w:val="28"/>
          <w:szCs w:val="28"/>
        </w:rPr>
        <w:t xml:space="preserve">  создание проблемной ситуации, обеспечивающей возникновение проблемы и формулирование вопроса, который вызывает психологическую необходимость поиска и является регулятором этого поиска.</w:t>
      </w:r>
    </w:p>
    <w:p w:rsidR="00987DE5" w:rsidRPr="00D84D1C" w:rsidRDefault="00987DE5" w:rsidP="00A31DC3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D84D1C">
        <w:rPr>
          <w:b/>
          <w:i/>
          <w:sz w:val="28"/>
          <w:szCs w:val="28"/>
        </w:rPr>
        <w:t xml:space="preserve">Дедуктивное исследование:  </w:t>
      </w:r>
      <w:r w:rsidRPr="00D84D1C">
        <w:rPr>
          <w:sz w:val="28"/>
          <w:szCs w:val="28"/>
        </w:rPr>
        <w:t>создание проблемной ситуации, обеспечивающей возникновение предположений, на основании которых формулируется гипотеза – обобщение, обуславливая необходимость поиска фактов для ее обоснования.</w:t>
      </w:r>
    </w:p>
    <w:p w:rsidR="000B59AC" w:rsidRPr="0072759A" w:rsidRDefault="00987DE5" w:rsidP="0072759A">
      <w:pPr>
        <w:pStyle w:val="1"/>
        <w:shd w:val="clear" w:color="auto" w:fill="auto"/>
        <w:spacing w:line="360" w:lineRule="auto"/>
        <w:ind w:right="20"/>
        <w:rPr>
          <w:b/>
          <w:i/>
          <w:sz w:val="28"/>
          <w:szCs w:val="28"/>
        </w:rPr>
      </w:pPr>
      <w:proofErr w:type="gramStart"/>
      <w:r w:rsidRPr="00D84D1C">
        <w:rPr>
          <w:b/>
          <w:i/>
          <w:sz w:val="28"/>
          <w:szCs w:val="28"/>
        </w:rPr>
        <w:t>УУД</w:t>
      </w:r>
      <w:r w:rsidR="009849F0">
        <w:rPr>
          <w:b/>
          <w:i/>
          <w:sz w:val="28"/>
          <w:szCs w:val="28"/>
        </w:rPr>
        <w:t>, формируемые на данном этапе</w:t>
      </w:r>
      <w:r w:rsidRPr="00D84D1C">
        <w:rPr>
          <w:b/>
          <w:i/>
          <w:sz w:val="28"/>
          <w:szCs w:val="28"/>
        </w:rPr>
        <w:t>:</w:t>
      </w:r>
      <w:r w:rsidR="0072759A" w:rsidRPr="0072759A">
        <w:rPr>
          <w:b/>
          <w:i/>
          <w:sz w:val="28"/>
          <w:szCs w:val="28"/>
        </w:rPr>
        <w:t xml:space="preserve"> </w:t>
      </w:r>
      <w:r w:rsidR="00147E4F" w:rsidRPr="00D84D1C">
        <w:rPr>
          <w:sz w:val="28"/>
          <w:szCs w:val="28"/>
        </w:rPr>
        <w:t>вступ</w:t>
      </w:r>
      <w:r w:rsidR="0072759A">
        <w:rPr>
          <w:sz w:val="28"/>
          <w:szCs w:val="28"/>
        </w:rPr>
        <w:t xml:space="preserve">ать в учебный диалог с учителем, </w:t>
      </w:r>
      <w:r w:rsidR="00147E4F" w:rsidRPr="00D84D1C">
        <w:rPr>
          <w:sz w:val="28"/>
          <w:szCs w:val="28"/>
        </w:rPr>
        <w:t>задавать вопросы, слушать и отвечать на вопросы других, формулировать собственные мысли</w:t>
      </w:r>
      <w:r w:rsidR="0072759A">
        <w:rPr>
          <w:sz w:val="28"/>
          <w:szCs w:val="28"/>
        </w:rPr>
        <w:t>,</w:t>
      </w:r>
      <w:r w:rsidR="0072759A">
        <w:rPr>
          <w:b/>
          <w:i/>
          <w:sz w:val="28"/>
          <w:szCs w:val="28"/>
        </w:rPr>
        <w:t xml:space="preserve"> </w:t>
      </w:r>
      <w:r w:rsidR="00147E4F" w:rsidRPr="00D84D1C">
        <w:rPr>
          <w:sz w:val="28"/>
          <w:szCs w:val="28"/>
        </w:rPr>
        <w:t>планировать (в сотрудничестве с учителем и одноклассниками или самостоятельно) необходимые действия, операции</w:t>
      </w:r>
      <w:r w:rsidR="0072759A">
        <w:rPr>
          <w:sz w:val="28"/>
          <w:szCs w:val="28"/>
        </w:rPr>
        <w:t>, п</w:t>
      </w:r>
      <w:r w:rsidR="000B59AC" w:rsidRPr="00D84D1C">
        <w:rPr>
          <w:sz w:val="28"/>
          <w:szCs w:val="28"/>
        </w:rPr>
        <w:t xml:space="preserve">остановка учебной задачи на основе соотнесения того, что уже известно учащимися, и того, </w:t>
      </w:r>
      <w:r w:rsidR="0072759A">
        <w:rPr>
          <w:sz w:val="28"/>
          <w:szCs w:val="28"/>
        </w:rPr>
        <w:t>чего не известно, п</w:t>
      </w:r>
      <w:r w:rsidR="000B59AC" w:rsidRPr="00D84D1C">
        <w:rPr>
          <w:sz w:val="28"/>
          <w:szCs w:val="28"/>
        </w:rPr>
        <w:t>рогнозирование – предвосхищение результата и уровня усвоения.</w:t>
      </w:r>
      <w:proofErr w:type="gramEnd"/>
    </w:p>
    <w:p w:rsidR="00987DE5" w:rsidRPr="00D84D1C" w:rsidRDefault="00987DE5" w:rsidP="00D84D1C">
      <w:pPr>
        <w:pStyle w:val="1"/>
        <w:shd w:val="clear" w:color="auto" w:fill="auto"/>
        <w:spacing w:line="360" w:lineRule="auto"/>
        <w:ind w:right="20"/>
        <w:rPr>
          <w:b/>
          <w:sz w:val="28"/>
          <w:szCs w:val="28"/>
        </w:rPr>
      </w:pPr>
      <w:r w:rsidRPr="00D84D1C">
        <w:rPr>
          <w:b/>
          <w:sz w:val="28"/>
          <w:szCs w:val="28"/>
        </w:rPr>
        <w:t xml:space="preserve">2 этап – </w:t>
      </w:r>
      <w:r w:rsidR="009849F0">
        <w:rPr>
          <w:b/>
          <w:sz w:val="28"/>
          <w:szCs w:val="28"/>
        </w:rPr>
        <w:t>поиск решения проблемы (исследование в малых группах)</w:t>
      </w:r>
    </w:p>
    <w:p w:rsidR="00987DE5" w:rsidRPr="00D84D1C" w:rsidRDefault="00987DE5" w:rsidP="00D84D1C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D84D1C">
        <w:rPr>
          <w:b/>
          <w:i/>
          <w:sz w:val="28"/>
          <w:szCs w:val="28"/>
        </w:rPr>
        <w:t>Индуктивное  исследование:</w:t>
      </w:r>
      <w:r w:rsidRPr="00D84D1C">
        <w:rPr>
          <w:sz w:val="28"/>
          <w:szCs w:val="28"/>
        </w:rPr>
        <w:t xml:space="preserve">  Поиск решения проблемы</w:t>
      </w:r>
    </w:p>
    <w:p w:rsidR="00987DE5" w:rsidRPr="00D84D1C" w:rsidRDefault="00987DE5" w:rsidP="00D84D1C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D84D1C">
        <w:rPr>
          <w:b/>
          <w:i/>
          <w:sz w:val="28"/>
          <w:szCs w:val="28"/>
        </w:rPr>
        <w:lastRenderedPageBreak/>
        <w:t xml:space="preserve">Дедуктивное исследование:  </w:t>
      </w:r>
      <w:r w:rsidRPr="00D84D1C">
        <w:rPr>
          <w:sz w:val="28"/>
          <w:szCs w:val="28"/>
        </w:rPr>
        <w:t>Поиск фактов для обоснования или опровержения гипотезы-обобщения</w:t>
      </w:r>
    </w:p>
    <w:p w:rsidR="00147E4F" w:rsidRPr="0072759A" w:rsidRDefault="009849F0" w:rsidP="0072759A">
      <w:pPr>
        <w:pStyle w:val="1"/>
        <w:shd w:val="clear" w:color="auto" w:fill="auto"/>
        <w:spacing w:line="360" w:lineRule="auto"/>
        <w:ind w:right="20"/>
        <w:rPr>
          <w:b/>
          <w:i/>
          <w:sz w:val="28"/>
          <w:szCs w:val="28"/>
        </w:rPr>
      </w:pPr>
      <w:r w:rsidRPr="00D84D1C">
        <w:rPr>
          <w:b/>
          <w:i/>
          <w:sz w:val="28"/>
          <w:szCs w:val="28"/>
        </w:rPr>
        <w:t>УУД</w:t>
      </w:r>
      <w:r>
        <w:rPr>
          <w:b/>
          <w:i/>
          <w:sz w:val="28"/>
          <w:szCs w:val="28"/>
        </w:rPr>
        <w:t xml:space="preserve">, </w:t>
      </w:r>
      <w:proofErr w:type="gramStart"/>
      <w:r>
        <w:rPr>
          <w:b/>
          <w:i/>
          <w:sz w:val="28"/>
          <w:szCs w:val="28"/>
        </w:rPr>
        <w:t>формируемые</w:t>
      </w:r>
      <w:proofErr w:type="gramEnd"/>
      <w:r>
        <w:rPr>
          <w:b/>
          <w:i/>
          <w:sz w:val="28"/>
          <w:szCs w:val="28"/>
        </w:rPr>
        <w:t xml:space="preserve"> на данном этапе</w:t>
      </w:r>
      <w:r w:rsidRPr="00D84D1C">
        <w:rPr>
          <w:b/>
          <w:i/>
          <w:sz w:val="28"/>
          <w:szCs w:val="28"/>
        </w:rPr>
        <w:t>:</w:t>
      </w:r>
      <w:r w:rsidR="0072759A">
        <w:rPr>
          <w:b/>
          <w:i/>
          <w:sz w:val="28"/>
          <w:szCs w:val="28"/>
        </w:rPr>
        <w:t xml:space="preserve"> </w:t>
      </w:r>
      <w:r w:rsidR="00147E4F" w:rsidRPr="00D84D1C">
        <w:rPr>
          <w:sz w:val="28"/>
          <w:szCs w:val="28"/>
        </w:rPr>
        <w:t>о</w:t>
      </w:r>
      <w:r w:rsidR="0072759A">
        <w:rPr>
          <w:sz w:val="28"/>
          <w:szCs w:val="28"/>
        </w:rPr>
        <w:t>сознавать познавательную задачу,</w:t>
      </w:r>
      <w:r w:rsidR="00147E4F" w:rsidRPr="00D84D1C">
        <w:rPr>
          <w:sz w:val="28"/>
          <w:szCs w:val="28"/>
        </w:rPr>
        <w:t xml:space="preserve"> читать и слушать, извлекая нужную информацию, а также самостоятельно находить её в материа</w:t>
      </w:r>
      <w:r w:rsidR="0072759A">
        <w:rPr>
          <w:sz w:val="28"/>
          <w:szCs w:val="28"/>
        </w:rPr>
        <w:t xml:space="preserve">лах учебников, рабочих тетрадей, </w:t>
      </w:r>
      <w:r w:rsidR="00147E4F" w:rsidRPr="00D84D1C">
        <w:rPr>
          <w:sz w:val="28"/>
          <w:szCs w:val="28"/>
        </w:rPr>
        <w:t>понимать информацию, представленную в изобразительно</w:t>
      </w:r>
      <w:r w:rsidR="0072759A">
        <w:rPr>
          <w:sz w:val="28"/>
          <w:szCs w:val="28"/>
        </w:rPr>
        <w:t>й, схематичной, модельной форме,</w:t>
      </w:r>
    </w:p>
    <w:p w:rsidR="000B59AC" w:rsidRPr="0072759A" w:rsidRDefault="00147E4F" w:rsidP="0072759A">
      <w:pPr>
        <w:spacing w:before="30" w:after="0" w:line="360" w:lineRule="auto"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 w:rsidRPr="0072759A">
        <w:rPr>
          <w:rFonts w:eastAsia="Times New Roman"/>
          <w:sz w:val="28"/>
          <w:szCs w:val="28"/>
          <w:lang w:eastAsia="en-US"/>
        </w:rPr>
        <w:t>осуществлять совместную деятельность в парах и рабочих группах с учётом конкретных учебно-познавательных задач</w:t>
      </w:r>
      <w:r w:rsidR="0072759A">
        <w:rPr>
          <w:rFonts w:eastAsia="Times New Roman"/>
          <w:sz w:val="28"/>
          <w:szCs w:val="28"/>
          <w:lang w:eastAsia="en-US"/>
        </w:rPr>
        <w:t xml:space="preserve">, </w:t>
      </w:r>
      <w:r w:rsidR="0072759A">
        <w:rPr>
          <w:sz w:val="28"/>
          <w:szCs w:val="28"/>
        </w:rPr>
        <w:t xml:space="preserve">действовать по плану, </w:t>
      </w:r>
      <w:r w:rsidR="000B59AC" w:rsidRPr="00D84D1C">
        <w:rPr>
          <w:sz w:val="28"/>
          <w:szCs w:val="28"/>
        </w:rPr>
        <w:t>выбор наиболее эффективных способов решения задач в зависи</w:t>
      </w:r>
      <w:r w:rsidR="0072759A">
        <w:rPr>
          <w:sz w:val="28"/>
          <w:szCs w:val="28"/>
        </w:rPr>
        <w:t>мости от конкретных условий.</w:t>
      </w:r>
    </w:p>
    <w:p w:rsidR="00987DE5" w:rsidRPr="00D84D1C" w:rsidRDefault="00E35FA4" w:rsidP="00D84D1C">
      <w:pPr>
        <w:pStyle w:val="1"/>
        <w:shd w:val="clear" w:color="auto" w:fill="auto"/>
        <w:spacing w:line="360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3 этап - о</w:t>
      </w:r>
      <w:r w:rsidR="00987DE5" w:rsidRPr="00D84D1C">
        <w:rPr>
          <w:b/>
          <w:sz w:val="28"/>
          <w:szCs w:val="28"/>
        </w:rPr>
        <w:t>бмен информации</w:t>
      </w:r>
    </w:p>
    <w:p w:rsidR="00987DE5" w:rsidRPr="00D84D1C" w:rsidRDefault="00987DE5" w:rsidP="00E362E9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D84D1C">
        <w:rPr>
          <w:b/>
          <w:i/>
          <w:sz w:val="28"/>
          <w:szCs w:val="28"/>
        </w:rPr>
        <w:t>Индуктивное  исследование:</w:t>
      </w:r>
      <w:r w:rsidRPr="00D84D1C">
        <w:rPr>
          <w:sz w:val="28"/>
          <w:szCs w:val="28"/>
        </w:rPr>
        <w:t xml:space="preserve">  Изложение результатов исследования</w:t>
      </w:r>
    </w:p>
    <w:p w:rsidR="00987DE5" w:rsidRPr="00D84D1C" w:rsidRDefault="00987DE5" w:rsidP="00E362E9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D84D1C">
        <w:rPr>
          <w:b/>
          <w:i/>
          <w:sz w:val="28"/>
          <w:szCs w:val="28"/>
        </w:rPr>
        <w:t xml:space="preserve">Дедуктивное исследование:  </w:t>
      </w:r>
      <w:r w:rsidRPr="00D84D1C">
        <w:rPr>
          <w:sz w:val="28"/>
          <w:szCs w:val="28"/>
        </w:rPr>
        <w:t>Изложение результатов исследования</w:t>
      </w:r>
    </w:p>
    <w:p w:rsidR="00987DE5" w:rsidRPr="0072759A" w:rsidRDefault="009849F0" w:rsidP="0072759A">
      <w:pPr>
        <w:pStyle w:val="1"/>
        <w:shd w:val="clear" w:color="auto" w:fill="auto"/>
        <w:spacing w:line="360" w:lineRule="auto"/>
        <w:ind w:right="20"/>
        <w:rPr>
          <w:b/>
          <w:i/>
          <w:sz w:val="28"/>
          <w:szCs w:val="28"/>
        </w:rPr>
      </w:pPr>
      <w:r w:rsidRPr="00D84D1C">
        <w:rPr>
          <w:b/>
          <w:i/>
          <w:sz w:val="28"/>
          <w:szCs w:val="28"/>
        </w:rPr>
        <w:t>УУД</w:t>
      </w:r>
      <w:r>
        <w:rPr>
          <w:b/>
          <w:i/>
          <w:sz w:val="28"/>
          <w:szCs w:val="28"/>
        </w:rPr>
        <w:t>, формируемые на данном этапе</w:t>
      </w:r>
      <w:r w:rsidRPr="00D84D1C">
        <w:rPr>
          <w:b/>
          <w:i/>
          <w:sz w:val="28"/>
          <w:szCs w:val="28"/>
        </w:rPr>
        <w:t>:</w:t>
      </w:r>
      <w:r w:rsidR="0072759A">
        <w:rPr>
          <w:b/>
          <w:i/>
          <w:sz w:val="28"/>
          <w:szCs w:val="28"/>
        </w:rPr>
        <w:t xml:space="preserve"> </w:t>
      </w:r>
      <w:r w:rsidR="00147E4F" w:rsidRPr="00D84D1C">
        <w:rPr>
          <w:sz w:val="28"/>
          <w:szCs w:val="28"/>
        </w:rPr>
        <w:t>использовать знаково-символичные средства для р</w:t>
      </w:r>
      <w:r w:rsidR="0072759A">
        <w:rPr>
          <w:sz w:val="28"/>
          <w:szCs w:val="28"/>
        </w:rPr>
        <w:t>ешения различных  учебных задач,</w:t>
      </w:r>
    </w:p>
    <w:p w:rsidR="0072759A" w:rsidRPr="0072759A" w:rsidRDefault="00147E4F" w:rsidP="0072759A">
      <w:pPr>
        <w:spacing w:after="0" w:line="360" w:lineRule="auto"/>
        <w:ind w:left="0" w:right="20" w:hanging="5"/>
        <w:jc w:val="both"/>
        <w:rPr>
          <w:sz w:val="28"/>
          <w:szCs w:val="28"/>
        </w:rPr>
      </w:pPr>
      <w:r w:rsidRPr="0072759A">
        <w:rPr>
          <w:rFonts w:eastAsia="Times New Roman"/>
          <w:sz w:val="28"/>
          <w:szCs w:val="28"/>
          <w:lang w:eastAsia="en-US"/>
        </w:rPr>
        <w:t>осуществлять для решения учебных задач операции  анализа, синтеза, сравнения, классификации, устанавливать причинно-следственные свя</w:t>
      </w:r>
      <w:r w:rsidR="000B59AC" w:rsidRPr="0072759A">
        <w:rPr>
          <w:rFonts w:eastAsia="Times New Roman"/>
          <w:sz w:val="28"/>
          <w:szCs w:val="28"/>
          <w:lang w:eastAsia="en-US"/>
        </w:rPr>
        <w:t>зи, делать обобщения, выводы;</w:t>
      </w:r>
      <w:r w:rsidR="0072759A" w:rsidRPr="0072759A">
        <w:rPr>
          <w:rFonts w:eastAsia="Times New Roman"/>
          <w:sz w:val="28"/>
          <w:szCs w:val="28"/>
          <w:lang w:eastAsia="en-US"/>
        </w:rPr>
        <w:t xml:space="preserve"> высказывать и обосновывать свою точку зрения; строить неболь</w:t>
      </w:r>
      <w:r w:rsidR="0072759A">
        <w:rPr>
          <w:rFonts w:eastAsia="Times New Roman"/>
          <w:sz w:val="28"/>
          <w:szCs w:val="28"/>
          <w:lang w:eastAsia="en-US"/>
        </w:rPr>
        <w:t>шие монологические высказывания,</w:t>
      </w:r>
      <w:r w:rsidR="0072759A" w:rsidRPr="0072759A">
        <w:rPr>
          <w:rFonts w:eastAsia="Times New Roman"/>
          <w:sz w:val="28"/>
          <w:szCs w:val="28"/>
          <w:lang w:eastAsia="en-US"/>
        </w:rPr>
        <w:t xml:space="preserve"> управление поведением партнера – контроль, корре</w:t>
      </w:r>
      <w:r w:rsidR="0072759A">
        <w:rPr>
          <w:rFonts w:eastAsia="Times New Roman"/>
          <w:sz w:val="28"/>
          <w:szCs w:val="28"/>
          <w:lang w:eastAsia="en-US"/>
        </w:rPr>
        <w:t>кция и оценка действий партнера.</w:t>
      </w:r>
    </w:p>
    <w:p w:rsidR="00987DE5" w:rsidRPr="00D84D1C" w:rsidRDefault="0056263A" w:rsidP="00E362E9">
      <w:pPr>
        <w:pStyle w:val="1"/>
        <w:shd w:val="clear" w:color="auto" w:fill="auto"/>
        <w:spacing w:line="360" w:lineRule="auto"/>
        <w:ind w:right="20"/>
        <w:rPr>
          <w:b/>
          <w:sz w:val="28"/>
          <w:szCs w:val="28"/>
        </w:rPr>
      </w:pPr>
      <w:r w:rsidRPr="00D84D1C">
        <w:rPr>
          <w:b/>
          <w:sz w:val="28"/>
          <w:szCs w:val="28"/>
        </w:rPr>
        <w:t>4 этап - о</w:t>
      </w:r>
      <w:r w:rsidR="00987DE5" w:rsidRPr="00D84D1C">
        <w:rPr>
          <w:b/>
          <w:sz w:val="28"/>
          <w:szCs w:val="28"/>
        </w:rPr>
        <w:t>рганизация информации</w:t>
      </w:r>
    </w:p>
    <w:p w:rsidR="00987DE5" w:rsidRPr="00D84D1C" w:rsidRDefault="00987DE5" w:rsidP="00E362E9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D84D1C">
        <w:rPr>
          <w:b/>
          <w:i/>
          <w:sz w:val="28"/>
          <w:szCs w:val="28"/>
        </w:rPr>
        <w:t>Индуктивное  исследование:</w:t>
      </w:r>
      <w:r w:rsidRPr="00D84D1C">
        <w:rPr>
          <w:sz w:val="28"/>
          <w:szCs w:val="28"/>
        </w:rPr>
        <w:t xml:space="preserve">  Сортировка или классификация полученных в результате исследования фактов с целью обеспечения условий для связывания разнородных данных и открытия нового принципа, идеи, обобщения</w:t>
      </w:r>
    </w:p>
    <w:p w:rsidR="00987DE5" w:rsidRPr="00D84D1C" w:rsidRDefault="00987DE5" w:rsidP="00E362E9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D84D1C">
        <w:rPr>
          <w:b/>
          <w:i/>
          <w:sz w:val="28"/>
          <w:szCs w:val="28"/>
        </w:rPr>
        <w:t xml:space="preserve">Дедуктивное исследование:  </w:t>
      </w:r>
      <w:r w:rsidRPr="00D84D1C">
        <w:rPr>
          <w:sz w:val="28"/>
          <w:szCs w:val="28"/>
        </w:rPr>
        <w:t>Сортировка или классификация полученных в результате исследования фактов с целью их оценки по отношению к гипотезе – обобщению и осознания обоснованности рассматриваемой гипотезы</w:t>
      </w:r>
    </w:p>
    <w:p w:rsidR="00F05BD5" w:rsidRPr="0072759A" w:rsidRDefault="00987DE5" w:rsidP="00F05BD5">
      <w:pPr>
        <w:spacing w:after="0" w:line="360" w:lineRule="auto"/>
        <w:ind w:left="357" w:firstLine="0"/>
        <w:jc w:val="both"/>
        <w:rPr>
          <w:rFonts w:eastAsia="Times New Roman"/>
          <w:sz w:val="28"/>
          <w:szCs w:val="28"/>
          <w:lang w:eastAsia="en-US"/>
        </w:rPr>
      </w:pPr>
      <w:r w:rsidRPr="00D84D1C">
        <w:rPr>
          <w:b/>
          <w:sz w:val="28"/>
          <w:szCs w:val="28"/>
        </w:rPr>
        <w:t>УУД:</w:t>
      </w:r>
      <w:r w:rsidR="0072759A" w:rsidRPr="0072759A">
        <w:rPr>
          <w:rFonts w:eastAsia="Times New Roman"/>
          <w:sz w:val="28"/>
          <w:szCs w:val="28"/>
          <w:lang w:eastAsia="en-US"/>
        </w:rPr>
        <w:t xml:space="preserve"> осуществлять для решения учебных задач операции  анализа, синтеза, сравнения, классификации, устанавливать причинно-следственные </w:t>
      </w:r>
      <w:r w:rsidR="0072759A">
        <w:rPr>
          <w:rFonts w:eastAsia="Times New Roman"/>
          <w:sz w:val="28"/>
          <w:szCs w:val="28"/>
          <w:lang w:eastAsia="en-US"/>
        </w:rPr>
        <w:t xml:space="preserve">связи, делать обобщения, выводы, </w:t>
      </w:r>
      <w:r w:rsidR="0072759A" w:rsidRPr="0072759A">
        <w:rPr>
          <w:rFonts w:eastAsia="Times New Roman"/>
          <w:sz w:val="28"/>
          <w:szCs w:val="28"/>
          <w:lang w:eastAsia="en-US"/>
        </w:rPr>
        <w:t>умения выделять разные содержательн</w:t>
      </w:r>
      <w:proofErr w:type="gramStart"/>
      <w:r w:rsidR="0072759A" w:rsidRPr="0072759A">
        <w:rPr>
          <w:rFonts w:eastAsia="Times New Roman"/>
          <w:sz w:val="28"/>
          <w:szCs w:val="28"/>
          <w:lang w:eastAsia="en-US"/>
        </w:rPr>
        <w:t>о-</w:t>
      </w:r>
      <w:proofErr w:type="gramEnd"/>
      <w:r w:rsidR="0072759A" w:rsidRPr="0072759A">
        <w:rPr>
          <w:rFonts w:eastAsia="Times New Roman"/>
          <w:sz w:val="28"/>
          <w:szCs w:val="28"/>
          <w:lang w:eastAsia="en-US"/>
        </w:rPr>
        <w:t xml:space="preserve"> смысловые или предметные области для</w:t>
      </w:r>
      <w:r w:rsidR="00F05BD5">
        <w:rPr>
          <w:rFonts w:eastAsia="Times New Roman"/>
          <w:sz w:val="28"/>
          <w:szCs w:val="28"/>
          <w:lang w:eastAsia="en-US"/>
        </w:rPr>
        <w:t xml:space="preserve"> последующего оценивания фактов,</w:t>
      </w:r>
      <w:r w:rsidR="00F05BD5" w:rsidRPr="00F05BD5">
        <w:rPr>
          <w:rFonts w:eastAsia="Times New Roman"/>
          <w:sz w:val="28"/>
          <w:szCs w:val="28"/>
          <w:lang w:eastAsia="en-US"/>
        </w:rPr>
        <w:t xml:space="preserve"> </w:t>
      </w:r>
      <w:r w:rsidR="00F05BD5" w:rsidRPr="0072759A">
        <w:rPr>
          <w:rFonts w:eastAsia="Times New Roman"/>
          <w:sz w:val="28"/>
          <w:szCs w:val="28"/>
          <w:lang w:eastAsia="en-US"/>
        </w:rPr>
        <w:t xml:space="preserve">осуществлять для решения учебных задач операции  анализа, синтеза, </w:t>
      </w:r>
      <w:r w:rsidR="00F05BD5" w:rsidRPr="0072759A">
        <w:rPr>
          <w:rFonts w:eastAsia="Times New Roman"/>
          <w:sz w:val="28"/>
          <w:szCs w:val="28"/>
          <w:lang w:eastAsia="en-US"/>
        </w:rPr>
        <w:lastRenderedPageBreak/>
        <w:t xml:space="preserve">сравнения, классификации, устанавливать причинно-следственные связи, делать обобщения, выводы.   </w:t>
      </w:r>
    </w:p>
    <w:p w:rsidR="00987DE5" w:rsidRPr="00D84D1C" w:rsidRDefault="0056263A" w:rsidP="00D84D1C">
      <w:pPr>
        <w:pStyle w:val="1"/>
        <w:shd w:val="clear" w:color="auto" w:fill="auto"/>
        <w:spacing w:line="360" w:lineRule="auto"/>
        <w:ind w:right="20"/>
        <w:rPr>
          <w:b/>
          <w:sz w:val="28"/>
          <w:szCs w:val="28"/>
        </w:rPr>
      </w:pPr>
      <w:r w:rsidRPr="00D84D1C">
        <w:rPr>
          <w:b/>
          <w:sz w:val="28"/>
          <w:szCs w:val="28"/>
        </w:rPr>
        <w:t>5 этап - с</w:t>
      </w:r>
      <w:r w:rsidR="00987DE5" w:rsidRPr="00D84D1C">
        <w:rPr>
          <w:b/>
          <w:sz w:val="28"/>
          <w:szCs w:val="28"/>
        </w:rPr>
        <w:t>вязывание информации</w:t>
      </w:r>
    </w:p>
    <w:p w:rsidR="00987DE5" w:rsidRPr="00D84D1C" w:rsidRDefault="00987DE5" w:rsidP="00D84D1C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D84D1C">
        <w:rPr>
          <w:b/>
          <w:i/>
          <w:sz w:val="28"/>
          <w:szCs w:val="28"/>
        </w:rPr>
        <w:t>Индуктивное  исследование:</w:t>
      </w:r>
      <w:r w:rsidRPr="00D84D1C">
        <w:rPr>
          <w:sz w:val="28"/>
          <w:szCs w:val="28"/>
        </w:rPr>
        <w:t xml:space="preserve">  </w:t>
      </w:r>
      <w:r w:rsidR="0056263A" w:rsidRPr="00D84D1C">
        <w:rPr>
          <w:sz w:val="28"/>
          <w:szCs w:val="28"/>
        </w:rPr>
        <w:t>Открытие и формулирование нового знания: принципа, идеи, обобщения</w:t>
      </w:r>
    </w:p>
    <w:p w:rsidR="00987DE5" w:rsidRPr="00D84D1C" w:rsidRDefault="00987DE5" w:rsidP="00D84D1C">
      <w:pPr>
        <w:pStyle w:val="1"/>
        <w:shd w:val="clear" w:color="auto" w:fill="auto"/>
        <w:spacing w:line="360" w:lineRule="auto"/>
        <w:ind w:right="20"/>
        <w:rPr>
          <w:b/>
          <w:i/>
          <w:sz w:val="28"/>
          <w:szCs w:val="28"/>
        </w:rPr>
      </w:pPr>
      <w:r w:rsidRPr="00D84D1C">
        <w:rPr>
          <w:b/>
          <w:i/>
          <w:sz w:val="28"/>
          <w:szCs w:val="28"/>
        </w:rPr>
        <w:t xml:space="preserve">Дедуктивное исследование:  </w:t>
      </w:r>
      <w:r w:rsidR="0056263A" w:rsidRPr="00D84D1C">
        <w:rPr>
          <w:sz w:val="28"/>
          <w:szCs w:val="28"/>
        </w:rPr>
        <w:t>Формулирование заключения о доказанности гипотезы на основании оценённых  и систематизированных ранее данных (определение границ обоснованности гипотезы – обобщения)</w:t>
      </w:r>
    </w:p>
    <w:p w:rsidR="004459C8" w:rsidRPr="0072759A" w:rsidRDefault="00987DE5" w:rsidP="0072759A">
      <w:pPr>
        <w:pStyle w:val="1"/>
        <w:shd w:val="clear" w:color="auto" w:fill="auto"/>
        <w:spacing w:line="360" w:lineRule="auto"/>
        <w:ind w:right="20"/>
        <w:rPr>
          <w:b/>
          <w:sz w:val="28"/>
          <w:szCs w:val="28"/>
        </w:rPr>
      </w:pPr>
      <w:r w:rsidRPr="00D84D1C">
        <w:rPr>
          <w:b/>
          <w:sz w:val="28"/>
          <w:szCs w:val="28"/>
        </w:rPr>
        <w:t>УУД:</w:t>
      </w:r>
      <w:r w:rsidR="0072759A">
        <w:rPr>
          <w:b/>
          <w:sz w:val="28"/>
          <w:szCs w:val="28"/>
        </w:rPr>
        <w:t xml:space="preserve"> </w:t>
      </w:r>
      <w:r w:rsidR="0072759A">
        <w:rPr>
          <w:sz w:val="28"/>
          <w:szCs w:val="28"/>
        </w:rPr>
        <w:t>у</w:t>
      </w:r>
      <w:r w:rsidR="004459C8" w:rsidRPr="00D84D1C">
        <w:rPr>
          <w:sz w:val="28"/>
          <w:szCs w:val="28"/>
        </w:rPr>
        <w:t>мение доказывать, обосновыв</w:t>
      </w:r>
      <w:r w:rsidR="0072759A">
        <w:rPr>
          <w:sz w:val="28"/>
          <w:szCs w:val="28"/>
        </w:rPr>
        <w:t>ать свои идеи, выводы и решения,</w:t>
      </w:r>
      <w:r w:rsidR="0072759A">
        <w:rPr>
          <w:b/>
          <w:sz w:val="28"/>
          <w:szCs w:val="28"/>
        </w:rPr>
        <w:t xml:space="preserve"> </w:t>
      </w:r>
      <w:r w:rsidR="0072759A">
        <w:rPr>
          <w:sz w:val="28"/>
          <w:szCs w:val="28"/>
        </w:rPr>
        <w:t>у</w:t>
      </w:r>
      <w:r w:rsidR="004459C8" w:rsidRPr="00D84D1C">
        <w:rPr>
          <w:sz w:val="28"/>
          <w:szCs w:val="28"/>
        </w:rPr>
        <w:t>мение сотрудничать с учителем и со сверстниками;</w:t>
      </w:r>
    </w:p>
    <w:p w:rsidR="0056263A" w:rsidRPr="00D84D1C" w:rsidRDefault="0056263A" w:rsidP="00D84D1C">
      <w:pPr>
        <w:pStyle w:val="1"/>
        <w:shd w:val="clear" w:color="auto" w:fill="auto"/>
        <w:spacing w:line="360" w:lineRule="auto"/>
        <w:ind w:right="20"/>
        <w:rPr>
          <w:b/>
          <w:sz w:val="28"/>
          <w:szCs w:val="28"/>
        </w:rPr>
      </w:pPr>
      <w:r w:rsidRPr="00D84D1C">
        <w:rPr>
          <w:b/>
          <w:sz w:val="28"/>
          <w:szCs w:val="28"/>
        </w:rPr>
        <w:t>6 этап - подведение итогов, рефлексия</w:t>
      </w:r>
    </w:p>
    <w:p w:rsidR="0056263A" w:rsidRPr="00D84D1C" w:rsidRDefault="0056263A" w:rsidP="00D84D1C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D84D1C">
        <w:rPr>
          <w:b/>
          <w:i/>
          <w:sz w:val="28"/>
          <w:szCs w:val="28"/>
        </w:rPr>
        <w:t>Индуктивное  исследование:</w:t>
      </w:r>
      <w:r w:rsidRPr="00D84D1C">
        <w:rPr>
          <w:sz w:val="28"/>
          <w:szCs w:val="28"/>
        </w:rPr>
        <w:t xml:space="preserve">  Оценивание того, в какой мере достигнуто решение проблемы, обсуждение перспективы дальнейшей работы по проблеме. Рефлексия.</w:t>
      </w:r>
    </w:p>
    <w:p w:rsidR="0056263A" w:rsidRPr="00D84D1C" w:rsidRDefault="0056263A" w:rsidP="00D84D1C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D84D1C">
        <w:rPr>
          <w:b/>
          <w:i/>
          <w:sz w:val="28"/>
          <w:szCs w:val="28"/>
        </w:rPr>
        <w:t xml:space="preserve">Дедуктивное исследование:  </w:t>
      </w:r>
      <w:r w:rsidRPr="00D84D1C">
        <w:rPr>
          <w:sz w:val="28"/>
          <w:szCs w:val="28"/>
        </w:rPr>
        <w:t>Оценивание малых гипотез, вытекающих из основной гипотезы – обобщения, осмысление ее значения, уточнение, развитие. Рефлексия</w:t>
      </w:r>
    </w:p>
    <w:p w:rsidR="00946127" w:rsidRPr="00D84D1C" w:rsidRDefault="0056263A" w:rsidP="0072759A">
      <w:pPr>
        <w:pStyle w:val="1"/>
        <w:shd w:val="clear" w:color="auto" w:fill="auto"/>
        <w:spacing w:line="360" w:lineRule="auto"/>
        <w:ind w:right="20"/>
        <w:rPr>
          <w:b/>
          <w:sz w:val="28"/>
          <w:szCs w:val="28"/>
        </w:rPr>
      </w:pPr>
      <w:r w:rsidRPr="00D84D1C">
        <w:rPr>
          <w:b/>
          <w:sz w:val="28"/>
          <w:szCs w:val="28"/>
        </w:rPr>
        <w:t>УУД:</w:t>
      </w:r>
      <w:r w:rsidR="0072759A">
        <w:rPr>
          <w:b/>
          <w:sz w:val="28"/>
          <w:szCs w:val="28"/>
        </w:rPr>
        <w:t xml:space="preserve"> </w:t>
      </w:r>
      <w:r w:rsidR="0072759A">
        <w:rPr>
          <w:sz w:val="28"/>
          <w:szCs w:val="28"/>
        </w:rPr>
        <w:t>о</w:t>
      </w:r>
      <w:r w:rsidR="004459C8" w:rsidRPr="00D84D1C">
        <w:rPr>
          <w:sz w:val="28"/>
          <w:szCs w:val="28"/>
        </w:rPr>
        <w:t>ценка – выделение и осознание учащимися того, что уже усвоено и что еще подлежит усвоению, осозн</w:t>
      </w:r>
      <w:r w:rsidR="0072759A">
        <w:rPr>
          <w:sz w:val="28"/>
          <w:szCs w:val="28"/>
        </w:rPr>
        <w:t>ание качества и уровня усвоения, к</w:t>
      </w:r>
      <w:r w:rsidR="004459C8" w:rsidRPr="00D84D1C">
        <w:rPr>
          <w:sz w:val="28"/>
          <w:szCs w:val="28"/>
        </w:rPr>
        <w:t xml:space="preserve">оррекция – </w:t>
      </w:r>
      <w:r w:rsidR="0072759A">
        <w:rPr>
          <w:sz w:val="28"/>
          <w:szCs w:val="28"/>
        </w:rPr>
        <w:t>внесение дополнений и корректив, р</w:t>
      </w:r>
      <w:r w:rsidR="004459C8" w:rsidRPr="00D84D1C">
        <w:rPr>
          <w:sz w:val="28"/>
          <w:szCs w:val="28"/>
        </w:rPr>
        <w:t xml:space="preserve">ефлексия </w:t>
      </w:r>
      <w:r w:rsidR="0072759A">
        <w:rPr>
          <w:sz w:val="28"/>
          <w:szCs w:val="28"/>
        </w:rPr>
        <w:t>проделанной мыслительной работы, р</w:t>
      </w:r>
      <w:r w:rsidR="00946127" w:rsidRPr="00D84D1C">
        <w:rPr>
          <w:sz w:val="28"/>
          <w:szCs w:val="28"/>
        </w:rPr>
        <w:t>ефлексия способов и условий действия, контроль и оценка процесса и результатов деятельности, самоконтроль и самооценка достигнутого результата.</w:t>
      </w:r>
    </w:p>
    <w:p w:rsidR="00987DE5" w:rsidRDefault="00AF61E8" w:rsidP="004C0B64">
      <w:pPr>
        <w:spacing w:line="360" w:lineRule="auto"/>
        <w:ind w:left="0" w:firstLine="714"/>
        <w:jc w:val="both"/>
        <w:rPr>
          <w:b/>
          <w:sz w:val="28"/>
          <w:szCs w:val="28"/>
        </w:rPr>
      </w:pPr>
      <w:r w:rsidRPr="00AF61E8">
        <w:rPr>
          <w:rFonts w:eastAsia="Times New Roman"/>
          <w:sz w:val="28"/>
          <w:szCs w:val="28"/>
          <w:lang w:eastAsia="en-US"/>
        </w:rPr>
        <w:t>Проведение междисциплинарных занятий  позволят учащимся проявить и развить индивидуальные потребности. Развить мотивационно - личностную сферу, интеллектуальные и творческие способности</w:t>
      </w:r>
      <w:r w:rsidR="00FA34A2">
        <w:rPr>
          <w:rFonts w:eastAsia="Times New Roman"/>
          <w:sz w:val="28"/>
          <w:szCs w:val="28"/>
          <w:lang w:eastAsia="en-US"/>
        </w:rPr>
        <w:t xml:space="preserve">, </w:t>
      </w:r>
      <w:r w:rsidRPr="00AF61E8">
        <w:rPr>
          <w:rFonts w:eastAsia="Times New Roman"/>
          <w:sz w:val="28"/>
          <w:szCs w:val="28"/>
          <w:lang w:eastAsia="en-US"/>
        </w:rPr>
        <w:t xml:space="preserve"> способствует развитию речи и коммуникативных умений, формированию эффективных способов учебной работы, расширяет возможности для проявления и развития творческой активност</w:t>
      </w:r>
      <w:r w:rsidR="00FA34A2">
        <w:rPr>
          <w:rFonts w:eastAsia="Times New Roman"/>
          <w:sz w:val="28"/>
          <w:szCs w:val="28"/>
          <w:lang w:eastAsia="en-US"/>
        </w:rPr>
        <w:t>и учащихся</w:t>
      </w:r>
      <w:r w:rsidRPr="00AF61E8">
        <w:rPr>
          <w:rFonts w:eastAsia="Times New Roman"/>
          <w:sz w:val="28"/>
          <w:szCs w:val="28"/>
          <w:lang w:eastAsia="en-US"/>
        </w:rPr>
        <w:t xml:space="preserve"> во внеурочной деятельности. Кроме этого занятия МДО позволяют достигнуть высоких результатов на творческих конкурсах, олимпиадах, интеллектуальных марафонах и т.д.</w:t>
      </w:r>
      <w:r w:rsidR="00E35FA4">
        <w:rPr>
          <w:rFonts w:eastAsia="Times New Roman"/>
          <w:sz w:val="28"/>
          <w:szCs w:val="28"/>
          <w:lang w:eastAsia="en-US"/>
        </w:rPr>
        <w:t xml:space="preserve"> Таким образом</w:t>
      </w:r>
      <w:r w:rsidR="00630D23">
        <w:rPr>
          <w:rFonts w:eastAsia="Times New Roman"/>
          <w:sz w:val="28"/>
          <w:szCs w:val="28"/>
          <w:lang w:eastAsia="en-US"/>
        </w:rPr>
        <w:t>,</w:t>
      </w:r>
      <w:r>
        <w:rPr>
          <w:rFonts w:eastAsia="Times New Roman"/>
          <w:sz w:val="28"/>
          <w:szCs w:val="28"/>
          <w:lang w:eastAsia="en-US"/>
        </w:rPr>
        <w:t xml:space="preserve"> курс МДО способствует развитию и формированию универсальных учебных действий учащихся.</w:t>
      </w:r>
    </w:p>
    <w:sectPr w:rsidR="00987DE5" w:rsidSect="007A266F">
      <w:pgSz w:w="11906" w:h="16838"/>
      <w:pgMar w:top="851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543"/>
    <w:multiLevelType w:val="hybridMultilevel"/>
    <w:tmpl w:val="707C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5009A"/>
    <w:multiLevelType w:val="hybridMultilevel"/>
    <w:tmpl w:val="A928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33610"/>
    <w:multiLevelType w:val="hybridMultilevel"/>
    <w:tmpl w:val="61A0B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4F46E2"/>
    <w:multiLevelType w:val="hybridMultilevel"/>
    <w:tmpl w:val="143E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799E"/>
    <w:multiLevelType w:val="hybridMultilevel"/>
    <w:tmpl w:val="E99A47EC"/>
    <w:lvl w:ilvl="0" w:tplc="85FA28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CE1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DA6D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A864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FE37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5868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88CE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925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1E65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00D230C"/>
    <w:multiLevelType w:val="hybridMultilevel"/>
    <w:tmpl w:val="661238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A8E2189"/>
    <w:multiLevelType w:val="hybridMultilevel"/>
    <w:tmpl w:val="61CC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0D44"/>
    <w:multiLevelType w:val="hybridMultilevel"/>
    <w:tmpl w:val="1B9A44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F373766"/>
    <w:multiLevelType w:val="hybridMultilevel"/>
    <w:tmpl w:val="F748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F13B3"/>
    <w:multiLevelType w:val="hybridMultilevel"/>
    <w:tmpl w:val="BF6AC9B6"/>
    <w:lvl w:ilvl="0" w:tplc="BE681B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A6EB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3AEA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0838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F425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1C14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EA2A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3450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F82D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6DF6BD2"/>
    <w:multiLevelType w:val="hybridMultilevel"/>
    <w:tmpl w:val="4FE2EC64"/>
    <w:lvl w:ilvl="0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11">
    <w:nsid w:val="62CD2111"/>
    <w:multiLevelType w:val="hybridMultilevel"/>
    <w:tmpl w:val="6E9A8C7C"/>
    <w:lvl w:ilvl="0" w:tplc="05C00D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84B3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10A3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10BF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D816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A0F8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260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94BB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CE2C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9DF7010"/>
    <w:multiLevelType w:val="hybridMultilevel"/>
    <w:tmpl w:val="C0C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8C"/>
    <w:rsid w:val="000B59AC"/>
    <w:rsid w:val="000B69F6"/>
    <w:rsid w:val="00147E4F"/>
    <w:rsid w:val="001A154E"/>
    <w:rsid w:val="002F0B3B"/>
    <w:rsid w:val="003A4011"/>
    <w:rsid w:val="003D320E"/>
    <w:rsid w:val="003D4063"/>
    <w:rsid w:val="004459C8"/>
    <w:rsid w:val="004C0B64"/>
    <w:rsid w:val="0056263A"/>
    <w:rsid w:val="00575F71"/>
    <w:rsid w:val="00604EBB"/>
    <w:rsid w:val="00630D23"/>
    <w:rsid w:val="00642298"/>
    <w:rsid w:val="00644613"/>
    <w:rsid w:val="00697E3D"/>
    <w:rsid w:val="0072759A"/>
    <w:rsid w:val="007A266F"/>
    <w:rsid w:val="00824663"/>
    <w:rsid w:val="00946127"/>
    <w:rsid w:val="009849F0"/>
    <w:rsid w:val="00987DE5"/>
    <w:rsid w:val="00A31DC3"/>
    <w:rsid w:val="00A61F71"/>
    <w:rsid w:val="00AD6AD8"/>
    <w:rsid w:val="00AF61E8"/>
    <w:rsid w:val="00B8220B"/>
    <w:rsid w:val="00B840D1"/>
    <w:rsid w:val="00B96173"/>
    <w:rsid w:val="00BF457C"/>
    <w:rsid w:val="00C108C5"/>
    <w:rsid w:val="00C22B8C"/>
    <w:rsid w:val="00C76F2E"/>
    <w:rsid w:val="00D84D1C"/>
    <w:rsid w:val="00E3002F"/>
    <w:rsid w:val="00E35FA4"/>
    <w:rsid w:val="00E362E9"/>
    <w:rsid w:val="00E53A64"/>
    <w:rsid w:val="00E67C08"/>
    <w:rsid w:val="00F05BD5"/>
    <w:rsid w:val="00F44AA2"/>
    <w:rsid w:val="00F84996"/>
    <w:rsid w:val="00FA34A2"/>
    <w:rsid w:val="00FD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4663"/>
    <w:rPr>
      <w:rFonts w:eastAsia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824663"/>
    <w:pPr>
      <w:shd w:val="clear" w:color="auto" w:fill="FFFFFF"/>
      <w:spacing w:after="0" w:line="221" w:lineRule="exact"/>
      <w:ind w:left="0" w:firstLine="0"/>
      <w:jc w:val="both"/>
    </w:pPr>
    <w:rPr>
      <w:rFonts w:eastAsia="Times New Roman"/>
      <w:sz w:val="21"/>
      <w:szCs w:val="21"/>
      <w:lang w:eastAsia="en-US"/>
    </w:rPr>
  </w:style>
  <w:style w:type="table" w:styleId="a4">
    <w:name w:val="Table Grid"/>
    <w:basedOn w:val="a1"/>
    <w:uiPriority w:val="59"/>
    <w:rsid w:val="003D320E"/>
    <w:pPr>
      <w:spacing w:after="0" w:line="240" w:lineRule="auto"/>
      <w:ind w:left="0" w:firstLine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47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4663"/>
    <w:rPr>
      <w:rFonts w:eastAsia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824663"/>
    <w:pPr>
      <w:shd w:val="clear" w:color="auto" w:fill="FFFFFF"/>
      <w:spacing w:after="0" w:line="221" w:lineRule="exact"/>
      <w:ind w:left="0" w:firstLine="0"/>
      <w:jc w:val="both"/>
    </w:pPr>
    <w:rPr>
      <w:rFonts w:eastAsia="Times New Roman"/>
      <w:sz w:val="21"/>
      <w:szCs w:val="21"/>
      <w:lang w:eastAsia="en-US"/>
    </w:rPr>
  </w:style>
  <w:style w:type="table" w:styleId="a4">
    <w:name w:val="Table Grid"/>
    <w:basedOn w:val="a1"/>
    <w:uiPriority w:val="59"/>
    <w:rsid w:val="003D320E"/>
    <w:pPr>
      <w:spacing w:after="0" w:line="240" w:lineRule="auto"/>
      <w:ind w:left="0" w:firstLine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4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80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2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1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0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72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3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3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9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1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2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1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8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3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9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Светлана Салюкова</cp:lastModifiedBy>
  <cp:revision>22</cp:revision>
  <dcterms:created xsi:type="dcterms:W3CDTF">2012-10-27T07:02:00Z</dcterms:created>
  <dcterms:modified xsi:type="dcterms:W3CDTF">2014-10-14T08:43:00Z</dcterms:modified>
</cp:coreProperties>
</file>