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FB" w:rsidRDefault="004B1DFB" w:rsidP="004B1DFB">
      <w:pPr>
        <w:pStyle w:val="a4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Исследовательская деятельность – шаг в будущее</w:t>
      </w:r>
      <w:r w:rsidR="007C18ED">
        <w:rPr>
          <w:rFonts w:ascii="Times New Roman" w:hAnsi="Times New Roman"/>
          <w:b/>
          <w:sz w:val="28"/>
          <w:szCs w:val="28"/>
        </w:rPr>
        <w:t xml:space="preserve"> </w:t>
      </w:r>
      <w:r w:rsidR="007649CB" w:rsidRPr="007649CB">
        <w:rPr>
          <w:rFonts w:ascii="Times New Roman" w:hAnsi="Times New Roman"/>
          <w:b/>
          <w:sz w:val="28"/>
          <w:szCs w:val="26"/>
        </w:rPr>
        <w:t>(из опыта работы в проектном режиме)</w:t>
      </w:r>
    </w:p>
    <w:p w:rsidR="00AA1FBC" w:rsidRPr="00AA1CD7" w:rsidRDefault="00AA1FBC" w:rsidP="004B1DFB">
      <w:pPr>
        <w:pStyle w:val="a4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63C64" w:rsidRPr="00663C64" w:rsidRDefault="00663C64" w:rsidP="00663C64">
      <w:pPr>
        <w:spacing w:after="0" w:line="360" w:lineRule="auto"/>
        <w:ind w:left="5103"/>
        <w:rPr>
          <w:rFonts w:ascii="Times New Roman" w:hAnsi="Times New Roman" w:cs="Times New Roman"/>
          <w:sz w:val="28"/>
        </w:rPr>
      </w:pPr>
      <w:r w:rsidRPr="00663C64">
        <w:rPr>
          <w:rFonts w:ascii="Times New Roman" w:hAnsi="Times New Roman" w:cs="Times New Roman"/>
          <w:sz w:val="28"/>
        </w:rPr>
        <w:t>Красноперова Юлия Михайловна, учитель русского языка и литературы МБОУ «СОШ №1» г. Чернушка Пермского края</w:t>
      </w:r>
    </w:p>
    <w:p w:rsidR="00721A3B" w:rsidRPr="005021DF" w:rsidRDefault="00721A3B" w:rsidP="004E4B0F">
      <w:pPr>
        <w:pStyle w:val="a4"/>
        <w:spacing w:line="360" w:lineRule="auto"/>
        <w:ind w:right="-1" w:firstLine="567"/>
        <w:jc w:val="both"/>
        <w:rPr>
          <w:rFonts w:ascii="Times New Roman" w:hAnsi="Times New Roman"/>
          <w:sz w:val="28"/>
          <w:szCs w:val="16"/>
        </w:rPr>
      </w:pPr>
      <w:r w:rsidRPr="005021DF">
        <w:rPr>
          <w:rFonts w:ascii="Times New Roman" w:hAnsi="Times New Roman"/>
          <w:sz w:val="28"/>
          <w:szCs w:val="16"/>
        </w:rPr>
        <w:t>Общество предъявляет новые требования к образованию в плане формирования личности, готовой к действию, способной подходить к решению задач с позиции личностной сопричастности.</w:t>
      </w:r>
      <w:r w:rsidRPr="00B04685">
        <w:rPr>
          <w:rFonts w:ascii="Times New Roman" w:hAnsi="Times New Roman"/>
          <w:sz w:val="28"/>
          <w:szCs w:val="16"/>
        </w:rPr>
        <w:t xml:space="preserve"> </w:t>
      </w:r>
      <w:r>
        <w:rPr>
          <w:rFonts w:ascii="Times New Roman" w:hAnsi="Times New Roman"/>
          <w:sz w:val="28"/>
          <w:szCs w:val="16"/>
        </w:rPr>
        <w:t>«</w:t>
      </w:r>
      <w:r w:rsidRPr="00C66D2D">
        <w:rPr>
          <w:rFonts w:ascii="Times New Roman" w:hAnsi="Times New Roman"/>
          <w:sz w:val="28"/>
          <w:szCs w:val="16"/>
        </w:rPr>
        <w:t xml:space="preserve">Ничему тому, что важно знать, </w:t>
      </w:r>
      <w:r>
        <w:rPr>
          <w:rFonts w:ascii="Times New Roman" w:hAnsi="Times New Roman"/>
          <w:sz w:val="28"/>
          <w:szCs w:val="16"/>
        </w:rPr>
        <w:t xml:space="preserve">научить нельзя, - </w:t>
      </w:r>
      <w:r w:rsidRPr="00C66D2D">
        <w:rPr>
          <w:rFonts w:ascii="Times New Roman" w:hAnsi="Times New Roman"/>
          <w:sz w:val="28"/>
          <w:szCs w:val="16"/>
        </w:rPr>
        <w:t xml:space="preserve"> все, что может сделать учитель, это указать дорожки</w:t>
      </w:r>
      <w:r>
        <w:rPr>
          <w:rFonts w:ascii="Times New Roman" w:hAnsi="Times New Roman"/>
          <w:sz w:val="28"/>
          <w:szCs w:val="16"/>
        </w:rPr>
        <w:t>» - именно эта фраза становится девизом современной школы, а соответственно и моим.</w:t>
      </w:r>
      <w:r w:rsidR="004B1DFB">
        <w:rPr>
          <w:rFonts w:ascii="Times New Roman" w:hAnsi="Times New Roman"/>
          <w:sz w:val="28"/>
          <w:szCs w:val="16"/>
        </w:rPr>
        <w:t xml:space="preserve"> </w:t>
      </w:r>
      <w:r>
        <w:rPr>
          <w:rFonts w:ascii="Times New Roman" w:hAnsi="Times New Roman"/>
          <w:sz w:val="28"/>
          <w:szCs w:val="16"/>
        </w:rPr>
        <w:t xml:space="preserve">Передо мной встал вопрос: как выстроить свою систему работы, чтобы </w:t>
      </w:r>
      <w:r w:rsidRPr="00EE7533">
        <w:rPr>
          <w:rFonts w:ascii="Times New Roman" w:hAnsi="Times New Roman"/>
          <w:sz w:val="28"/>
          <w:szCs w:val="16"/>
        </w:rPr>
        <w:t xml:space="preserve">удовлетворить </w:t>
      </w:r>
      <w:r>
        <w:rPr>
          <w:rFonts w:ascii="Times New Roman" w:hAnsi="Times New Roman"/>
          <w:sz w:val="28"/>
          <w:szCs w:val="16"/>
        </w:rPr>
        <w:t xml:space="preserve">запросам государства и родителей и сформировать у учащихся основные универсальные учебные действия? Особый интерес у меня вызывает исследовательская деятельность. </w:t>
      </w:r>
      <w:r w:rsidR="004B1DFB">
        <w:rPr>
          <w:rFonts w:ascii="Times New Roman" w:hAnsi="Times New Roman"/>
          <w:sz w:val="28"/>
          <w:szCs w:val="16"/>
        </w:rPr>
        <w:t>Е</w:t>
      </w:r>
      <w:r>
        <w:rPr>
          <w:rFonts w:ascii="Times New Roman" w:hAnsi="Times New Roman"/>
          <w:sz w:val="28"/>
          <w:szCs w:val="16"/>
        </w:rPr>
        <w:t xml:space="preserve">сли в основе моей работы будет исследовательская деятельность, как на уроке, так и во внеурочной деятельности, то это будет способствовать достижению </w:t>
      </w:r>
      <w:r w:rsidRPr="000F679A">
        <w:rPr>
          <w:rFonts w:ascii="Times New Roman" w:hAnsi="Times New Roman"/>
          <w:sz w:val="28"/>
          <w:szCs w:val="16"/>
        </w:rPr>
        <w:t>новы</w:t>
      </w:r>
      <w:r>
        <w:rPr>
          <w:rFonts w:ascii="Times New Roman" w:hAnsi="Times New Roman"/>
          <w:sz w:val="28"/>
          <w:szCs w:val="16"/>
        </w:rPr>
        <w:t>х</w:t>
      </w:r>
      <w:r w:rsidRPr="000F679A">
        <w:rPr>
          <w:rFonts w:ascii="Times New Roman" w:hAnsi="Times New Roman"/>
          <w:sz w:val="28"/>
          <w:szCs w:val="16"/>
        </w:rPr>
        <w:t xml:space="preserve"> цел</w:t>
      </w:r>
      <w:r>
        <w:rPr>
          <w:rFonts w:ascii="Times New Roman" w:hAnsi="Times New Roman"/>
          <w:sz w:val="28"/>
          <w:szCs w:val="16"/>
        </w:rPr>
        <w:t>ей</w:t>
      </w:r>
      <w:r w:rsidRPr="000F679A">
        <w:rPr>
          <w:rFonts w:ascii="Times New Roman" w:hAnsi="Times New Roman"/>
          <w:sz w:val="28"/>
          <w:szCs w:val="16"/>
        </w:rPr>
        <w:t xml:space="preserve"> в образовании: воспитани</w:t>
      </w:r>
      <w:r>
        <w:rPr>
          <w:rFonts w:ascii="Times New Roman" w:hAnsi="Times New Roman"/>
          <w:sz w:val="28"/>
          <w:szCs w:val="16"/>
        </w:rPr>
        <w:t>ю</w:t>
      </w:r>
      <w:r w:rsidRPr="000F679A">
        <w:rPr>
          <w:rFonts w:ascii="Times New Roman" w:hAnsi="Times New Roman"/>
          <w:sz w:val="28"/>
          <w:szCs w:val="16"/>
        </w:rPr>
        <w:t>, социально-педагогическ</w:t>
      </w:r>
      <w:r>
        <w:rPr>
          <w:rFonts w:ascii="Times New Roman" w:hAnsi="Times New Roman"/>
          <w:sz w:val="28"/>
          <w:szCs w:val="16"/>
        </w:rPr>
        <w:t>ой</w:t>
      </w:r>
      <w:r w:rsidRPr="000F679A">
        <w:rPr>
          <w:rFonts w:ascii="Times New Roman" w:hAnsi="Times New Roman"/>
          <w:sz w:val="28"/>
          <w:szCs w:val="16"/>
        </w:rPr>
        <w:t xml:space="preserve"> поддержк</w:t>
      </w:r>
      <w:r>
        <w:rPr>
          <w:rFonts w:ascii="Times New Roman" w:hAnsi="Times New Roman"/>
          <w:sz w:val="28"/>
          <w:szCs w:val="16"/>
        </w:rPr>
        <w:t>е</w:t>
      </w:r>
      <w:r w:rsidRPr="000F679A">
        <w:rPr>
          <w:rFonts w:ascii="Times New Roman" w:hAnsi="Times New Roman"/>
          <w:sz w:val="28"/>
          <w:szCs w:val="16"/>
        </w:rPr>
        <w:t xml:space="preserve"> становления и развития высоконравственного, ответственного, творческого, инициативного, компетентного Гражданина России.</w:t>
      </w:r>
    </w:p>
    <w:p w:rsidR="00721A3B" w:rsidRPr="005375BF" w:rsidRDefault="00721A3B" w:rsidP="004E4B0F">
      <w:pPr>
        <w:pStyle w:val="a4"/>
        <w:spacing w:line="360" w:lineRule="auto"/>
        <w:ind w:right="-1" w:firstLine="567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 Я поставила для себя следующую цель: создание с помощью исследовательской деятельности условий для развития гармоничной, творческой, </w:t>
      </w:r>
      <w:r w:rsidR="007649CB" w:rsidRPr="007649CB">
        <w:rPr>
          <w:rFonts w:ascii="Times New Roman" w:hAnsi="Times New Roman"/>
          <w:sz w:val="28"/>
          <w:szCs w:val="26"/>
        </w:rPr>
        <w:t>информационно грамотной</w:t>
      </w:r>
      <w:r w:rsidR="007649CB" w:rsidRPr="007649CB">
        <w:rPr>
          <w:rFonts w:ascii="Times New Roman" w:hAnsi="Times New Roman"/>
          <w:sz w:val="32"/>
          <w:szCs w:val="16"/>
        </w:rPr>
        <w:t xml:space="preserve"> </w:t>
      </w:r>
      <w:r w:rsidR="007649CB">
        <w:rPr>
          <w:rFonts w:ascii="Times New Roman" w:hAnsi="Times New Roman"/>
          <w:sz w:val="28"/>
          <w:szCs w:val="16"/>
        </w:rPr>
        <w:t>личности</w:t>
      </w:r>
      <w:r>
        <w:rPr>
          <w:rFonts w:ascii="Times New Roman" w:hAnsi="Times New Roman"/>
          <w:sz w:val="28"/>
          <w:szCs w:val="16"/>
        </w:rPr>
        <w:t>.</w:t>
      </w:r>
    </w:p>
    <w:p w:rsidR="00721A3B" w:rsidRDefault="00721A3B" w:rsidP="004E4B0F">
      <w:pPr>
        <w:pStyle w:val="a4"/>
        <w:spacing w:line="360" w:lineRule="auto"/>
        <w:ind w:right="-1" w:firstLine="567"/>
        <w:jc w:val="both"/>
        <w:rPr>
          <w:rFonts w:ascii="Times New Roman" w:hAnsi="Times New Roman"/>
          <w:sz w:val="28"/>
          <w:szCs w:val="16"/>
        </w:rPr>
      </w:pPr>
      <w:r w:rsidRPr="005375BF">
        <w:rPr>
          <w:rFonts w:ascii="Times New Roman" w:hAnsi="Times New Roman"/>
          <w:sz w:val="28"/>
          <w:szCs w:val="16"/>
        </w:rPr>
        <w:t>Исследовательск</w:t>
      </w:r>
      <w:r>
        <w:rPr>
          <w:rFonts w:ascii="Times New Roman" w:hAnsi="Times New Roman"/>
          <w:sz w:val="28"/>
          <w:szCs w:val="16"/>
        </w:rPr>
        <w:t>ая деятельность</w:t>
      </w:r>
      <w:r w:rsidRPr="005375BF">
        <w:rPr>
          <w:rFonts w:ascii="Times New Roman" w:hAnsi="Times New Roman"/>
          <w:sz w:val="28"/>
          <w:szCs w:val="16"/>
        </w:rPr>
        <w:t xml:space="preserve"> - особый подход к обучению, построенный на основе естественного стремления ребенка к самостоятельному изучению окружающего. </w:t>
      </w:r>
      <w:r>
        <w:rPr>
          <w:rFonts w:ascii="Times New Roman" w:hAnsi="Times New Roman"/>
          <w:sz w:val="28"/>
          <w:szCs w:val="16"/>
        </w:rPr>
        <w:t xml:space="preserve">Это </w:t>
      </w:r>
      <w:r w:rsidRPr="005375BF">
        <w:rPr>
          <w:rFonts w:ascii="Times New Roman" w:hAnsi="Times New Roman"/>
          <w:sz w:val="28"/>
          <w:szCs w:val="16"/>
        </w:rPr>
        <w:t xml:space="preserve"> формир</w:t>
      </w:r>
      <w:r>
        <w:rPr>
          <w:rFonts w:ascii="Times New Roman" w:hAnsi="Times New Roman"/>
          <w:sz w:val="28"/>
          <w:szCs w:val="16"/>
        </w:rPr>
        <w:t>ует</w:t>
      </w:r>
      <w:r w:rsidRPr="005375BF">
        <w:rPr>
          <w:rFonts w:ascii="Times New Roman" w:hAnsi="Times New Roman"/>
          <w:sz w:val="28"/>
          <w:szCs w:val="16"/>
        </w:rPr>
        <w:t xml:space="preserve"> у учащегося готовност</w:t>
      </w:r>
      <w:r>
        <w:rPr>
          <w:rFonts w:ascii="Times New Roman" w:hAnsi="Times New Roman"/>
          <w:sz w:val="28"/>
          <w:szCs w:val="16"/>
        </w:rPr>
        <w:t>ь</w:t>
      </w:r>
      <w:r w:rsidRPr="005375BF">
        <w:rPr>
          <w:rFonts w:ascii="Times New Roman" w:hAnsi="Times New Roman"/>
          <w:sz w:val="28"/>
          <w:szCs w:val="16"/>
        </w:rPr>
        <w:t xml:space="preserve"> и способност</w:t>
      </w:r>
      <w:r>
        <w:rPr>
          <w:rFonts w:ascii="Times New Roman" w:hAnsi="Times New Roman"/>
          <w:sz w:val="28"/>
          <w:szCs w:val="16"/>
        </w:rPr>
        <w:t>ь</w:t>
      </w:r>
      <w:r w:rsidRPr="005375BF">
        <w:rPr>
          <w:rFonts w:ascii="Times New Roman" w:hAnsi="Times New Roman"/>
          <w:sz w:val="28"/>
          <w:szCs w:val="16"/>
        </w:rPr>
        <w:t xml:space="preserve"> самостоятельно, творчески осваивать и перестраивать новые способы деятельности в любой сфере человеческой культуры</w:t>
      </w:r>
      <w:r>
        <w:rPr>
          <w:rFonts w:ascii="Times New Roman" w:hAnsi="Times New Roman"/>
          <w:sz w:val="28"/>
          <w:szCs w:val="16"/>
        </w:rPr>
        <w:t xml:space="preserve">. </w:t>
      </w:r>
    </w:p>
    <w:p w:rsidR="003F71BA" w:rsidRDefault="00721A3B" w:rsidP="004E4B0F">
      <w:pPr>
        <w:pStyle w:val="a4"/>
        <w:spacing w:line="360" w:lineRule="auto"/>
        <w:ind w:right="-1" w:firstLine="567"/>
        <w:jc w:val="both"/>
        <w:rPr>
          <w:rFonts w:ascii="Times New Roman" w:hAnsi="Times New Roman"/>
          <w:noProof/>
          <w:sz w:val="28"/>
          <w:szCs w:val="16"/>
          <w:lang w:eastAsia="ru-RU"/>
        </w:rPr>
      </w:pPr>
      <w:r w:rsidRPr="004F3D8A">
        <w:rPr>
          <w:rFonts w:ascii="Times New Roman" w:hAnsi="Times New Roman"/>
          <w:noProof/>
          <w:sz w:val="28"/>
          <w:szCs w:val="16"/>
          <w:lang w:eastAsia="ru-RU"/>
        </w:rPr>
        <w:t xml:space="preserve">Первоначальным этапом готовности учеников к данному виду деятельности становятся чувство удивления и желание принять нестандартный </w:t>
      </w:r>
      <w:r w:rsidRPr="004F3D8A">
        <w:rPr>
          <w:rFonts w:ascii="Times New Roman" w:hAnsi="Times New Roman"/>
          <w:noProof/>
          <w:sz w:val="28"/>
          <w:szCs w:val="16"/>
          <w:lang w:eastAsia="ru-RU"/>
        </w:rPr>
        <w:lastRenderedPageBreak/>
        <w:t xml:space="preserve">вопрос. Задача же учителя – в системе использовать на уроках все способы научного познания: сравнение и сопоставление, анализ и синтез, обобщение и конкретизацию, постоянно поддерживать интерес учащихся к открытиям. </w:t>
      </w:r>
      <w:r>
        <w:rPr>
          <w:rFonts w:ascii="Times New Roman" w:hAnsi="Times New Roman"/>
          <w:noProof/>
          <w:sz w:val="28"/>
          <w:szCs w:val="16"/>
          <w:lang w:eastAsia="ru-RU"/>
        </w:rPr>
        <w:t>Опираясь на свой опыт работы, знаю, что р</w:t>
      </w:r>
      <w:r w:rsidRPr="004F3D8A">
        <w:rPr>
          <w:rFonts w:ascii="Times New Roman" w:hAnsi="Times New Roman"/>
          <w:noProof/>
          <w:sz w:val="28"/>
          <w:szCs w:val="16"/>
          <w:lang w:eastAsia="ru-RU"/>
        </w:rPr>
        <w:t xml:space="preserve">азвивают исследовательскую  активность разные формы деятельности. Но </w:t>
      </w:r>
      <w:r w:rsidR="003F71BA">
        <w:rPr>
          <w:rFonts w:ascii="Times New Roman" w:hAnsi="Times New Roman"/>
          <w:noProof/>
          <w:sz w:val="28"/>
          <w:szCs w:val="16"/>
          <w:lang w:eastAsia="ru-RU"/>
        </w:rPr>
        <w:t>удобно выстраивать подобную работу в виде проекта.</w:t>
      </w:r>
    </w:p>
    <w:p w:rsidR="00911795" w:rsidRPr="00911795" w:rsidRDefault="003F71BA" w:rsidP="00911795">
      <w:pPr>
        <w:pStyle w:val="a4"/>
        <w:spacing w:line="360" w:lineRule="auto"/>
        <w:ind w:right="-1" w:firstLine="567"/>
        <w:jc w:val="both"/>
        <w:rPr>
          <w:noProof/>
          <w:sz w:val="28"/>
          <w:szCs w:val="16"/>
        </w:rPr>
      </w:pPr>
      <w:r>
        <w:rPr>
          <w:rFonts w:ascii="Times New Roman" w:hAnsi="Times New Roman"/>
          <w:noProof/>
          <w:sz w:val="28"/>
          <w:szCs w:val="16"/>
          <w:lang w:eastAsia="ru-RU"/>
        </w:rPr>
        <w:t>Примером может стать проект, посвяще</w:t>
      </w:r>
      <w:r w:rsidR="00F954AB">
        <w:rPr>
          <w:rFonts w:ascii="Times New Roman" w:hAnsi="Times New Roman"/>
          <w:noProof/>
          <w:sz w:val="28"/>
          <w:szCs w:val="16"/>
          <w:lang w:eastAsia="ru-RU"/>
        </w:rPr>
        <w:t>н</w:t>
      </w:r>
      <w:r>
        <w:rPr>
          <w:rFonts w:ascii="Times New Roman" w:hAnsi="Times New Roman"/>
          <w:noProof/>
          <w:sz w:val="28"/>
          <w:szCs w:val="16"/>
          <w:lang w:eastAsia="ru-RU"/>
        </w:rPr>
        <w:t>ный Дню славянской письменности</w:t>
      </w:r>
      <w:r w:rsidR="00F954AB">
        <w:rPr>
          <w:rFonts w:ascii="Times New Roman" w:hAnsi="Times New Roman"/>
          <w:noProof/>
          <w:sz w:val="28"/>
          <w:szCs w:val="16"/>
          <w:lang w:eastAsia="ru-RU"/>
        </w:rPr>
        <w:t xml:space="preserve">. Целью этого проекта являлась организация и проведение выставки-экскурсии в школьной библиотеке. </w:t>
      </w:r>
      <w:r w:rsidR="00911795">
        <w:rPr>
          <w:rFonts w:ascii="Times New Roman" w:hAnsi="Times New Roman"/>
          <w:noProof/>
          <w:sz w:val="28"/>
          <w:szCs w:val="16"/>
          <w:lang w:eastAsia="ru-RU"/>
        </w:rPr>
        <w:t>В течение месяца ребятами была проведена огромная работа. Материалы для выставки подбирались очень тщательно, книги были предоставлены из фонда школьной и районной библиотек,  собраны из семейных коллекций, а также представлены книги из</w:t>
      </w:r>
      <w:r w:rsidR="00911795" w:rsidRPr="00911795">
        <w:rPr>
          <w:rFonts w:ascii="Cambria" w:eastAsia="+mn-ea" w:hAnsi="Cambria" w:cs="+mn-cs"/>
          <w:color w:val="F4E7ED"/>
          <w:kern w:val="24"/>
          <w:sz w:val="48"/>
          <w:szCs w:val="48"/>
          <w:lang w:eastAsia="ru-RU"/>
        </w:rPr>
        <w:t xml:space="preserve"> </w:t>
      </w:r>
      <w:r w:rsidR="00911795" w:rsidRPr="00911795">
        <w:rPr>
          <w:rFonts w:ascii="Times New Roman" w:hAnsi="Times New Roman"/>
          <w:noProof/>
          <w:sz w:val="28"/>
          <w:szCs w:val="16"/>
        </w:rPr>
        <w:t>Свято-Андрониковского храма г.Чернушка Пермского края.</w:t>
      </w:r>
    </w:p>
    <w:p w:rsidR="00995237" w:rsidRDefault="00911795" w:rsidP="004E4B0F">
      <w:pPr>
        <w:pStyle w:val="a4"/>
        <w:spacing w:line="360" w:lineRule="auto"/>
        <w:ind w:right="-1" w:firstLine="567"/>
        <w:jc w:val="both"/>
        <w:rPr>
          <w:rFonts w:ascii="Times New Roman" w:hAnsi="Times New Roman"/>
          <w:noProof/>
          <w:sz w:val="28"/>
          <w:szCs w:val="16"/>
          <w:lang w:eastAsia="ru-RU"/>
        </w:rPr>
      </w:pPr>
      <w:r>
        <w:rPr>
          <w:rFonts w:ascii="Times New Roman" w:hAnsi="Times New Roman"/>
          <w:noProof/>
          <w:sz w:val="28"/>
          <w:szCs w:val="16"/>
          <w:lang w:eastAsia="ru-RU"/>
        </w:rPr>
        <w:t>Но основная задача</w:t>
      </w:r>
      <w:r w:rsidR="00A153C8">
        <w:rPr>
          <w:rFonts w:ascii="Times New Roman" w:hAnsi="Times New Roman"/>
          <w:noProof/>
          <w:sz w:val="28"/>
          <w:szCs w:val="16"/>
          <w:lang w:eastAsia="ru-RU"/>
        </w:rPr>
        <w:t>, которая</w:t>
      </w:r>
      <w:r w:rsidR="00A153C8" w:rsidRPr="00A153C8">
        <w:rPr>
          <w:rFonts w:ascii="Times New Roman" w:hAnsi="Times New Roman"/>
          <w:noProof/>
          <w:sz w:val="28"/>
          <w:szCs w:val="16"/>
          <w:lang w:eastAsia="ru-RU"/>
        </w:rPr>
        <w:t xml:space="preserve"> </w:t>
      </w:r>
      <w:r w:rsidR="00A153C8">
        <w:rPr>
          <w:rFonts w:ascii="Times New Roman" w:hAnsi="Times New Roman"/>
          <w:noProof/>
          <w:sz w:val="28"/>
          <w:szCs w:val="16"/>
          <w:lang w:eastAsia="ru-RU"/>
        </w:rPr>
        <w:t xml:space="preserve">стояла перед ребятами, - организация и проведение экскурсии </w:t>
      </w:r>
      <w:r w:rsidR="00A153C8">
        <w:rPr>
          <w:rFonts w:ascii="Times New Roman" w:hAnsi="Times New Roman"/>
          <w:noProof/>
          <w:sz w:val="28"/>
          <w:szCs w:val="16"/>
        </w:rPr>
        <w:t xml:space="preserve">для школьников и педагогов. Для этого им необходимо было не просто собрать книги, экспонаты, но собрать информацию о них. Здесь </w:t>
      </w:r>
      <w:r w:rsidR="00F95469">
        <w:rPr>
          <w:rFonts w:ascii="Times New Roman" w:hAnsi="Times New Roman"/>
          <w:noProof/>
          <w:sz w:val="28"/>
          <w:szCs w:val="16"/>
        </w:rPr>
        <w:t>ребята и</w:t>
      </w:r>
      <w:r w:rsidR="00F95469">
        <w:rPr>
          <w:rFonts w:ascii="Times New Roman" w:hAnsi="Times New Roman"/>
          <w:noProof/>
          <w:sz w:val="28"/>
          <w:szCs w:val="16"/>
          <w:lang w:eastAsia="ru-RU"/>
        </w:rPr>
        <w:t xml:space="preserve">спользовали различные источники информации: </w:t>
      </w:r>
      <w:r w:rsidR="00AA1FBC">
        <w:rPr>
          <w:rFonts w:ascii="Times New Roman" w:hAnsi="Times New Roman"/>
          <w:noProof/>
          <w:sz w:val="28"/>
          <w:szCs w:val="16"/>
          <w:lang w:eastAsia="ru-RU"/>
        </w:rPr>
        <w:t xml:space="preserve">беседы с </w:t>
      </w:r>
      <w:r w:rsidR="00F95469">
        <w:rPr>
          <w:rFonts w:ascii="Times New Roman" w:hAnsi="Times New Roman"/>
          <w:noProof/>
          <w:sz w:val="28"/>
          <w:szCs w:val="16"/>
          <w:lang w:eastAsia="ru-RU"/>
        </w:rPr>
        <w:t>представител</w:t>
      </w:r>
      <w:r w:rsidR="00AA1FBC">
        <w:rPr>
          <w:rFonts w:ascii="Times New Roman" w:hAnsi="Times New Roman"/>
          <w:noProof/>
          <w:sz w:val="28"/>
          <w:szCs w:val="16"/>
          <w:lang w:eastAsia="ru-RU"/>
        </w:rPr>
        <w:t>ями</w:t>
      </w:r>
      <w:r w:rsidR="00F95469">
        <w:rPr>
          <w:rFonts w:ascii="Times New Roman" w:hAnsi="Times New Roman"/>
          <w:noProof/>
          <w:sz w:val="28"/>
          <w:szCs w:val="16"/>
          <w:lang w:eastAsia="ru-RU"/>
        </w:rPr>
        <w:t xml:space="preserve"> библиотек, педагог</w:t>
      </w:r>
      <w:r w:rsidR="00AA1FBC">
        <w:rPr>
          <w:rFonts w:ascii="Times New Roman" w:hAnsi="Times New Roman"/>
          <w:noProof/>
          <w:sz w:val="28"/>
          <w:szCs w:val="16"/>
          <w:lang w:eastAsia="ru-RU"/>
        </w:rPr>
        <w:t>ами</w:t>
      </w:r>
      <w:r w:rsidR="00F95469">
        <w:rPr>
          <w:rFonts w:ascii="Times New Roman" w:hAnsi="Times New Roman"/>
          <w:noProof/>
          <w:sz w:val="28"/>
          <w:szCs w:val="16"/>
          <w:lang w:eastAsia="ru-RU"/>
        </w:rPr>
        <w:t xml:space="preserve"> воскресной школы </w:t>
      </w:r>
      <w:r w:rsidR="00AA1FBC">
        <w:rPr>
          <w:rFonts w:ascii="Times New Roman" w:hAnsi="Times New Roman"/>
          <w:noProof/>
          <w:sz w:val="28"/>
          <w:szCs w:val="16"/>
          <w:lang w:eastAsia="ru-RU"/>
        </w:rPr>
        <w:t>и работниками храма</w:t>
      </w:r>
      <w:r w:rsidR="00F95469">
        <w:rPr>
          <w:rFonts w:ascii="Times New Roman" w:hAnsi="Times New Roman"/>
          <w:noProof/>
          <w:sz w:val="28"/>
          <w:szCs w:val="16"/>
          <w:lang w:eastAsia="ru-RU"/>
        </w:rPr>
        <w:t xml:space="preserve">, </w:t>
      </w:r>
      <w:r w:rsidR="00AA1FBC">
        <w:rPr>
          <w:rFonts w:ascii="Times New Roman" w:hAnsi="Times New Roman"/>
          <w:noProof/>
          <w:sz w:val="28"/>
          <w:szCs w:val="16"/>
          <w:lang w:eastAsia="ru-RU"/>
        </w:rPr>
        <w:t>поиск и отбор информации в сети  И</w:t>
      </w:r>
      <w:r w:rsidR="00F95469">
        <w:rPr>
          <w:rFonts w:ascii="Times New Roman" w:hAnsi="Times New Roman"/>
          <w:noProof/>
          <w:sz w:val="28"/>
          <w:szCs w:val="16"/>
          <w:lang w:eastAsia="ru-RU"/>
        </w:rPr>
        <w:t xml:space="preserve">нтернет и </w:t>
      </w:r>
      <w:r w:rsidR="00AA1FBC">
        <w:rPr>
          <w:rFonts w:ascii="Times New Roman" w:hAnsi="Times New Roman"/>
          <w:noProof/>
          <w:sz w:val="28"/>
          <w:szCs w:val="16"/>
          <w:lang w:eastAsia="ru-RU"/>
        </w:rPr>
        <w:t xml:space="preserve">чтение </w:t>
      </w:r>
      <w:r w:rsidR="00F95469">
        <w:rPr>
          <w:rFonts w:ascii="Times New Roman" w:hAnsi="Times New Roman"/>
          <w:noProof/>
          <w:sz w:val="28"/>
          <w:szCs w:val="16"/>
          <w:lang w:eastAsia="ru-RU"/>
        </w:rPr>
        <w:t>сами</w:t>
      </w:r>
      <w:r w:rsidR="00AA1FBC">
        <w:rPr>
          <w:rFonts w:ascii="Times New Roman" w:hAnsi="Times New Roman"/>
          <w:noProof/>
          <w:sz w:val="28"/>
          <w:szCs w:val="16"/>
          <w:lang w:eastAsia="ru-RU"/>
        </w:rPr>
        <w:t>х</w:t>
      </w:r>
      <w:r w:rsidR="00F95469">
        <w:rPr>
          <w:rFonts w:ascii="Times New Roman" w:hAnsi="Times New Roman"/>
          <w:noProof/>
          <w:sz w:val="28"/>
          <w:szCs w:val="16"/>
          <w:lang w:eastAsia="ru-RU"/>
        </w:rPr>
        <w:t xml:space="preserve"> книг. </w:t>
      </w:r>
    </w:p>
    <w:p w:rsidR="00C7113D" w:rsidRDefault="00995237" w:rsidP="00C7113D">
      <w:pPr>
        <w:pStyle w:val="a4"/>
        <w:spacing w:line="360" w:lineRule="auto"/>
        <w:ind w:right="-1" w:firstLine="567"/>
        <w:jc w:val="both"/>
        <w:rPr>
          <w:rFonts w:ascii="Times New Roman" w:hAnsi="Times New Roman"/>
          <w:noProof/>
          <w:sz w:val="28"/>
          <w:szCs w:val="16"/>
        </w:rPr>
      </w:pPr>
      <w:r>
        <w:rPr>
          <w:rFonts w:ascii="Times New Roman" w:hAnsi="Times New Roman"/>
          <w:noProof/>
          <w:sz w:val="28"/>
          <w:szCs w:val="16"/>
          <w:lang w:eastAsia="ru-RU"/>
        </w:rPr>
        <w:t>Систематизация информации проводилась через подготовку стендов выставки, т.е. дети распеределяли экспонаты по стендам, систематизировали их. Таким образом, получилось три стенда</w:t>
      </w:r>
      <w:r w:rsidR="00C7113D">
        <w:rPr>
          <w:rFonts w:ascii="Times New Roman" w:hAnsi="Times New Roman"/>
          <w:noProof/>
          <w:sz w:val="28"/>
          <w:szCs w:val="16"/>
          <w:lang w:eastAsia="ru-RU"/>
        </w:rPr>
        <w:t xml:space="preserve">, на которых </w:t>
      </w:r>
      <w:r w:rsidR="00C7113D" w:rsidRPr="00831D25">
        <w:rPr>
          <w:rFonts w:ascii="Times New Roman" w:hAnsi="Times New Roman"/>
          <w:noProof/>
          <w:sz w:val="28"/>
          <w:szCs w:val="16"/>
          <w:lang w:eastAsia="ru-RU"/>
        </w:rPr>
        <w:t>можно</w:t>
      </w:r>
      <w:r w:rsidR="00C7113D" w:rsidRPr="00831D25">
        <w:rPr>
          <w:rFonts w:ascii="Times New Roman" w:hAnsi="Times New Roman"/>
          <w:noProof/>
          <w:sz w:val="28"/>
          <w:szCs w:val="16"/>
        </w:rPr>
        <w:t xml:space="preserve"> увидеть книги, отражающие  христианские традиции, ценности в литературе, искусстве</w:t>
      </w:r>
      <w:r w:rsidR="00C7113D" w:rsidRPr="00831D25">
        <w:rPr>
          <w:rFonts w:ascii="Times New Roman" w:hAnsi="Times New Roman"/>
          <w:noProof/>
          <w:sz w:val="28"/>
          <w:szCs w:val="16"/>
          <w:lang w:eastAsia="ru-RU"/>
        </w:rPr>
        <w:t>.</w:t>
      </w:r>
      <w:r w:rsidR="00C7113D" w:rsidRPr="00831D25">
        <w:rPr>
          <w:rFonts w:ascii="Times New Roman" w:hAnsi="Times New Roman"/>
          <w:noProof/>
          <w:sz w:val="28"/>
          <w:szCs w:val="16"/>
        </w:rPr>
        <w:t xml:space="preserve"> </w:t>
      </w:r>
    </w:p>
    <w:p w:rsidR="00C7113D" w:rsidRPr="00C7113D" w:rsidRDefault="00C7113D" w:rsidP="00C7113D">
      <w:pPr>
        <w:pStyle w:val="a4"/>
        <w:spacing w:line="360" w:lineRule="auto"/>
        <w:ind w:right="-1" w:firstLine="567"/>
        <w:jc w:val="both"/>
        <w:rPr>
          <w:rFonts w:ascii="Times New Roman" w:hAnsi="Times New Roman"/>
          <w:noProof/>
          <w:sz w:val="28"/>
          <w:szCs w:val="16"/>
        </w:rPr>
      </w:pPr>
      <w:r w:rsidRPr="00C7113D">
        <w:rPr>
          <w:rFonts w:ascii="Times New Roman" w:hAnsi="Times New Roman"/>
          <w:noProof/>
          <w:sz w:val="28"/>
          <w:szCs w:val="16"/>
        </w:rPr>
        <w:t>На первом стенде были п</w:t>
      </w:r>
      <w:r w:rsidR="00407B05" w:rsidRPr="00C7113D">
        <w:rPr>
          <w:rFonts w:ascii="Times New Roman" w:hAnsi="Times New Roman"/>
          <w:noProof/>
          <w:sz w:val="28"/>
          <w:szCs w:val="16"/>
        </w:rPr>
        <w:t xml:space="preserve">редставлена литература, которая отражает развитие литературы, живописи, истории под влиянием христианских ценностей. </w:t>
      </w:r>
      <w:r w:rsidRPr="00C7113D">
        <w:rPr>
          <w:rFonts w:ascii="Times New Roman" w:hAnsi="Times New Roman"/>
          <w:noProof/>
          <w:sz w:val="28"/>
          <w:szCs w:val="16"/>
        </w:rPr>
        <w:t>Также у</w:t>
      </w:r>
      <w:r w:rsidRPr="00C7113D">
        <w:rPr>
          <w:rFonts w:ascii="Times New Roman" w:hAnsi="Times New Roman"/>
          <w:bCs/>
          <w:noProof/>
          <w:sz w:val="28"/>
          <w:szCs w:val="16"/>
        </w:rPr>
        <w:t xml:space="preserve">влекательны книги, повествующие о житие святых. Они оформлены очень красочно, а тексты  написаны простым понятным языком и будут интересны даже младшим школьникам. Кроме этого были представлены различные справочники, энциклопедии, которые легко помогут найти любую информацию о библейском сюжете, о традициях и событиях, связанных с </w:t>
      </w:r>
      <w:r w:rsidRPr="00C7113D">
        <w:rPr>
          <w:rFonts w:ascii="Times New Roman" w:hAnsi="Times New Roman"/>
          <w:bCs/>
          <w:noProof/>
          <w:sz w:val="28"/>
          <w:szCs w:val="16"/>
        </w:rPr>
        <w:lastRenderedPageBreak/>
        <w:t>жизнью  Христа</w:t>
      </w:r>
      <w:r>
        <w:rPr>
          <w:rFonts w:ascii="Times New Roman" w:hAnsi="Times New Roman"/>
          <w:bCs/>
          <w:noProof/>
          <w:sz w:val="28"/>
          <w:szCs w:val="16"/>
        </w:rPr>
        <w:t xml:space="preserve">. </w:t>
      </w:r>
      <w:r w:rsidRPr="00C7113D">
        <w:rPr>
          <w:rFonts w:ascii="Times New Roman" w:hAnsi="Times New Roman"/>
          <w:bCs/>
          <w:noProof/>
          <w:sz w:val="28"/>
          <w:szCs w:val="16"/>
        </w:rPr>
        <w:t>На втором стенде представлена  литература, которая даст возможность каждому желающему совершить заочное путешествие по Святым местам нашей родины</w:t>
      </w:r>
      <w:r>
        <w:rPr>
          <w:rFonts w:ascii="Times New Roman" w:hAnsi="Times New Roman"/>
          <w:bCs/>
          <w:noProof/>
          <w:sz w:val="28"/>
          <w:szCs w:val="16"/>
        </w:rPr>
        <w:t xml:space="preserve">. </w:t>
      </w:r>
      <w:r w:rsidRPr="00C7113D">
        <w:rPr>
          <w:rFonts w:ascii="Times New Roman" w:hAnsi="Times New Roman"/>
          <w:bCs/>
          <w:iCs/>
          <w:noProof/>
          <w:sz w:val="28"/>
          <w:szCs w:val="16"/>
        </w:rPr>
        <w:t>Изюминкой этого стенда является коллекция журналов «Православные монастыри».  Они  помогут вам   побродить в стенах этих монастырей,  познакомиться с великими реликвиями, заглянуть в историю их появления…</w:t>
      </w:r>
      <w:r>
        <w:rPr>
          <w:rFonts w:ascii="Times New Roman" w:hAnsi="Times New Roman"/>
          <w:bCs/>
          <w:iCs/>
          <w:noProof/>
          <w:sz w:val="28"/>
          <w:szCs w:val="16"/>
        </w:rPr>
        <w:t xml:space="preserve"> </w:t>
      </w:r>
      <w:r w:rsidRPr="00C7113D">
        <w:rPr>
          <w:rFonts w:ascii="Times New Roman" w:hAnsi="Times New Roman"/>
          <w:bCs/>
          <w:iCs/>
          <w:noProof/>
          <w:sz w:val="28"/>
          <w:szCs w:val="16"/>
        </w:rPr>
        <w:t xml:space="preserve">Особый интерес </w:t>
      </w:r>
      <w:r>
        <w:rPr>
          <w:rFonts w:ascii="Times New Roman" w:hAnsi="Times New Roman"/>
          <w:bCs/>
          <w:iCs/>
          <w:noProof/>
          <w:sz w:val="28"/>
          <w:szCs w:val="16"/>
        </w:rPr>
        <w:t xml:space="preserve">как для детей, так и для педагогов </w:t>
      </w:r>
      <w:r w:rsidRPr="00C7113D">
        <w:rPr>
          <w:rFonts w:ascii="Times New Roman" w:hAnsi="Times New Roman"/>
          <w:bCs/>
          <w:iCs/>
          <w:noProof/>
          <w:sz w:val="28"/>
          <w:szCs w:val="16"/>
        </w:rPr>
        <w:t>представля</w:t>
      </w:r>
      <w:r>
        <w:rPr>
          <w:rFonts w:ascii="Times New Roman" w:hAnsi="Times New Roman"/>
          <w:bCs/>
          <w:iCs/>
          <w:noProof/>
          <w:sz w:val="28"/>
          <w:szCs w:val="16"/>
        </w:rPr>
        <w:t>л</w:t>
      </w:r>
      <w:r w:rsidR="00164DEB">
        <w:rPr>
          <w:rFonts w:ascii="Times New Roman" w:hAnsi="Times New Roman"/>
          <w:bCs/>
          <w:iCs/>
          <w:noProof/>
          <w:sz w:val="28"/>
          <w:szCs w:val="16"/>
        </w:rPr>
        <w:t xml:space="preserve"> </w:t>
      </w:r>
      <w:r w:rsidRPr="00C7113D">
        <w:rPr>
          <w:rFonts w:ascii="Times New Roman" w:hAnsi="Times New Roman"/>
          <w:bCs/>
          <w:iCs/>
          <w:noProof/>
          <w:sz w:val="28"/>
          <w:szCs w:val="16"/>
        </w:rPr>
        <w:t xml:space="preserve">стенд, на котором </w:t>
      </w:r>
      <w:r w:rsidR="003A52F0">
        <w:rPr>
          <w:rFonts w:ascii="Times New Roman" w:hAnsi="Times New Roman"/>
          <w:bCs/>
          <w:iCs/>
          <w:noProof/>
          <w:sz w:val="28"/>
          <w:szCs w:val="16"/>
        </w:rPr>
        <w:t xml:space="preserve">были </w:t>
      </w:r>
      <w:r w:rsidR="00164DEB">
        <w:rPr>
          <w:rFonts w:ascii="Times New Roman" w:hAnsi="Times New Roman"/>
          <w:bCs/>
          <w:iCs/>
          <w:noProof/>
          <w:sz w:val="28"/>
          <w:szCs w:val="16"/>
        </w:rPr>
        <w:t>собраны</w:t>
      </w:r>
      <w:r w:rsidRPr="00C7113D">
        <w:rPr>
          <w:rFonts w:ascii="Times New Roman" w:hAnsi="Times New Roman"/>
          <w:bCs/>
          <w:iCs/>
          <w:noProof/>
          <w:sz w:val="28"/>
          <w:szCs w:val="16"/>
        </w:rPr>
        <w:t xml:space="preserve"> книги конца 19 и начала 20 века.</w:t>
      </w:r>
      <w:r w:rsidR="00164DEB">
        <w:rPr>
          <w:rFonts w:ascii="Times New Roman" w:hAnsi="Times New Roman"/>
          <w:bCs/>
          <w:iCs/>
          <w:noProof/>
          <w:sz w:val="28"/>
          <w:szCs w:val="16"/>
        </w:rPr>
        <w:t xml:space="preserve"> Такие</w:t>
      </w:r>
      <w:r w:rsidR="003A52F0">
        <w:rPr>
          <w:rFonts w:ascii="Times New Roman" w:hAnsi="Times New Roman"/>
          <w:bCs/>
          <w:iCs/>
          <w:noProof/>
          <w:sz w:val="28"/>
          <w:szCs w:val="16"/>
        </w:rPr>
        <w:t xml:space="preserve"> как 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>«Учебная псалтырь»  - эта книга являлась учебником по чтению для учеников церковно-приходских школ.  Издана она в  1892 году. В этих книгах, изданных до 20 века, все цифры обозначались буквами  по правилам церковно-славянского языка.</w:t>
      </w:r>
      <w:r w:rsidR="00164DEB" w:rsidRPr="00164DEB">
        <w:rPr>
          <w:rFonts w:ascii="Cambria" w:eastAsia="+mj-ea" w:hAnsi="Cambria" w:cs="+mj-cs"/>
          <w:iCs/>
          <w:color w:val="772754"/>
          <w:spacing w:val="-20"/>
          <w:kern w:val="24"/>
          <w:position w:val="1"/>
          <w:sz w:val="76"/>
          <w:szCs w:val="76"/>
        </w:rPr>
        <w:t xml:space="preserve"> 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>«Новый Завет»</w:t>
      </w:r>
      <w:r w:rsidR="003A52F0">
        <w:rPr>
          <w:rFonts w:ascii="Times New Roman" w:hAnsi="Times New Roman"/>
          <w:bCs/>
          <w:iCs/>
          <w:noProof/>
          <w:sz w:val="28"/>
          <w:szCs w:val="16"/>
        </w:rPr>
        <w:t>, который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 xml:space="preserve"> был издан в 1906 году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>.</w:t>
      </w:r>
      <w:r w:rsidR="00164DEB" w:rsidRPr="00164DEB">
        <w:rPr>
          <w:rFonts w:ascii="Cambria" w:eastAsia="+mj-ea" w:hAnsi="Cambria" w:cs="+mj-cs"/>
          <w:bCs/>
          <w:iCs/>
          <w:color w:val="772754"/>
          <w:spacing w:val="-20"/>
          <w:kern w:val="24"/>
          <w:sz w:val="44"/>
          <w:szCs w:val="44"/>
        </w:rPr>
        <w:t xml:space="preserve"> 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 xml:space="preserve">Особенность  «Праздничной Минеи»  (книги, в  которой записаны тексты всех  годовых  церковных служб ) в том, что она до сих пор  используется , по ней  ведутся службы в храме.  Издана она в 1899 году. 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>А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>, современн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>ая,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 xml:space="preserve"> на первый взгляд, книг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>а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 xml:space="preserve"> 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 xml:space="preserve">- 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 xml:space="preserve">это переизданная версия «Октая»  1909 года. 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>В ней</w:t>
      </w:r>
      <w:r w:rsidR="00831D25" w:rsidRPr="00164DEB">
        <w:rPr>
          <w:rFonts w:ascii="Times New Roman" w:hAnsi="Times New Roman"/>
          <w:bCs/>
          <w:iCs/>
          <w:noProof/>
          <w:sz w:val="28"/>
          <w:szCs w:val="16"/>
        </w:rPr>
        <w:t xml:space="preserve"> 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 xml:space="preserve"> 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>можно увидеть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 xml:space="preserve">  вариант нотного письма, который использовался  до  церковного раскола 17 века.</w:t>
      </w:r>
      <w:r w:rsidR="00164DEB" w:rsidRPr="00164DEB">
        <w:rPr>
          <w:rFonts w:ascii="Cambria" w:eastAsia="+mj-ea" w:hAnsi="Cambria" w:cs="+mj-cs"/>
          <w:bCs/>
          <w:iCs/>
          <w:color w:val="772754"/>
          <w:spacing w:val="-20"/>
          <w:kern w:val="24"/>
          <w:sz w:val="44"/>
          <w:szCs w:val="44"/>
        </w:rPr>
        <w:t xml:space="preserve"> 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>Привлекла внимание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 xml:space="preserve"> «просветительская» литература. В период конца 19 – начала 20 веков  принято было выпускать  листки поучительного характера . 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>Была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 xml:space="preserve"> 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>представлена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 xml:space="preserve"> сери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>я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 xml:space="preserve"> «Размышления крестьянские». В них рассматривались многие со</w:t>
      </w:r>
      <w:r w:rsidR="003A52F0">
        <w:rPr>
          <w:rFonts w:ascii="Times New Roman" w:hAnsi="Times New Roman"/>
          <w:bCs/>
          <w:iCs/>
          <w:noProof/>
          <w:sz w:val="28"/>
          <w:szCs w:val="16"/>
        </w:rPr>
        <w:t>циальные, нравственные проблемы</w:t>
      </w:r>
      <w:r w:rsidR="00164DEB" w:rsidRPr="00164DEB">
        <w:rPr>
          <w:rFonts w:ascii="Times New Roman" w:hAnsi="Times New Roman"/>
          <w:bCs/>
          <w:iCs/>
          <w:noProof/>
          <w:sz w:val="28"/>
          <w:szCs w:val="16"/>
        </w:rPr>
        <w:t>, которые остаются актуальными и сейчас.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 xml:space="preserve"> Весь </w:t>
      </w:r>
      <w:r w:rsidR="003A52F0">
        <w:rPr>
          <w:rFonts w:ascii="Times New Roman" w:hAnsi="Times New Roman"/>
          <w:bCs/>
          <w:iCs/>
          <w:noProof/>
          <w:sz w:val="28"/>
          <w:szCs w:val="16"/>
        </w:rPr>
        <w:t xml:space="preserve">текст представления экспонатов 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 xml:space="preserve"> ребята готовили сами. Подобная деятельность показывает </w:t>
      </w:r>
      <w:r w:rsidR="00AA1FBC">
        <w:rPr>
          <w:rFonts w:ascii="Times New Roman" w:hAnsi="Times New Roman"/>
          <w:bCs/>
          <w:iCs/>
          <w:noProof/>
          <w:sz w:val="28"/>
          <w:szCs w:val="16"/>
        </w:rPr>
        <w:t xml:space="preserve"> 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 xml:space="preserve"> умение </w:t>
      </w:r>
      <w:r w:rsidR="00AA1FBC">
        <w:rPr>
          <w:rFonts w:ascii="Times New Roman" w:hAnsi="Times New Roman"/>
          <w:bCs/>
          <w:iCs/>
          <w:noProof/>
          <w:sz w:val="28"/>
          <w:szCs w:val="16"/>
        </w:rPr>
        <w:t xml:space="preserve">школьников </w:t>
      </w:r>
      <w:r w:rsidR="00831D25">
        <w:rPr>
          <w:rFonts w:ascii="Times New Roman" w:hAnsi="Times New Roman"/>
          <w:bCs/>
          <w:iCs/>
          <w:noProof/>
          <w:sz w:val="28"/>
          <w:szCs w:val="16"/>
        </w:rPr>
        <w:t>работать с информацией.</w:t>
      </w:r>
    </w:p>
    <w:p w:rsidR="004B1DFB" w:rsidRPr="007C18ED" w:rsidRDefault="00831D25" w:rsidP="004E4B0F">
      <w:pPr>
        <w:pStyle w:val="a4"/>
        <w:spacing w:line="360" w:lineRule="auto"/>
        <w:ind w:right="-1" w:firstLine="567"/>
        <w:jc w:val="both"/>
        <w:rPr>
          <w:rFonts w:ascii="Times New Roman" w:hAnsi="Times New Roman"/>
          <w:noProof/>
          <w:sz w:val="36"/>
          <w:szCs w:val="16"/>
          <w:lang w:eastAsia="ru-RU"/>
        </w:rPr>
      </w:pPr>
      <w:r w:rsidRPr="00831D25">
        <w:rPr>
          <w:rFonts w:ascii="Times New Roman" w:hAnsi="Times New Roman"/>
          <w:noProof/>
          <w:sz w:val="28"/>
          <w:szCs w:val="16"/>
        </w:rPr>
        <w:t xml:space="preserve">А </w:t>
      </w:r>
      <w:r w:rsidR="00AA1FBC">
        <w:rPr>
          <w:rFonts w:ascii="Times New Roman" w:hAnsi="Times New Roman"/>
          <w:noProof/>
          <w:sz w:val="28"/>
          <w:szCs w:val="16"/>
        </w:rPr>
        <w:t>коммуникативные умения у детей проявились  при проведении экскурсии. Так им</w:t>
      </w:r>
      <w:r w:rsidR="00AA1FBC" w:rsidRPr="00AA1FBC">
        <w:rPr>
          <w:rFonts w:ascii="Times New Roman" w:hAnsi="Times New Roman"/>
          <w:noProof/>
          <w:sz w:val="28"/>
          <w:szCs w:val="16"/>
        </w:rPr>
        <w:t xml:space="preserve"> </w:t>
      </w:r>
      <w:r w:rsidR="00AA1FBC">
        <w:rPr>
          <w:rFonts w:ascii="Times New Roman" w:hAnsi="Times New Roman"/>
          <w:noProof/>
          <w:sz w:val="28"/>
          <w:szCs w:val="16"/>
        </w:rPr>
        <w:t>пришлось провести не одну экскурсию как для педагогов  района, так и для школьников 1-7 классов.</w:t>
      </w:r>
      <w:r w:rsidR="005B0CEF">
        <w:rPr>
          <w:rFonts w:ascii="Times New Roman" w:hAnsi="Times New Roman"/>
          <w:noProof/>
          <w:sz w:val="28"/>
          <w:szCs w:val="16"/>
        </w:rPr>
        <w:t xml:space="preserve"> Работа ребят была о</w:t>
      </w:r>
      <w:r w:rsidR="005B0CEF">
        <w:rPr>
          <w:rFonts w:ascii="Times New Roman" w:hAnsi="Times New Roman"/>
          <w:noProof/>
          <w:sz w:val="28"/>
          <w:szCs w:val="16"/>
          <w:lang w:eastAsia="ru-RU"/>
        </w:rPr>
        <w:t xml:space="preserve">чень </w:t>
      </w:r>
      <w:r w:rsidR="007649CB">
        <w:rPr>
          <w:rFonts w:ascii="Times New Roman" w:hAnsi="Times New Roman"/>
          <w:noProof/>
          <w:sz w:val="28"/>
          <w:szCs w:val="16"/>
          <w:lang w:eastAsia="ru-RU"/>
        </w:rPr>
        <w:t>высоко оценена работниками школьных библиотек</w:t>
      </w:r>
      <w:r w:rsidR="007B6374">
        <w:rPr>
          <w:rFonts w:ascii="Times New Roman" w:hAnsi="Times New Roman"/>
          <w:noProof/>
          <w:sz w:val="28"/>
          <w:szCs w:val="16"/>
          <w:lang w:eastAsia="ru-RU"/>
        </w:rPr>
        <w:t xml:space="preserve">, педагогами района, которые отметили методическую, дидактическую пользу такой работы. Кроме этого </w:t>
      </w:r>
      <w:r w:rsidR="007C18ED">
        <w:rPr>
          <w:rFonts w:ascii="Times New Roman" w:hAnsi="Times New Roman"/>
          <w:noProof/>
          <w:sz w:val="28"/>
          <w:szCs w:val="16"/>
          <w:lang w:eastAsia="ru-RU"/>
        </w:rPr>
        <w:t xml:space="preserve">ребятам было вручено Благодарственное письмо </w:t>
      </w:r>
      <w:r w:rsidR="007C18ED" w:rsidRPr="007C18ED">
        <w:rPr>
          <w:rFonts w:ascii="Times New Roman" w:hAnsi="Times New Roman"/>
          <w:color w:val="000000"/>
          <w:sz w:val="28"/>
        </w:rPr>
        <w:t>МБОУ ДПОС «Межшкольный методический центр»</w:t>
      </w:r>
      <w:r w:rsidR="007C18ED">
        <w:rPr>
          <w:rFonts w:ascii="Times New Roman" w:hAnsi="Times New Roman"/>
          <w:color w:val="000000"/>
          <w:sz w:val="28"/>
        </w:rPr>
        <w:t>.</w:t>
      </w:r>
    </w:p>
    <w:p w:rsidR="005B0CEF" w:rsidRDefault="005B0CEF" w:rsidP="005B0CEF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Таким образом, организация исследовательской деятельности в подобной форме способствует</w:t>
      </w:r>
      <w:r w:rsidR="00393CA3">
        <w:rPr>
          <w:rFonts w:ascii="Times New Roman" w:hAnsi="Times New Roman" w:cs="Times New Roman"/>
          <w:sz w:val="28"/>
        </w:rPr>
        <w:t xml:space="preserve"> развитию</w:t>
      </w:r>
      <w:r w:rsidR="00393CA3" w:rsidRPr="00393CA3">
        <w:rPr>
          <w:rFonts w:ascii="Times New Roman" w:hAnsi="Times New Roman" w:cs="Times New Roman"/>
          <w:sz w:val="28"/>
        </w:rPr>
        <w:t xml:space="preserve"> </w:t>
      </w:r>
      <w:r w:rsidR="00393CA3" w:rsidRPr="00886ED1">
        <w:rPr>
          <w:rFonts w:ascii="Times New Roman" w:hAnsi="Times New Roman" w:cs="Times New Roman"/>
          <w:sz w:val="28"/>
        </w:rPr>
        <w:t>набора УНИВЕРСАЛЬНЫХ</w:t>
      </w:r>
      <w:r w:rsidR="00393CA3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393CA3" w:rsidRPr="00886ED1">
        <w:rPr>
          <w:rFonts w:ascii="Times New Roman" w:hAnsi="Times New Roman" w:cs="Times New Roman"/>
          <w:sz w:val="28"/>
        </w:rPr>
        <w:t>УЧЕБНЫХ ДЕЙСТВИЙ</w:t>
      </w:r>
      <w:r w:rsidR="00393CA3">
        <w:rPr>
          <w:rFonts w:ascii="Times New Roman" w:hAnsi="Times New Roman" w:cs="Times New Roman"/>
          <w:sz w:val="28"/>
        </w:rPr>
        <w:t xml:space="preserve">: </w:t>
      </w:r>
    </w:p>
    <w:p w:rsidR="00393CA3" w:rsidRDefault="00393CA3" w:rsidP="00393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B6ECC">
        <w:rPr>
          <w:rFonts w:ascii="Times New Roman" w:hAnsi="Times New Roman" w:cs="Times New Roman"/>
          <w:sz w:val="28"/>
        </w:rPr>
        <w:t>коммуникативные универсальные учебные действия</w:t>
      </w:r>
      <w:r>
        <w:rPr>
          <w:rFonts w:ascii="Times New Roman" w:hAnsi="Times New Roman" w:cs="Times New Roman"/>
          <w:sz w:val="28"/>
        </w:rPr>
        <w:t>. Учатся выстраивать свои выступления, вырабатывают речевые навыки,</w:t>
      </w:r>
      <w:r w:rsidRPr="00393C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учат </w:t>
      </w:r>
      <w:r w:rsidRPr="009B6ECC">
        <w:rPr>
          <w:rFonts w:ascii="Times New Roman" w:hAnsi="Times New Roman" w:cs="Times New Roman"/>
          <w:sz w:val="28"/>
        </w:rPr>
        <w:t>четко и аргументировано доказывать свою точку зрения, уметь выстраивать диалог с окружающими</w:t>
      </w:r>
      <w:r>
        <w:rPr>
          <w:rFonts w:ascii="Times New Roman" w:hAnsi="Times New Roman" w:cs="Times New Roman"/>
          <w:sz w:val="28"/>
        </w:rPr>
        <w:t>;</w:t>
      </w:r>
    </w:p>
    <w:p w:rsidR="00393CA3" w:rsidRDefault="00393CA3" w:rsidP="00393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B0CEF" w:rsidRPr="00393CA3">
        <w:rPr>
          <w:rFonts w:ascii="Times New Roman" w:hAnsi="Times New Roman" w:cs="Times New Roman"/>
          <w:sz w:val="28"/>
        </w:rPr>
        <w:t>познавательные универсальные учебные действия</w:t>
      </w:r>
      <w:r>
        <w:rPr>
          <w:rFonts w:ascii="Times New Roman" w:hAnsi="Times New Roman" w:cs="Times New Roman"/>
          <w:sz w:val="28"/>
        </w:rPr>
        <w:t>. Учатся</w:t>
      </w:r>
      <w:r w:rsidR="005B0CEF" w:rsidRPr="00393CA3">
        <w:rPr>
          <w:rFonts w:ascii="Times New Roman" w:hAnsi="Times New Roman" w:cs="Times New Roman"/>
          <w:sz w:val="28"/>
        </w:rPr>
        <w:t xml:space="preserve"> работать с информацией любого вида (находить её, вычленять главное, выстраивать доказательства по выдвинутому тезису и уметь преподнести эту информацию</w:t>
      </w:r>
      <w:r>
        <w:rPr>
          <w:rFonts w:ascii="Times New Roman" w:hAnsi="Times New Roman" w:cs="Times New Roman"/>
          <w:sz w:val="28"/>
        </w:rPr>
        <w:t>)</w:t>
      </w:r>
      <w:r w:rsidR="005B0CEF" w:rsidRPr="00393CA3">
        <w:rPr>
          <w:rFonts w:ascii="Times New Roman" w:hAnsi="Times New Roman" w:cs="Times New Roman"/>
          <w:sz w:val="28"/>
        </w:rPr>
        <w:t xml:space="preserve">; </w:t>
      </w:r>
    </w:p>
    <w:p w:rsidR="00393CA3" w:rsidRDefault="00393CA3" w:rsidP="00393C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93CA3">
        <w:rPr>
          <w:rFonts w:ascii="Times New Roman" w:hAnsi="Times New Roman" w:cs="Times New Roman"/>
          <w:sz w:val="28"/>
        </w:rPr>
        <w:t xml:space="preserve">- </w:t>
      </w:r>
      <w:r w:rsidR="005B0CEF" w:rsidRPr="00393CA3">
        <w:rPr>
          <w:rFonts w:ascii="Times New Roman" w:hAnsi="Times New Roman" w:cs="Times New Roman"/>
          <w:sz w:val="28"/>
        </w:rPr>
        <w:t xml:space="preserve">регулятивные универсальные учебные действия. Важным в этом направлении является </w:t>
      </w:r>
      <w:r>
        <w:rPr>
          <w:rFonts w:ascii="Times New Roman" w:hAnsi="Times New Roman" w:cs="Times New Roman"/>
          <w:sz w:val="28"/>
        </w:rPr>
        <w:t>умение работать самостоятельно;</w:t>
      </w:r>
    </w:p>
    <w:p w:rsidR="005B0CEF" w:rsidRDefault="00393CA3" w:rsidP="00403816">
      <w:pPr>
        <w:spacing w:after="0" w:line="360" w:lineRule="auto"/>
        <w:ind w:firstLine="567"/>
        <w:jc w:val="both"/>
        <w:rPr>
          <w:rFonts w:ascii="Times New Roman" w:hAnsi="Times New Roman"/>
          <w:noProof/>
          <w:sz w:val="28"/>
          <w:szCs w:val="16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Нельзя не сказать о духовно-нравственном аспекте данной деятельности. </w:t>
      </w:r>
      <w:r>
        <w:rPr>
          <w:rFonts w:ascii="Times New Roman" w:hAnsi="Times New Roman"/>
          <w:sz w:val="28"/>
        </w:rPr>
        <w:t xml:space="preserve">Ведь важно, </w:t>
      </w:r>
      <w:r w:rsidR="00403816"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то ребенок «самос</w:t>
      </w:r>
      <w:r>
        <w:rPr>
          <w:rFonts w:ascii="Times New Roman" w:hAnsi="Times New Roman" w:cs="Times New Roman"/>
          <w:sz w:val="28"/>
        </w:rPr>
        <w:t>тоятельно» приобщается к истории, культуре своей Родины, начинает ценить достояния</w:t>
      </w:r>
      <w:r w:rsidR="00403816">
        <w:rPr>
          <w:rFonts w:ascii="Times New Roman" w:hAnsi="Times New Roman" w:cs="Times New Roman"/>
          <w:sz w:val="28"/>
        </w:rPr>
        <w:t xml:space="preserve"> родной страны, гордится этим наследием. </w:t>
      </w:r>
      <w:r w:rsidR="005B0CEF" w:rsidRPr="00886ED1">
        <w:rPr>
          <w:rFonts w:ascii="Times New Roman" w:hAnsi="Times New Roman" w:cs="Times New Roman"/>
          <w:sz w:val="28"/>
        </w:rPr>
        <w:t>И при всем этом ему должно быть комфортно в этой деятельности</w:t>
      </w:r>
      <w:r>
        <w:rPr>
          <w:rFonts w:ascii="Times New Roman" w:hAnsi="Times New Roman"/>
          <w:sz w:val="28"/>
        </w:rPr>
        <w:t xml:space="preserve">. </w:t>
      </w:r>
    </w:p>
    <w:p w:rsidR="00393CA3" w:rsidRDefault="00393CA3">
      <w:pPr>
        <w:pStyle w:val="a4"/>
        <w:spacing w:line="360" w:lineRule="auto"/>
        <w:ind w:right="-1" w:firstLine="567"/>
        <w:jc w:val="both"/>
        <w:rPr>
          <w:rFonts w:ascii="Times New Roman" w:hAnsi="Times New Roman"/>
          <w:noProof/>
          <w:sz w:val="28"/>
          <w:szCs w:val="16"/>
          <w:lang w:eastAsia="ru-RU"/>
        </w:rPr>
      </w:pPr>
    </w:p>
    <w:p w:rsidR="007C18ED" w:rsidRDefault="007C18ED">
      <w:pPr>
        <w:pStyle w:val="a4"/>
        <w:spacing w:line="360" w:lineRule="auto"/>
        <w:ind w:right="-1" w:firstLine="567"/>
        <w:jc w:val="both"/>
        <w:rPr>
          <w:rFonts w:ascii="Times New Roman" w:hAnsi="Times New Roman"/>
          <w:noProof/>
          <w:sz w:val="28"/>
          <w:szCs w:val="16"/>
          <w:lang w:eastAsia="ru-RU"/>
        </w:rPr>
      </w:pPr>
      <w:r>
        <w:rPr>
          <w:rFonts w:ascii="Times New Roman" w:hAnsi="Times New Roman"/>
          <w:noProof/>
          <w:sz w:val="28"/>
          <w:szCs w:val="16"/>
          <w:lang w:eastAsia="ru-RU"/>
        </w:rPr>
        <w:t xml:space="preserve">Список используемой литературы: </w:t>
      </w:r>
    </w:p>
    <w:p w:rsidR="007C18ED" w:rsidRDefault="007C18ED" w:rsidP="007C18ED">
      <w:pPr>
        <w:pStyle w:val="a4"/>
        <w:numPr>
          <w:ilvl w:val="0"/>
          <w:numId w:val="5"/>
        </w:numPr>
        <w:spacing w:line="360" w:lineRule="auto"/>
        <w:ind w:right="-1"/>
        <w:jc w:val="both"/>
        <w:rPr>
          <w:rFonts w:ascii="Times New Roman" w:hAnsi="Times New Roman"/>
          <w:noProof/>
          <w:sz w:val="28"/>
          <w:szCs w:val="16"/>
          <w:lang w:eastAsia="ru-RU"/>
        </w:rPr>
      </w:pPr>
      <w:r>
        <w:rPr>
          <w:rFonts w:ascii="Times New Roman" w:hAnsi="Times New Roman"/>
          <w:noProof/>
          <w:sz w:val="28"/>
          <w:szCs w:val="16"/>
          <w:lang w:eastAsia="ru-RU"/>
        </w:rPr>
        <w:t>Григорьев Д.В., Степанов П.В</w:t>
      </w:r>
      <w:r w:rsidR="00E91237">
        <w:rPr>
          <w:rFonts w:ascii="Times New Roman" w:hAnsi="Times New Roman"/>
          <w:noProof/>
          <w:sz w:val="28"/>
          <w:szCs w:val="16"/>
          <w:lang w:eastAsia="ru-RU"/>
        </w:rPr>
        <w:t>.</w:t>
      </w:r>
      <w:r>
        <w:rPr>
          <w:rFonts w:ascii="Times New Roman" w:hAnsi="Times New Roman"/>
          <w:noProof/>
          <w:sz w:val="28"/>
          <w:szCs w:val="16"/>
          <w:lang w:eastAsia="ru-RU"/>
        </w:rPr>
        <w:t xml:space="preserve"> Внеурочная деятельность</w:t>
      </w:r>
      <w:r w:rsidRPr="007C18ED">
        <w:rPr>
          <w:rFonts w:ascii="Times New Roman" w:hAnsi="Times New Roman"/>
          <w:noProof/>
          <w:sz w:val="28"/>
          <w:szCs w:val="16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16"/>
          <w:lang w:eastAsia="ru-RU"/>
        </w:rPr>
        <w:t>школьников. Методический конструктор.</w:t>
      </w:r>
      <w:r w:rsidR="00E91237">
        <w:rPr>
          <w:rFonts w:ascii="Times New Roman" w:hAnsi="Times New Roman"/>
          <w:noProof/>
          <w:sz w:val="28"/>
          <w:szCs w:val="16"/>
          <w:lang w:eastAsia="ru-RU"/>
        </w:rPr>
        <w:t xml:space="preserve"> М.: «Просвещение», 2011.</w:t>
      </w:r>
    </w:p>
    <w:p w:rsidR="00E91237" w:rsidRDefault="00E91237" w:rsidP="007C18ED">
      <w:pPr>
        <w:pStyle w:val="a4"/>
        <w:numPr>
          <w:ilvl w:val="0"/>
          <w:numId w:val="5"/>
        </w:numPr>
        <w:spacing w:line="360" w:lineRule="auto"/>
        <w:ind w:right="-1"/>
        <w:jc w:val="both"/>
        <w:rPr>
          <w:rFonts w:ascii="Times New Roman" w:hAnsi="Times New Roman"/>
          <w:noProof/>
          <w:sz w:val="28"/>
          <w:szCs w:val="16"/>
          <w:lang w:eastAsia="ru-RU"/>
        </w:rPr>
      </w:pPr>
      <w:r>
        <w:rPr>
          <w:rFonts w:ascii="Times New Roman" w:hAnsi="Times New Roman"/>
          <w:noProof/>
          <w:sz w:val="28"/>
          <w:szCs w:val="16"/>
          <w:lang w:eastAsia="ru-RU"/>
        </w:rPr>
        <w:t>Примерная основная образовательная программа образовательного учреждения. Основная школа.</w:t>
      </w:r>
      <w:r w:rsidRPr="00E91237">
        <w:rPr>
          <w:rFonts w:ascii="Times New Roman" w:hAnsi="Times New Roman"/>
          <w:noProof/>
          <w:sz w:val="28"/>
          <w:szCs w:val="16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16"/>
          <w:lang w:eastAsia="ru-RU"/>
        </w:rPr>
        <w:t>М.: «Просвещение», 2011.</w:t>
      </w:r>
    </w:p>
    <w:sectPr w:rsidR="00E91237" w:rsidSect="00E73AF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E63"/>
    <w:multiLevelType w:val="hybridMultilevel"/>
    <w:tmpl w:val="71C05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91B15"/>
    <w:multiLevelType w:val="hybridMultilevel"/>
    <w:tmpl w:val="7A3243B8"/>
    <w:lvl w:ilvl="0" w:tplc="A6D82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9B286F"/>
    <w:multiLevelType w:val="hybridMultilevel"/>
    <w:tmpl w:val="B43AA044"/>
    <w:lvl w:ilvl="0" w:tplc="B7DCE9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7ED8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8CAC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EA6D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1E3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640F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CAD4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5425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3AF9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1C0119"/>
    <w:multiLevelType w:val="hybridMultilevel"/>
    <w:tmpl w:val="994A32F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74E72364"/>
    <w:multiLevelType w:val="hybridMultilevel"/>
    <w:tmpl w:val="EC3C6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761D"/>
    <w:rsid w:val="00164DEB"/>
    <w:rsid w:val="0033761D"/>
    <w:rsid w:val="00393CA3"/>
    <w:rsid w:val="003A329A"/>
    <w:rsid w:val="003A52F0"/>
    <w:rsid w:val="003F71BA"/>
    <w:rsid w:val="00403816"/>
    <w:rsid w:val="00407B05"/>
    <w:rsid w:val="004B1DFB"/>
    <w:rsid w:val="004E4B0F"/>
    <w:rsid w:val="005B0CEF"/>
    <w:rsid w:val="00663C64"/>
    <w:rsid w:val="006E58A5"/>
    <w:rsid w:val="006E7C40"/>
    <w:rsid w:val="00721A3B"/>
    <w:rsid w:val="007649CB"/>
    <w:rsid w:val="007B6374"/>
    <w:rsid w:val="007C18ED"/>
    <w:rsid w:val="00831D25"/>
    <w:rsid w:val="00886ED1"/>
    <w:rsid w:val="00911795"/>
    <w:rsid w:val="0093004D"/>
    <w:rsid w:val="00995237"/>
    <w:rsid w:val="009B6ECC"/>
    <w:rsid w:val="00A153C8"/>
    <w:rsid w:val="00AA1FBC"/>
    <w:rsid w:val="00AB6834"/>
    <w:rsid w:val="00C21182"/>
    <w:rsid w:val="00C7113D"/>
    <w:rsid w:val="00C73E6D"/>
    <w:rsid w:val="00C929FA"/>
    <w:rsid w:val="00D0741F"/>
    <w:rsid w:val="00E73AF1"/>
    <w:rsid w:val="00E91237"/>
    <w:rsid w:val="00F95469"/>
    <w:rsid w:val="00F9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CC"/>
    <w:pPr>
      <w:ind w:left="720"/>
      <w:contextualSpacing/>
    </w:pPr>
  </w:style>
  <w:style w:type="paragraph" w:styleId="a4">
    <w:name w:val="No Spacing"/>
    <w:uiPriority w:val="1"/>
    <w:qFormat/>
    <w:rsid w:val="00721A3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91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0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красноперов</dc:creator>
  <cp:keywords/>
  <dc:description/>
  <cp:lastModifiedBy>Юлия</cp:lastModifiedBy>
  <cp:revision>10</cp:revision>
  <dcterms:created xsi:type="dcterms:W3CDTF">2013-08-23T03:20:00Z</dcterms:created>
  <dcterms:modified xsi:type="dcterms:W3CDTF">2014-09-30T16:20:00Z</dcterms:modified>
</cp:coreProperties>
</file>