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32" w:rsidRPr="00A81A75" w:rsidRDefault="00001732" w:rsidP="00A81A75">
      <w:pPr>
        <w:spacing w:after="0"/>
        <w:ind w:left="5103"/>
        <w:jc w:val="both"/>
        <w:rPr>
          <w:rFonts w:ascii="Times New Roman" w:hAnsi="Times New Roman" w:cs="Times New Roman"/>
          <w:sz w:val="28"/>
          <w:szCs w:val="28"/>
        </w:rPr>
      </w:pPr>
      <w:r w:rsidRPr="00A81A75">
        <w:rPr>
          <w:rFonts w:ascii="Times New Roman" w:hAnsi="Times New Roman" w:cs="Times New Roman"/>
          <w:sz w:val="28"/>
          <w:szCs w:val="28"/>
        </w:rPr>
        <w:t>Ознобихина Светлана Ивановна</w:t>
      </w:r>
    </w:p>
    <w:p w:rsidR="00001732" w:rsidRPr="00A81A75" w:rsidRDefault="00001732" w:rsidP="00A81A75">
      <w:pPr>
        <w:spacing w:after="0"/>
        <w:ind w:left="5103"/>
        <w:jc w:val="both"/>
        <w:rPr>
          <w:rFonts w:ascii="Times New Roman" w:hAnsi="Times New Roman" w:cs="Times New Roman"/>
          <w:sz w:val="28"/>
          <w:szCs w:val="28"/>
        </w:rPr>
      </w:pPr>
      <w:r w:rsidRPr="00A81A75">
        <w:rPr>
          <w:rFonts w:ascii="Times New Roman" w:hAnsi="Times New Roman" w:cs="Times New Roman"/>
          <w:sz w:val="28"/>
          <w:szCs w:val="28"/>
        </w:rPr>
        <w:t>учитель русского языка и литературы</w:t>
      </w:r>
    </w:p>
    <w:p w:rsidR="00001732" w:rsidRPr="00A81A75" w:rsidRDefault="00001732" w:rsidP="00A81A75">
      <w:pPr>
        <w:spacing w:after="0"/>
        <w:ind w:left="5103"/>
        <w:jc w:val="both"/>
        <w:rPr>
          <w:rFonts w:ascii="Times New Roman" w:hAnsi="Times New Roman" w:cs="Times New Roman"/>
          <w:sz w:val="28"/>
          <w:szCs w:val="28"/>
        </w:rPr>
      </w:pPr>
      <w:r w:rsidRPr="00A81A75">
        <w:rPr>
          <w:rFonts w:ascii="Times New Roman" w:hAnsi="Times New Roman" w:cs="Times New Roman"/>
          <w:sz w:val="28"/>
          <w:szCs w:val="28"/>
        </w:rPr>
        <w:t>МБОУ «СОШ №2» г. Верещагино</w:t>
      </w:r>
    </w:p>
    <w:p w:rsidR="00001732" w:rsidRPr="00A81A75" w:rsidRDefault="00001732" w:rsidP="00A81A75">
      <w:pPr>
        <w:spacing w:after="0"/>
        <w:ind w:firstLine="709"/>
        <w:jc w:val="center"/>
        <w:rPr>
          <w:rFonts w:ascii="Times New Roman" w:hAnsi="Times New Roman" w:cs="Times New Roman"/>
          <w:sz w:val="28"/>
          <w:szCs w:val="28"/>
        </w:rPr>
      </w:pPr>
      <w:r w:rsidRPr="00A81A75">
        <w:rPr>
          <w:rFonts w:ascii="Times New Roman" w:hAnsi="Times New Roman" w:cs="Times New Roman"/>
          <w:b/>
          <w:sz w:val="28"/>
          <w:szCs w:val="28"/>
        </w:rPr>
        <w:t>Дискуссионный клуб как способ формирования личностной позиции старшеклассников</w:t>
      </w:r>
    </w:p>
    <w:p w:rsidR="00001732" w:rsidRPr="00A81A75" w:rsidRDefault="00001732" w:rsidP="00A81A75">
      <w:pPr>
        <w:spacing w:after="0"/>
        <w:ind w:firstLine="709"/>
        <w:jc w:val="center"/>
        <w:rPr>
          <w:rFonts w:ascii="Times New Roman" w:hAnsi="Times New Roman" w:cs="Times New Roman"/>
          <w:sz w:val="28"/>
          <w:szCs w:val="28"/>
        </w:rPr>
      </w:pPr>
    </w:p>
    <w:p w:rsidR="00EA5F0C" w:rsidRPr="00A81A75" w:rsidRDefault="007F0B07"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Современное общество предъявляет новые требования</w:t>
      </w:r>
      <w:r w:rsidR="00063C37" w:rsidRPr="00A81A75">
        <w:rPr>
          <w:rFonts w:ascii="Times New Roman" w:hAnsi="Times New Roman" w:cs="Times New Roman"/>
          <w:sz w:val="28"/>
          <w:szCs w:val="28"/>
        </w:rPr>
        <w:t xml:space="preserve"> к образовательному процессу, результатам обучения</w:t>
      </w:r>
      <w:r w:rsidR="00276466" w:rsidRPr="00A81A75">
        <w:rPr>
          <w:rFonts w:ascii="Times New Roman" w:hAnsi="Times New Roman" w:cs="Times New Roman"/>
          <w:sz w:val="28"/>
          <w:szCs w:val="28"/>
        </w:rPr>
        <w:t xml:space="preserve"> учащихся</w:t>
      </w:r>
      <w:proofErr w:type="gramStart"/>
      <w:r w:rsidR="00063C37" w:rsidRPr="00A81A75">
        <w:rPr>
          <w:rFonts w:ascii="Times New Roman" w:hAnsi="Times New Roman" w:cs="Times New Roman"/>
          <w:sz w:val="28"/>
          <w:szCs w:val="28"/>
        </w:rPr>
        <w:t xml:space="preserve">. </w:t>
      </w:r>
      <w:r w:rsidR="00EC18CA" w:rsidRPr="00A81A75">
        <w:rPr>
          <w:rFonts w:ascii="Times New Roman" w:hAnsi="Times New Roman" w:cs="Times New Roman"/>
          <w:sz w:val="28"/>
          <w:szCs w:val="28"/>
        </w:rPr>
        <w:t>[</w:t>
      </w:r>
      <w:r w:rsidR="00EC18CA" w:rsidRPr="00A81A75">
        <w:rPr>
          <w:rStyle w:val="a7"/>
          <w:rFonts w:ascii="Times New Roman" w:hAnsi="Times New Roman" w:cs="Times New Roman"/>
          <w:sz w:val="28"/>
          <w:szCs w:val="28"/>
        </w:rPr>
        <w:footnoteReference w:id="1"/>
      </w:r>
      <w:r w:rsidR="00EC18CA" w:rsidRPr="00A81A75">
        <w:rPr>
          <w:rFonts w:ascii="Times New Roman" w:hAnsi="Times New Roman" w:cs="Times New Roman"/>
          <w:sz w:val="28"/>
          <w:szCs w:val="28"/>
        </w:rPr>
        <w:t>]</w:t>
      </w:r>
      <w:r w:rsidR="00063C37" w:rsidRPr="00A81A75">
        <w:rPr>
          <w:rFonts w:ascii="Times New Roman" w:hAnsi="Times New Roman" w:cs="Times New Roman"/>
          <w:sz w:val="28"/>
          <w:szCs w:val="28"/>
        </w:rPr>
        <w:t xml:space="preserve"> «</w:t>
      </w:r>
      <w:r w:rsidR="00DB0516" w:rsidRPr="00A81A75">
        <w:rPr>
          <w:rFonts w:ascii="Times New Roman" w:hAnsi="Times New Roman" w:cs="Times New Roman"/>
          <w:sz w:val="28"/>
          <w:szCs w:val="28"/>
        </w:rPr>
        <w:t xml:space="preserve">… </w:t>
      </w:r>
      <w:proofErr w:type="gramEnd"/>
      <w:r w:rsidR="00DB0516" w:rsidRPr="00A81A75">
        <w:rPr>
          <w:rFonts w:ascii="Times New Roman" w:hAnsi="Times New Roman" w:cs="Times New Roman"/>
          <w:sz w:val="28"/>
          <w:szCs w:val="28"/>
        </w:rPr>
        <w:t>в</w:t>
      </w:r>
      <w:r w:rsidR="00063C37" w:rsidRPr="00A81A75">
        <w:rPr>
          <w:rFonts w:ascii="Times New Roman" w:hAnsi="Times New Roman" w:cs="Times New Roman"/>
          <w:sz w:val="28"/>
          <w:szCs w:val="28"/>
        </w:rPr>
        <w:t xml:space="preserve"> связи с этим приоритетным направлением становится обеспечение развивающего потенциала новых образовательных стандартов». В</w:t>
      </w:r>
      <w:r w:rsidR="00D301EE" w:rsidRPr="00A81A75">
        <w:rPr>
          <w:rFonts w:ascii="Times New Roman" w:hAnsi="Times New Roman" w:cs="Times New Roman"/>
          <w:sz w:val="28"/>
          <w:szCs w:val="28"/>
        </w:rPr>
        <w:t>о главу угла</w:t>
      </w:r>
      <w:r w:rsidR="005100AC" w:rsidRPr="00A81A75">
        <w:rPr>
          <w:rFonts w:ascii="Times New Roman" w:hAnsi="Times New Roman" w:cs="Times New Roman"/>
          <w:sz w:val="28"/>
          <w:szCs w:val="28"/>
        </w:rPr>
        <w:t xml:space="preserve"> деятельности </w:t>
      </w:r>
      <w:r w:rsidR="00D301EE" w:rsidRPr="00A81A75">
        <w:rPr>
          <w:rFonts w:ascii="Times New Roman" w:hAnsi="Times New Roman" w:cs="Times New Roman"/>
          <w:sz w:val="28"/>
          <w:szCs w:val="28"/>
        </w:rPr>
        <w:t xml:space="preserve"> </w:t>
      </w:r>
      <w:r w:rsidR="00063C37" w:rsidRPr="00A81A75">
        <w:rPr>
          <w:rFonts w:ascii="Times New Roman" w:hAnsi="Times New Roman" w:cs="Times New Roman"/>
          <w:sz w:val="28"/>
          <w:szCs w:val="28"/>
        </w:rPr>
        <w:t xml:space="preserve">учителя </w:t>
      </w:r>
      <w:r w:rsidR="00D301EE" w:rsidRPr="00A81A75">
        <w:rPr>
          <w:rFonts w:ascii="Times New Roman" w:hAnsi="Times New Roman" w:cs="Times New Roman"/>
          <w:sz w:val="28"/>
          <w:szCs w:val="28"/>
        </w:rPr>
        <w:t xml:space="preserve">ставится процесс </w:t>
      </w:r>
      <w:r w:rsidR="00063C37" w:rsidRPr="00A81A75">
        <w:rPr>
          <w:rFonts w:ascii="Times New Roman" w:hAnsi="Times New Roman" w:cs="Times New Roman"/>
          <w:sz w:val="28"/>
          <w:szCs w:val="28"/>
        </w:rPr>
        <w:t>развития</w:t>
      </w:r>
      <w:r w:rsidR="00D301EE" w:rsidRPr="00A81A75">
        <w:rPr>
          <w:rFonts w:ascii="Times New Roman" w:hAnsi="Times New Roman" w:cs="Times New Roman"/>
          <w:sz w:val="28"/>
          <w:szCs w:val="28"/>
        </w:rPr>
        <w:t xml:space="preserve"> личности</w:t>
      </w:r>
      <w:r w:rsidR="00063C37" w:rsidRPr="00A81A75">
        <w:rPr>
          <w:rFonts w:ascii="Times New Roman" w:hAnsi="Times New Roman" w:cs="Times New Roman"/>
          <w:sz w:val="28"/>
          <w:szCs w:val="28"/>
        </w:rPr>
        <w:t xml:space="preserve">, который обеспечивается через формирование УУД. </w:t>
      </w:r>
      <w:r w:rsidR="00D301EE" w:rsidRPr="00A81A75">
        <w:rPr>
          <w:rFonts w:ascii="Times New Roman" w:hAnsi="Times New Roman" w:cs="Times New Roman"/>
          <w:sz w:val="28"/>
          <w:szCs w:val="28"/>
        </w:rPr>
        <w:t xml:space="preserve"> </w:t>
      </w:r>
      <w:r w:rsidR="006D3542" w:rsidRPr="00A81A75">
        <w:rPr>
          <w:rFonts w:ascii="Times New Roman" w:hAnsi="Times New Roman" w:cs="Times New Roman"/>
          <w:sz w:val="28"/>
          <w:szCs w:val="28"/>
        </w:rPr>
        <w:t xml:space="preserve">Помимо этого, исходя из модели выпускника школы, </w:t>
      </w:r>
      <w:r w:rsidR="00276466" w:rsidRPr="00A81A75">
        <w:rPr>
          <w:rFonts w:ascii="Times New Roman" w:hAnsi="Times New Roman" w:cs="Times New Roman"/>
          <w:sz w:val="28"/>
          <w:szCs w:val="28"/>
        </w:rPr>
        <w:t xml:space="preserve">учитель </w:t>
      </w:r>
      <w:r w:rsidR="006D3542" w:rsidRPr="00A81A75">
        <w:rPr>
          <w:rFonts w:ascii="Times New Roman" w:hAnsi="Times New Roman" w:cs="Times New Roman"/>
          <w:sz w:val="28"/>
          <w:szCs w:val="28"/>
        </w:rPr>
        <w:t>долж</w:t>
      </w:r>
      <w:r w:rsidR="00276466" w:rsidRPr="00A81A75">
        <w:rPr>
          <w:rFonts w:ascii="Times New Roman" w:hAnsi="Times New Roman" w:cs="Times New Roman"/>
          <w:sz w:val="28"/>
          <w:szCs w:val="28"/>
        </w:rPr>
        <w:t>ен</w:t>
      </w:r>
      <w:r w:rsidR="006D3542" w:rsidRPr="00A81A75">
        <w:rPr>
          <w:rFonts w:ascii="Times New Roman" w:hAnsi="Times New Roman" w:cs="Times New Roman"/>
          <w:sz w:val="28"/>
          <w:szCs w:val="28"/>
        </w:rPr>
        <w:t xml:space="preserve"> воспитать нравственного, ответственного гражданина России, </w:t>
      </w:r>
      <w:r w:rsidR="00371598" w:rsidRPr="00A81A75">
        <w:rPr>
          <w:rFonts w:ascii="Times New Roman" w:hAnsi="Times New Roman" w:cs="Times New Roman"/>
          <w:sz w:val="28"/>
          <w:szCs w:val="28"/>
        </w:rPr>
        <w:t xml:space="preserve">имеющего свою позицию и умеющего её отстаивать, </w:t>
      </w:r>
      <w:r w:rsidR="006D3542" w:rsidRPr="00A81A75">
        <w:rPr>
          <w:rFonts w:ascii="Times New Roman" w:hAnsi="Times New Roman" w:cs="Times New Roman"/>
          <w:sz w:val="28"/>
          <w:szCs w:val="28"/>
        </w:rPr>
        <w:t>поэтому</w:t>
      </w:r>
      <w:proofErr w:type="gramStart"/>
      <w:r w:rsidR="00371598" w:rsidRPr="00A81A75">
        <w:rPr>
          <w:rFonts w:ascii="Times New Roman" w:hAnsi="Times New Roman" w:cs="Times New Roman"/>
          <w:sz w:val="28"/>
          <w:szCs w:val="28"/>
        </w:rPr>
        <w:t xml:space="preserve"> [</w:t>
      </w:r>
      <w:r w:rsidR="00371598" w:rsidRPr="00A81A75">
        <w:rPr>
          <w:rStyle w:val="a7"/>
          <w:rFonts w:ascii="Times New Roman" w:hAnsi="Times New Roman" w:cs="Times New Roman"/>
          <w:sz w:val="28"/>
          <w:szCs w:val="28"/>
        </w:rPr>
        <w:footnoteReference w:id="2"/>
      </w:r>
      <w:r w:rsidR="00371598" w:rsidRPr="00A81A75">
        <w:rPr>
          <w:rFonts w:ascii="Times New Roman" w:hAnsi="Times New Roman" w:cs="Times New Roman"/>
          <w:sz w:val="28"/>
          <w:szCs w:val="28"/>
        </w:rPr>
        <w:t>]</w:t>
      </w:r>
      <w:r w:rsidR="00D301EE" w:rsidRPr="00A81A75">
        <w:rPr>
          <w:rFonts w:ascii="Times New Roman" w:hAnsi="Times New Roman" w:cs="Times New Roman"/>
          <w:sz w:val="28"/>
          <w:szCs w:val="28"/>
        </w:rPr>
        <w:t>« …</w:t>
      </w:r>
      <w:proofErr w:type="gramEnd"/>
      <w:r w:rsidR="00D301EE" w:rsidRPr="00A81A75">
        <w:rPr>
          <w:rFonts w:ascii="Times New Roman" w:hAnsi="Times New Roman" w:cs="Times New Roman"/>
          <w:sz w:val="28"/>
          <w:szCs w:val="28"/>
        </w:rPr>
        <w:t xml:space="preserve">воспитание не должно быть оторвано от процесса образования, усвоения знаний, умений, навыков, а, напротив, должно быть органично включено в него». </w:t>
      </w:r>
      <w:r w:rsidRPr="00A81A75">
        <w:rPr>
          <w:rFonts w:ascii="Times New Roman" w:hAnsi="Times New Roman" w:cs="Times New Roman"/>
          <w:sz w:val="28"/>
          <w:szCs w:val="28"/>
        </w:rPr>
        <w:t xml:space="preserve">Предмету литература </w:t>
      </w:r>
      <w:r w:rsidR="006D3542" w:rsidRPr="00A81A75">
        <w:rPr>
          <w:rFonts w:ascii="Times New Roman" w:hAnsi="Times New Roman" w:cs="Times New Roman"/>
          <w:sz w:val="28"/>
          <w:szCs w:val="28"/>
        </w:rPr>
        <w:t>отведена</w:t>
      </w:r>
      <w:r w:rsidRPr="00A81A75">
        <w:rPr>
          <w:rFonts w:ascii="Times New Roman" w:hAnsi="Times New Roman" w:cs="Times New Roman"/>
          <w:sz w:val="28"/>
          <w:szCs w:val="28"/>
        </w:rPr>
        <w:t xml:space="preserve"> </w:t>
      </w:r>
      <w:r w:rsidR="006D3542" w:rsidRPr="00A81A75">
        <w:rPr>
          <w:rFonts w:ascii="Times New Roman" w:hAnsi="Times New Roman" w:cs="Times New Roman"/>
          <w:sz w:val="28"/>
          <w:szCs w:val="28"/>
        </w:rPr>
        <w:t>важная миссия в образовании</w:t>
      </w:r>
      <w:r w:rsidRPr="00A81A75">
        <w:rPr>
          <w:rFonts w:ascii="Times New Roman" w:hAnsi="Times New Roman" w:cs="Times New Roman"/>
          <w:sz w:val="28"/>
          <w:szCs w:val="28"/>
        </w:rPr>
        <w:t xml:space="preserve"> учащихся, </w:t>
      </w:r>
      <w:r w:rsidR="00371598" w:rsidRPr="00A81A75">
        <w:rPr>
          <w:rFonts w:ascii="Times New Roman" w:hAnsi="Times New Roman" w:cs="Times New Roman"/>
          <w:sz w:val="28"/>
          <w:szCs w:val="28"/>
        </w:rPr>
        <w:t xml:space="preserve"> </w:t>
      </w:r>
      <w:r w:rsidRPr="00A81A75">
        <w:rPr>
          <w:rFonts w:ascii="Times New Roman" w:hAnsi="Times New Roman" w:cs="Times New Roman"/>
          <w:sz w:val="28"/>
          <w:szCs w:val="28"/>
        </w:rPr>
        <w:t>а именно</w:t>
      </w:r>
      <w:proofErr w:type="gramStart"/>
      <w:r w:rsidRPr="00A81A75">
        <w:rPr>
          <w:rFonts w:ascii="Times New Roman" w:hAnsi="Times New Roman" w:cs="Times New Roman"/>
          <w:sz w:val="28"/>
          <w:szCs w:val="28"/>
        </w:rPr>
        <w:t xml:space="preserve">, </w:t>
      </w:r>
      <w:r w:rsidR="00371598" w:rsidRPr="00A81A75">
        <w:rPr>
          <w:rFonts w:ascii="Times New Roman" w:hAnsi="Times New Roman" w:cs="Times New Roman"/>
          <w:sz w:val="28"/>
          <w:szCs w:val="28"/>
        </w:rPr>
        <w:t>[</w:t>
      </w:r>
      <w:r w:rsidR="00371598" w:rsidRPr="00A81A75">
        <w:rPr>
          <w:rStyle w:val="a7"/>
          <w:rFonts w:ascii="Times New Roman" w:hAnsi="Times New Roman" w:cs="Times New Roman"/>
          <w:sz w:val="28"/>
          <w:szCs w:val="28"/>
        </w:rPr>
        <w:footnoteReference w:id="3"/>
      </w:r>
      <w:r w:rsidR="00371598" w:rsidRPr="00A81A75">
        <w:rPr>
          <w:rFonts w:ascii="Times New Roman" w:hAnsi="Times New Roman" w:cs="Times New Roman"/>
          <w:sz w:val="28"/>
          <w:szCs w:val="28"/>
        </w:rPr>
        <w:t>]</w:t>
      </w:r>
      <w:r w:rsidRPr="00A81A75">
        <w:rPr>
          <w:rFonts w:ascii="Times New Roman" w:hAnsi="Times New Roman" w:cs="Times New Roman"/>
          <w:sz w:val="28"/>
          <w:szCs w:val="28"/>
        </w:rPr>
        <w:t>«</w:t>
      </w:r>
      <w:proofErr w:type="gramEnd"/>
      <w:r w:rsidRPr="00A81A75">
        <w:rPr>
          <w:rFonts w:ascii="Times New Roman" w:hAnsi="Times New Roman" w:cs="Times New Roman"/>
          <w:sz w:val="28"/>
          <w:szCs w:val="28"/>
        </w:rPr>
        <w:t>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w:t>
      </w:r>
      <w:r w:rsidR="00276466" w:rsidRPr="00A81A75">
        <w:rPr>
          <w:rFonts w:ascii="Times New Roman" w:hAnsi="Times New Roman" w:cs="Times New Roman"/>
          <w:sz w:val="28"/>
          <w:szCs w:val="28"/>
        </w:rPr>
        <w:t xml:space="preserve"> </w:t>
      </w:r>
      <w:r w:rsidR="00EA5F0C" w:rsidRPr="00A81A75">
        <w:rPr>
          <w:rFonts w:ascii="Times New Roman" w:hAnsi="Times New Roman" w:cs="Times New Roman"/>
          <w:sz w:val="28"/>
          <w:szCs w:val="28"/>
        </w:rPr>
        <w:t xml:space="preserve">Работая  в личностно-ориентированной парадигме, считаю главной целью своей деятельности формирование у учащихся стремления к совершенствованию культуры речевого общения. В своей работе опираюсь на идеи ведущих учёных страны И.С. </w:t>
      </w:r>
      <w:proofErr w:type="spellStart"/>
      <w:r w:rsidR="00EA5F0C" w:rsidRPr="00A81A75">
        <w:rPr>
          <w:rFonts w:ascii="Times New Roman" w:hAnsi="Times New Roman" w:cs="Times New Roman"/>
          <w:sz w:val="28"/>
          <w:szCs w:val="28"/>
        </w:rPr>
        <w:t>Якиманской</w:t>
      </w:r>
      <w:proofErr w:type="spellEnd"/>
      <w:r w:rsidR="00EA5F0C" w:rsidRPr="00A81A75">
        <w:rPr>
          <w:rFonts w:ascii="Times New Roman" w:hAnsi="Times New Roman" w:cs="Times New Roman"/>
          <w:sz w:val="28"/>
          <w:szCs w:val="28"/>
        </w:rPr>
        <w:t xml:space="preserve">, А.В. </w:t>
      </w:r>
      <w:proofErr w:type="gramStart"/>
      <w:r w:rsidR="00EA5F0C" w:rsidRPr="00A81A75">
        <w:rPr>
          <w:rFonts w:ascii="Times New Roman" w:hAnsi="Times New Roman" w:cs="Times New Roman"/>
          <w:sz w:val="28"/>
          <w:szCs w:val="28"/>
        </w:rPr>
        <w:t>Хуторского</w:t>
      </w:r>
      <w:proofErr w:type="gramEnd"/>
      <w:r w:rsidR="00EA5F0C" w:rsidRPr="00A81A75">
        <w:rPr>
          <w:rFonts w:ascii="Times New Roman" w:hAnsi="Times New Roman" w:cs="Times New Roman"/>
          <w:sz w:val="28"/>
          <w:szCs w:val="28"/>
        </w:rPr>
        <w:t xml:space="preserve">. </w:t>
      </w:r>
      <w:r w:rsidR="00DB0516" w:rsidRPr="00A81A75">
        <w:rPr>
          <w:rFonts w:ascii="Times New Roman" w:hAnsi="Times New Roman" w:cs="Times New Roman"/>
          <w:sz w:val="28"/>
          <w:szCs w:val="28"/>
        </w:rPr>
        <w:t>В работе с учащимися р</w:t>
      </w:r>
      <w:r w:rsidR="00EA5F0C" w:rsidRPr="00A81A75">
        <w:rPr>
          <w:rFonts w:ascii="Times New Roman" w:hAnsi="Times New Roman" w:cs="Times New Roman"/>
          <w:sz w:val="28"/>
          <w:szCs w:val="28"/>
        </w:rPr>
        <w:t xml:space="preserve">уководствуюсь современными документами. Это концепция духовно-нравственного воспитания, Закон об образовании, Национальная Образовательная инициатива «Наша новая школа».  </w:t>
      </w:r>
    </w:p>
    <w:p w:rsidR="00D67AA0" w:rsidRPr="00A81A75" w:rsidRDefault="006D3542"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В связи с новой парадигмой образования </w:t>
      </w:r>
      <w:r w:rsidR="00AC00F1" w:rsidRPr="00A81A75">
        <w:rPr>
          <w:rFonts w:ascii="Times New Roman" w:hAnsi="Times New Roman" w:cs="Times New Roman"/>
          <w:sz w:val="28"/>
          <w:szCs w:val="28"/>
        </w:rPr>
        <w:t xml:space="preserve"> преподавание литературы в старших классах должно претерпеть изменение в части методических способов и приёмов. Если </w:t>
      </w:r>
      <w:r w:rsidR="00EA5F0C" w:rsidRPr="00A81A75">
        <w:rPr>
          <w:rFonts w:ascii="Times New Roman" w:hAnsi="Times New Roman" w:cs="Times New Roman"/>
          <w:sz w:val="28"/>
          <w:szCs w:val="28"/>
        </w:rPr>
        <w:t xml:space="preserve">учащихся </w:t>
      </w:r>
      <w:r w:rsidR="00AC00F1" w:rsidRPr="00A81A75">
        <w:rPr>
          <w:rFonts w:ascii="Times New Roman" w:hAnsi="Times New Roman" w:cs="Times New Roman"/>
          <w:sz w:val="28"/>
          <w:szCs w:val="28"/>
        </w:rPr>
        <w:t>необходимо учить способам деятельности, которые обеспечивали бы самостоятельное усвоение новых знаний и умений, а также и организацию процесса обучения, то и методы должны быть продуктивными.</w:t>
      </w:r>
      <w:r w:rsidR="00276466" w:rsidRPr="00A81A75">
        <w:rPr>
          <w:rFonts w:ascii="Times New Roman" w:hAnsi="Times New Roman" w:cs="Times New Roman"/>
          <w:sz w:val="28"/>
          <w:szCs w:val="28"/>
        </w:rPr>
        <w:t xml:space="preserve"> </w:t>
      </w:r>
    </w:p>
    <w:p w:rsidR="00143C0F" w:rsidRPr="00A81A75" w:rsidRDefault="00143C0F"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Чтобы учащиеся приобретали опыт ведения диалога, который бы способствовал</w:t>
      </w:r>
      <w:r w:rsidR="004C3613" w:rsidRPr="00A81A75">
        <w:rPr>
          <w:rFonts w:ascii="Times New Roman" w:hAnsi="Times New Roman" w:cs="Times New Roman"/>
          <w:sz w:val="28"/>
          <w:szCs w:val="28"/>
        </w:rPr>
        <w:t xml:space="preserve"> становлению их личностной позиции</w:t>
      </w:r>
      <w:r w:rsidRPr="00A81A75">
        <w:rPr>
          <w:rFonts w:ascii="Times New Roman" w:hAnsi="Times New Roman" w:cs="Times New Roman"/>
          <w:sz w:val="28"/>
          <w:szCs w:val="28"/>
        </w:rPr>
        <w:t xml:space="preserve">, я организовала дискуссионных клуб старшеклассников.  </w:t>
      </w:r>
    </w:p>
    <w:p w:rsidR="00143C0F" w:rsidRPr="00A81A75" w:rsidRDefault="00D67AA0"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lastRenderedPageBreak/>
        <w:t xml:space="preserve">Почему дискуссионный клуб? </w:t>
      </w:r>
      <w:r w:rsidR="00392936" w:rsidRPr="00A81A75">
        <w:rPr>
          <w:rFonts w:ascii="Times New Roman" w:hAnsi="Times New Roman" w:cs="Times New Roman"/>
          <w:sz w:val="28"/>
          <w:szCs w:val="28"/>
        </w:rPr>
        <w:t xml:space="preserve">Для данного возраста </w:t>
      </w:r>
      <w:r w:rsidR="00AC00F1" w:rsidRPr="00A81A75">
        <w:rPr>
          <w:rFonts w:ascii="Times New Roman" w:hAnsi="Times New Roman" w:cs="Times New Roman"/>
          <w:sz w:val="28"/>
          <w:szCs w:val="28"/>
        </w:rPr>
        <w:t xml:space="preserve"> </w:t>
      </w:r>
      <w:r w:rsidR="00392936" w:rsidRPr="00A81A75">
        <w:rPr>
          <w:rFonts w:ascii="Times New Roman" w:hAnsi="Times New Roman" w:cs="Times New Roman"/>
          <w:sz w:val="28"/>
          <w:szCs w:val="28"/>
        </w:rPr>
        <w:t>учащихся важна реализация  самоутверждения как ведущей потребности подростка и общения как главной</w:t>
      </w:r>
      <w:r w:rsidR="00291D59" w:rsidRPr="00A81A75">
        <w:rPr>
          <w:rFonts w:ascii="Times New Roman" w:hAnsi="Times New Roman" w:cs="Times New Roman"/>
          <w:sz w:val="28"/>
          <w:szCs w:val="28"/>
        </w:rPr>
        <w:t xml:space="preserve"> его </w:t>
      </w:r>
      <w:r w:rsidR="00392936" w:rsidRPr="00A81A75">
        <w:rPr>
          <w:rFonts w:ascii="Times New Roman" w:hAnsi="Times New Roman" w:cs="Times New Roman"/>
          <w:sz w:val="28"/>
          <w:szCs w:val="28"/>
        </w:rPr>
        <w:t xml:space="preserve"> деятельности.</w:t>
      </w:r>
    </w:p>
    <w:p w:rsidR="00B27A5D" w:rsidRPr="00A81A75" w:rsidRDefault="004C3613"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Определила г</w:t>
      </w:r>
      <w:r w:rsidR="00143C0F" w:rsidRPr="00A81A75">
        <w:rPr>
          <w:rFonts w:ascii="Times New Roman" w:hAnsi="Times New Roman" w:cs="Times New Roman"/>
          <w:sz w:val="28"/>
          <w:szCs w:val="28"/>
        </w:rPr>
        <w:t>лавные задачи дискуссионного клуба:</w:t>
      </w:r>
    </w:p>
    <w:p w:rsidR="00B27A5D" w:rsidRPr="00A81A75" w:rsidRDefault="00A81A75" w:rsidP="00A81A75">
      <w:pPr>
        <w:spacing w:after="0"/>
        <w:ind w:left="709"/>
        <w:jc w:val="both"/>
        <w:rPr>
          <w:rFonts w:ascii="Times New Roman" w:hAnsi="Times New Roman" w:cs="Times New Roman"/>
          <w:sz w:val="28"/>
          <w:szCs w:val="28"/>
        </w:rPr>
      </w:pPr>
      <w:r>
        <w:rPr>
          <w:rFonts w:ascii="Times New Roman" w:hAnsi="Times New Roman" w:cs="Times New Roman"/>
          <w:sz w:val="28"/>
          <w:szCs w:val="28"/>
        </w:rPr>
        <w:t>1.</w:t>
      </w:r>
      <w:r w:rsidR="00B27A5D" w:rsidRPr="00A81A75">
        <w:rPr>
          <w:rFonts w:ascii="Times New Roman" w:hAnsi="Times New Roman" w:cs="Times New Roman"/>
          <w:sz w:val="28"/>
          <w:szCs w:val="28"/>
        </w:rPr>
        <w:t>Способствовать более осмысленному восприятию идейного содержания произведения</w:t>
      </w:r>
    </w:p>
    <w:p w:rsidR="00143C0F" w:rsidRPr="00A81A75" w:rsidRDefault="00A81A75" w:rsidP="00A81A75">
      <w:pPr>
        <w:ind w:left="709"/>
        <w:jc w:val="both"/>
        <w:rPr>
          <w:rFonts w:ascii="Times New Roman" w:hAnsi="Times New Roman" w:cs="Times New Roman"/>
          <w:sz w:val="28"/>
          <w:szCs w:val="28"/>
        </w:rPr>
      </w:pPr>
      <w:r w:rsidRPr="00A81A75">
        <w:rPr>
          <w:rFonts w:ascii="Times New Roman" w:hAnsi="Times New Roman" w:cs="Times New Roman"/>
          <w:sz w:val="28"/>
          <w:szCs w:val="28"/>
        </w:rPr>
        <w:t xml:space="preserve">2. </w:t>
      </w:r>
      <w:r w:rsidR="00B27A5D" w:rsidRPr="00A81A75">
        <w:rPr>
          <w:rFonts w:ascii="Times New Roman" w:hAnsi="Times New Roman" w:cs="Times New Roman"/>
          <w:sz w:val="28"/>
          <w:szCs w:val="28"/>
        </w:rPr>
        <w:t>Помочь воспринять литературные коллизии в контексте современного дня.</w:t>
      </w:r>
      <w:r w:rsidR="00143C0F" w:rsidRPr="00A81A75">
        <w:rPr>
          <w:rFonts w:ascii="Times New Roman" w:hAnsi="Times New Roman" w:cs="Times New Roman"/>
          <w:sz w:val="28"/>
          <w:szCs w:val="28"/>
        </w:rPr>
        <w:t xml:space="preserve"> </w:t>
      </w:r>
    </w:p>
    <w:p w:rsidR="008F1874" w:rsidRPr="00A81A75" w:rsidRDefault="00A81A75" w:rsidP="00A81A75">
      <w:pPr>
        <w:ind w:left="709"/>
        <w:jc w:val="both"/>
        <w:rPr>
          <w:rFonts w:ascii="Times New Roman" w:hAnsi="Times New Roman" w:cs="Times New Roman"/>
          <w:sz w:val="28"/>
          <w:szCs w:val="28"/>
        </w:rPr>
      </w:pPr>
      <w:r w:rsidRPr="00A81A75">
        <w:rPr>
          <w:rFonts w:ascii="Times New Roman" w:hAnsi="Times New Roman" w:cs="Times New Roman"/>
          <w:sz w:val="28"/>
          <w:szCs w:val="28"/>
        </w:rPr>
        <w:t xml:space="preserve">3. </w:t>
      </w:r>
      <w:r w:rsidR="00143C0F" w:rsidRPr="00A81A75">
        <w:rPr>
          <w:rFonts w:ascii="Times New Roman" w:hAnsi="Times New Roman" w:cs="Times New Roman"/>
          <w:sz w:val="28"/>
          <w:szCs w:val="28"/>
        </w:rPr>
        <w:t xml:space="preserve">Развивать мышление учащихся на основе диалога, когда ученик знает диаметрально противоположные точки зрения, когда отказывается от </w:t>
      </w:r>
      <w:r w:rsidR="00765D29" w:rsidRPr="00A81A75">
        <w:rPr>
          <w:rFonts w:ascii="Times New Roman" w:hAnsi="Times New Roman" w:cs="Times New Roman"/>
          <w:sz w:val="28"/>
          <w:szCs w:val="28"/>
        </w:rPr>
        <w:t>доктринёрства.</w:t>
      </w:r>
    </w:p>
    <w:p w:rsidR="00765D29" w:rsidRPr="00A81A75" w:rsidRDefault="00A81A75" w:rsidP="00A81A75">
      <w:pPr>
        <w:ind w:left="709"/>
        <w:jc w:val="both"/>
        <w:rPr>
          <w:rFonts w:ascii="Times New Roman" w:hAnsi="Times New Roman" w:cs="Times New Roman"/>
          <w:sz w:val="28"/>
          <w:szCs w:val="28"/>
        </w:rPr>
      </w:pPr>
      <w:r w:rsidRPr="00A81A75">
        <w:rPr>
          <w:rFonts w:ascii="Times New Roman" w:hAnsi="Times New Roman" w:cs="Times New Roman"/>
          <w:sz w:val="28"/>
          <w:szCs w:val="28"/>
        </w:rPr>
        <w:t xml:space="preserve">4. </w:t>
      </w:r>
      <w:r w:rsidR="00765D29" w:rsidRPr="00A81A75">
        <w:rPr>
          <w:rFonts w:ascii="Times New Roman" w:hAnsi="Times New Roman" w:cs="Times New Roman"/>
          <w:sz w:val="28"/>
          <w:szCs w:val="28"/>
        </w:rPr>
        <w:t>Развивать умение выступать публично, отстаивая свою правоту.</w:t>
      </w:r>
    </w:p>
    <w:p w:rsidR="00765D29" w:rsidRPr="00A81A75" w:rsidRDefault="00A81A75" w:rsidP="00A81A75">
      <w:pPr>
        <w:ind w:left="709"/>
        <w:jc w:val="both"/>
        <w:rPr>
          <w:rFonts w:ascii="Times New Roman" w:hAnsi="Times New Roman" w:cs="Times New Roman"/>
          <w:sz w:val="28"/>
          <w:szCs w:val="28"/>
        </w:rPr>
      </w:pPr>
      <w:r w:rsidRPr="00A81A75">
        <w:rPr>
          <w:rFonts w:ascii="Times New Roman" w:hAnsi="Times New Roman" w:cs="Times New Roman"/>
          <w:sz w:val="28"/>
          <w:szCs w:val="28"/>
        </w:rPr>
        <w:t xml:space="preserve">5. </w:t>
      </w:r>
      <w:r w:rsidR="00765D29" w:rsidRPr="00A81A75">
        <w:rPr>
          <w:rFonts w:ascii="Times New Roman" w:hAnsi="Times New Roman" w:cs="Times New Roman"/>
          <w:sz w:val="28"/>
          <w:szCs w:val="28"/>
        </w:rPr>
        <w:t>Воспитывать уважительное отношение к оппонентам.</w:t>
      </w:r>
    </w:p>
    <w:p w:rsidR="00765D29" w:rsidRPr="00A81A75" w:rsidRDefault="00A81A75" w:rsidP="00A81A75">
      <w:pPr>
        <w:spacing w:after="0"/>
        <w:ind w:left="709"/>
        <w:jc w:val="both"/>
        <w:rPr>
          <w:rFonts w:ascii="Times New Roman" w:hAnsi="Times New Roman" w:cs="Times New Roman"/>
          <w:sz w:val="28"/>
          <w:szCs w:val="28"/>
        </w:rPr>
      </w:pPr>
      <w:r w:rsidRPr="00A81A75">
        <w:rPr>
          <w:rFonts w:ascii="Times New Roman" w:hAnsi="Times New Roman" w:cs="Times New Roman"/>
          <w:sz w:val="28"/>
          <w:szCs w:val="28"/>
        </w:rPr>
        <w:t xml:space="preserve">6. </w:t>
      </w:r>
      <w:r w:rsidR="00765D29" w:rsidRPr="00A81A75">
        <w:rPr>
          <w:rFonts w:ascii="Times New Roman" w:hAnsi="Times New Roman" w:cs="Times New Roman"/>
          <w:sz w:val="28"/>
          <w:szCs w:val="28"/>
        </w:rPr>
        <w:t xml:space="preserve">Воспитывать желание конфликтную ситуацию  разрешить </w:t>
      </w:r>
      <w:r w:rsidR="008F1874" w:rsidRPr="00A81A75">
        <w:rPr>
          <w:rFonts w:ascii="Times New Roman" w:hAnsi="Times New Roman" w:cs="Times New Roman"/>
          <w:sz w:val="28"/>
          <w:szCs w:val="28"/>
        </w:rPr>
        <w:t>путём выработки единого группового решения.</w:t>
      </w:r>
    </w:p>
    <w:p w:rsidR="008F1874" w:rsidRPr="00A81A75" w:rsidRDefault="00392936"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 </w:t>
      </w:r>
      <w:r w:rsidR="0085276F" w:rsidRPr="00A81A75">
        <w:rPr>
          <w:rFonts w:ascii="Times New Roman" w:hAnsi="Times New Roman" w:cs="Times New Roman"/>
          <w:sz w:val="28"/>
          <w:szCs w:val="28"/>
        </w:rPr>
        <w:t xml:space="preserve">Дискуссионный клуб </w:t>
      </w:r>
      <w:r w:rsidR="004C3613" w:rsidRPr="00A81A75">
        <w:rPr>
          <w:rFonts w:ascii="Times New Roman" w:hAnsi="Times New Roman" w:cs="Times New Roman"/>
          <w:sz w:val="28"/>
          <w:szCs w:val="28"/>
        </w:rPr>
        <w:t xml:space="preserve">помогает </w:t>
      </w:r>
      <w:r w:rsidR="0085276F" w:rsidRPr="00A81A75">
        <w:rPr>
          <w:rFonts w:ascii="Times New Roman" w:hAnsi="Times New Roman" w:cs="Times New Roman"/>
          <w:sz w:val="28"/>
          <w:szCs w:val="28"/>
        </w:rPr>
        <w:t xml:space="preserve">обсуждать  возникшие противоречия </w:t>
      </w:r>
      <w:proofErr w:type="gramStart"/>
      <w:r w:rsidR="0085276F" w:rsidRPr="00A81A75">
        <w:rPr>
          <w:rFonts w:ascii="Times New Roman" w:hAnsi="Times New Roman" w:cs="Times New Roman"/>
          <w:sz w:val="28"/>
          <w:szCs w:val="28"/>
        </w:rPr>
        <w:t>в</w:t>
      </w:r>
      <w:proofErr w:type="gramEnd"/>
      <w:r w:rsidR="0085276F" w:rsidRPr="00A81A75">
        <w:rPr>
          <w:rFonts w:ascii="Times New Roman" w:hAnsi="Times New Roman" w:cs="Times New Roman"/>
          <w:sz w:val="28"/>
          <w:szCs w:val="28"/>
        </w:rPr>
        <w:t xml:space="preserve"> трактовке тех или иных литературных образов при изучении произведений на уроках литературы.  </w:t>
      </w:r>
      <w:r w:rsidR="00725A16" w:rsidRPr="00A81A75">
        <w:rPr>
          <w:rFonts w:ascii="Times New Roman" w:hAnsi="Times New Roman" w:cs="Times New Roman"/>
          <w:sz w:val="28"/>
          <w:szCs w:val="28"/>
        </w:rPr>
        <w:t>На уроке</w:t>
      </w:r>
      <w:r w:rsidR="00291D59" w:rsidRPr="00A81A75">
        <w:rPr>
          <w:rFonts w:ascii="Times New Roman" w:hAnsi="Times New Roman" w:cs="Times New Roman"/>
          <w:sz w:val="28"/>
          <w:szCs w:val="28"/>
        </w:rPr>
        <w:t xml:space="preserve"> времени  недостаточно для разговора, а желание высказать своё мнение </w:t>
      </w:r>
      <w:r w:rsidR="0085276F" w:rsidRPr="00A81A75">
        <w:rPr>
          <w:rFonts w:ascii="Times New Roman" w:hAnsi="Times New Roman" w:cs="Times New Roman"/>
          <w:sz w:val="28"/>
          <w:szCs w:val="28"/>
        </w:rPr>
        <w:t xml:space="preserve">у учащихся </w:t>
      </w:r>
      <w:r w:rsidR="00291D59" w:rsidRPr="00A81A75">
        <w:rPr>
          <w:rFonts w:ascii="Times New Roman" w:hAnsi="Times New Roman" w:cs="Times New Roman"/>
          <w:sz w:val="28"/>
          <w:szCs w:val="28"/>
        </w:rPr>
        <w:t xml:space="preserve"> огромно. Я как учитель поним</w:t>
      </w:r>
      <w:r w:rsidR="00725A16" w:rsidRPr="00A81A75">
        <w:rPr>
          <w:rFonts w:ascii="Times New Roman" w:hAnsi="Times New Roman" w:cs="Times New Roman"/>
          <w:sz w:val="28"/>
          <w:szCs w:val="28"/>
        </w:rPr>
        <w:t>а</w:t>
      </w:r>
      <w:r w:rsidR="004C3613" w:rsidRPr="00A81A75">
        <w:rPr>
          <w:rFonts w:ascii="Times New Roman" w:hAnsi="Times New Roman" w:cs="Times New Roman"/>
          <w:sz w:val="28"/>
          <w:szCs w:val="28"/>
        </w:rPr>
        <w:t>ю</w:t>
      </w:r>
      <w:r w:rsidR="00291D59" w:rsidRPr="00A81A75">
        <w:rPr>
          <w:rFonts w:ascii="Times New Roman" w:hAnsi="Times New Roman" w:cs="Times New Roman"/>
          <w:sz w:val="28"/>
          <w:szCs w:val="28"/>
        </w:rPr>
        <w:t>, что</w:t>
      </w:r>
      <w:r w:rsidR="00725A16" w:rsidRPr="00A81A75">
        <w:rPr>
          <w:rFonts w:ascii="Times New Roman" w:hAnsi="Times New Roman" w:cs="Times New Roman"/>
          <w:sz w:val="28"/>
          <w:szCs w:val="28"/>
        </w:rPr>
        <w:t xml:space="preserve"> мои ученики  </w:t>
      </w:r>
      <w:r w:rsidR="00B25337" w:rsidRPr="00A81A75">
        <w:rPr>
          <w:rFonts w:ascii="Times New Roman" w:hAnsi="Times New Roman" w:cs="Times New Roman"/>
          <w:sz w:val="28"/>
          <w:szCs w:val="28"/>
        </w:rPr>
        <w:t xml:space="preserve">затрудняются  </w:t>
      </w:r>
      <w:proofErr w:type="spellStart"/>
      <w:r w:rsidR="00B25337" w:rsidRPr="00A81A75">
        <w:rPr>
          <w:rFonts w:ascii="Times New Roman" w:hAnsi="Times New Roman" w:cs="Times New Roman"/>
          <w:sz w:val="28"/>
          <w:szCs w:val="28"/>
        </w:rPr>
        <w:t>аргументированно</w:t>
      </w:r>
      <w:proofErr w:type="spellEnd"/>
      <w:r w:rsidR="00B25337" w:rsidRPr="00A81A75">
        <w:rPr>
          <w:rFonts w:ascii="Times New Roman" w:hAnsi="Times New Roman" w:cs="Times New Roman"/>
          <w:sz w:val="28"/>
          <w:szCs w:val="28"/>
        </w:rPr>
        <w:t xml:space="preserve"> высказывать свою позицию,</w:t>
      </w:r>
      <w:r w:rsidR="00725A16" w:rsidRPr="00A81A75">
        <w:rPr>
          <w:rFonts w:ascii="Times New Roman" w:hAnsi="Times New Roman" w:cs="Times New Roman"/>
          <w:sz w:val="28"/>
          <w:szCs w:val="28"/>
        </w:rPr>
        <w:t xml:space="preserve"> а самое главное многие из них имеют низкий уровень мыслительной и речевой деятельности</w:t>
      </w:r>
      <w:r w:rsidR="00B25337" w:rsidRPr="00A81A75">
        <w:rPr>
          <w:rFonts w:ascii="Times New Roman" w:hAnsi="Times New Roman" w:cs="Times New Roman"/>
          <w:sz w:val="28"/>
          <w:szCs w:val="28"/>
        </w:rPr>
        <w:t>. Хотя стандарты нового поколения к результ</w:t>
      </w:r>
      <w:r w:rsidR="00153AA0" w:rsidRPr="00A81A75">
        <w:rPr>
          <w:rFonts w:ascii="Times New Roman" w:hAnsi="Times New Roman" w:cs="Times New Roman"/>
          <w:sz w:val="28"/>
          <w:szCs w:val="28"/>
        </w:rPr>
        <w:t xml:space="preserve">атам развития личности относят также </w:t>
      </w:r>
      <w:r w:rsidR="00B25337" w:rsidRPr="00A81A75">
        <w:rPr>
          <w:rFonts w:ascii="Times New Roman" w:hAnsi="Times New Roman" w:cs="Times New Roman"/>
          <w:sz w:val="28"/>
          <w:szCs w:val="28"/>
        </w:rPr>
        <w:t xml:space="preserve"> готовность и способность учеников открыто выражать и отстаивать свою позицию, критически относиться к собственным мыслям и поступкам. </w:t>
      </w:r>
      <w:r w:rsidR="00153AA0" w:rsidRPr="00A81A75">
        <w:rPr>
          <w:rFonts w:ascii="Times New Roman" w:hAnsi="Times New Roman" w:cs="Times New Roman"/>
          <w:sz w:val="28"/>
          <w:szCs w:val="28"/>
        </w:rPr>
        <w:t>Чтобы научить старшеклассника вступать во взаимодействие с другими людьми: спорить соглашаться, переживать, высказывать свою точку зрения, т.е. стать участником коммуникативного процесса, нужно включить его в диалог. Поэтому о</w:t>
      </w:r>
      <w:r w:rsidR="004D11F5" w:rsidRPr="00A81A75">
        <w:rPr>
          <w:rFonts w:ascii="Times New Roman" w:hAnsi="Times New Roman" w:cs="Times New Roman"/>
          <w:sz w:val="28"/>
          <w:szCs w:val="28"/>
        </w:rPr>
        <w:t xml:space="preserve">сновной формой работы клуба является дискуссия. Именно она создаёт условия для самосовершенствования, </w:t>
      </w:r>
      <w:proofErr w:type="spellStart"/>
      <w:r w:rsidR="004D11F5" w:rsidRPr="00A81A75">
        <w:rPr>
          <w:rFonts w:ascii="Times New Roman" w:hAnsi="Times New Roman" w:cs="Times New Roman"/>
          <w:sz w:val="28"/>
          <w:szCs w:val="28"/>
        </w:rPr>
        <w:t>самоактуализации</w:t>
      </w:r>
      <w:proofErr w:type="spellEnd"/>
      <w:r w:rsidR="004D11F5" w:rsidRPr="00A81A75">
        <w:rPr>
          <w:rFonts w:ascii="Times New Roman" w:hAnsi="Times New Roman" w:cs="Times New Roman"/>
          <w:sz w:val="28"/>
          <w:szCs w:val="28"/>
        </w:rPr>
        <w:t xml:space="preserve"> и самореализации личности: социальной, коммуникативной.  Это эффективное средство для формирования основных навыков публичного выступления. Я ориентируюсь на групповую дискуссию. </w:t>
      </w:r>
      <w:r w:rsidR="00031244" w:rsidRPr="00A81A75">
        <w:rPr>
          <w:rFonts w:ascii="Times New Roman" w:hAnsi="Times New Roman" w:cs="Times New Roman"/>
          <w:sz w:val="28"/>
          <w:szCs w:val="28"/>
        </w:rPr>
        <w:t xml:space="preserve">Первое </w:t>
      </w:r>
      <w:r w:rsidR="004D11F5" w:rsidRPr="00A81A75">
        <w:rPr>
          <w:rFonts w:ascii="Times New Roman" w:hAnsi="Times New Roman" w:cs="Times New Roman"/>
          <w:sz w:val="28"/>
          <w:szCs w:val="28"/>
        </w:rPr>
        <w:t>её назначение – стимулирование познавательного интереса, вовлечение в активное обсуждение разных точек зрения,</w:t>
      </w:r>
      <w:r w:rsidR="00031244" w:rsidRPr="00A81A75">
        <w:rPr>
          <w:rFonts w:ascii="Times New Roman" w:hAnsi="Times New Roman" w:cs="Times New Roman"/>
          <w:sz w:val="28"/>
          <w:szCs w:val="28"/>
        </w:rPr>
        <w:t xml:space="preserve"> приведение </w:t>
      </w:r>
      <w:r w:rsidR="00B66A9F" w:rsidRPr="00A81A75">
        <w:rPr>
          <w:rFonts w:ascii="Times New Roman" w:hAnsi="Times New Roman" w:cs="Times New Roman"/>
          <w:sz w:val="28"/>
          <w:szCs w:val="28"/>
        </w:rPr>
        <w:t>аргументации чужой и своей позиции.</w:t>
      </w:r>
      <w:r w:rsidR="00725A16" w:rsidRPr="00A81A75">
        <w:rPr>
          <w:rFonts w:ascii="Times New Roman" w:hAnsi="Times New Roman" w:cs="Times New Roman"/>
          <w:sz w:val="28"/>
          <w:szCs w:val="28"/>
        </w:rPr>
        <w:t xml:space="preserve">  </w:t>
      </w:r>
      <w:r w:rsidR="00031244" w:rsidRPr="00A81A75">
        <w:rPr>
          <w:rFonts w:ascii="Times New Roman" w:hAnsi="Times New Roman" w:cs="Times New Roman"/>
          <w:sz w:val="28"/>
          <w:szCs w:val="28"/>
        </w:rPr>
        <w:t xml:space="preserve">Второе </w:t>
      </w:r>
      <w:r w:rsidR="008F1874" w:rsidRPr="00A81A75">
        <w:rPr>
          <w:rFonts w:ascii="Times New Roman" w:hAnsi="Times New Roman" w:cs="Times New Roman"/>
          <w:sz w:val="28"/>
          <w:szCs w:val="28"/>
        </w:rPr>
        <w:t xml:space="preserve"> назначение </w:t>
      </w:r>
      <w:r w:rsidR="00031244" w:rsidRPr="00A81A75">
        <w:rPr>
          <w:rFonts w:ascii="Times New Roman" w:hAnsi="Times New Roman" w:cs="Times New Roman"/>
          <w:sz w:val="28"/>
          <w:szCs w:val="28"/>
        </w:rPr>
        <w:t>–</w:t>
      </w:r>
      <w:r w:rsidR="008F1874" w:rsidRPr="00A81A75">
        <w:rPr>
          <w:rFonts w:ascii="Times New Roman" w:hAnsi="Times New Roman" w:cs="Times New Roman"/>
          <w:sz w:val="28"/>
          <w:szCs w:val="28"/>
        </w:rPr>
        <w:t xml:space="preserve"> </w:t>
      </w:r>
      <w:r w:rsidR="00031244" w:rsidRPr="00A81A75">
        <w:rPr>
          <w:rFonts w:ascii="Times New Roman" w:hAnsi="Times New Roman" w:cs="Times New Roman"/>
          <w:sz w:val="28"/>
          <w:szCs w:val="28"/>
        </w:rPr>
        <w:t xml:space="preserve">это </w:t>
      </w:r>
      <w:r w:rsidR="008F1874" w:rsidRPr="00A81A75">
        <w:rPr>
          <w:rFonts w:ascii="Times New Roman" w:hAnsi="Times New Roman" w:cs="Times New Roman"/>
          <w:sz w:val="28"/>
          <w:szCs w:val="28"/>
        </w:rPr>
        <w:t xml:space="preserve">воспитание у учащихся уважительного отношения к людям, имеющим другую точку зрения на проблему, а также определение и </w:t>
      </w:r>
      <w:r w:rsidR="008F1874" w:rsidRPr="00A81A75">
        <w:rPr>
          <w:rFonts w:ascii="Times New Roman" w:hAnsi="Times New Roman" w:cs="Times New Roman"/>
          <w:sz w:val="28"/>
          <w:szCs w:val="28"/>
        </w:rPr>
        <w:lastRenderedPageBreak/>
        <w:t>корректировка смыслов, имеющих отношение к нравственным проблемам общества и государства.</w:t>
      </w:r>
    </w:p>
    <w:p w:rsidR="0012668F" w:rsidRPr="00A81A75" w:rsidRDefault="009A7EE3"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Дискуссионный клуб мы проводим после изучения программного литературного произведения. Тему формулируем сообща. Тема может возникнуть во время урока по изучению творчества писателя, или на семинарском занятии, или даже на  итоговом уроке. </w:t>
      </w:r>
      <w:r w:rsidR="00C42F9F" w:rsidRPr="00A81A75">
        <w:rPr>
          <w:rFonts w:ascii="Times New Roman" w:hAnsi="Times New Roman" w:cs="Times New Roman"/>
          <w:sz w:val="28"/>
          <w:szCs w:val="28"/>
        </w:rPr>
        <w:t>Например, после изучения пьесы А. Островского «Гроза» сформулировали тему «Катерина Кабанова – современная женщина?»</w:t>
      </w:r>
      <w:r w:rsidR="005E1409" w:rsidRPr="00A81A75">
        <w:rPr>
          <w:rFonts w:ascii="Times New Roman" w:hAnsi="Times New Roman" w:cs="Times New Roman"/>
          <w:sz w:val="28"/>
          <w:szCs w:val="28"/>
        </w:rPr>
        <w:t>. И</w:t>
      </w:r>
      <w:r w:rsidR="00C42F9F" w:rsidRPr="00A81A75">
        <w:rPr>
          <w:rFonts w:ascii="Times New Roman" w:hAnsi="Times New Roman" w:cs="Times New Roman"/>
          <w:sz w:val="28"/>
          <w:szCs w:val="28"/>
        </w:rPr>
        <w:t xml:space="preserve">ли после изучения </w:t>
      </w:r>
      <w:r w:rsidR="005E1409" w:rsidRPr="00A81A75">
        <w:rPr>
          <w:rFonts w:ascii="Times New Roman" w:hAnsi="Times New Roman" w:cs="Times New Roman"/>
          <w:sz w:val="28"/>
          <w:szCs w:val="28"/>
        </w:rPr>
        <w:t xml:space="preserve">поэмы Н. Некрасова «Кому на Руси жить хорошо» сформулировали тему «Что значит быть счастливым?». </w:t>
      </w:r>
      <w:r w:rsidRPr="00A81A75">
        <w:rPr>
          <w:rFonts w:ascii="Times New Roman" w:hAnsi="Times New Roman" w:cs="Times New Roman"/>
          <w:sz w:val="28"/>
          <w:szCs w:val="28"/>
        </w:rPr>
        <w:t>Обговариваем дату проведения дискуссионного клуба (обычно на третьей неделе месяца). Определяем круг обсуждаемых вопросов</w:t>
      </w:r>
      <w:r w:rsidR="0012668F" w:rsidRPr="00A81A75">
        <w:rPr>
          <w:rFonts w:ascii="Times New Roman" w:hAnsi="Times New Roman" w:cs="Times New Roman"/>
          <w:sz w:val="28"/>
          <w:szCs w:val="28"/>
        </w:rPr>
        <w:t>.</w:t>
      </w:r>
      <w:r w:rsidR="005E1409" w:rsidRPr="00A81A75">
        <w:rPr>
          <w:rFonts w:ascii="Times New Roman" w:hAnsi="Times New Roman" w:cs="Times New Roman"/>
          <w:sz w:val="28"/>
          <w:szCs w:val="28"/>
        </w:rPr>
        <w:t xml:space="preserve"> Например, по «Грозе</w:t>
      </w:r>
      <w:proofErr w:type="gramStart"/>
      <w:r w:rsidR="005E1409" w:rsidRPr="00A81A75">
        <w:rPr>
          <w:rFonts w:ascii="Times New Roman" w:hAnsi="Times New Roman" w:cs="Times New Roman"/>
          <w:sz w:val="28"/>
          <w:szCs w:val="28"/>
        </w:rPr>
        <w:t>»г</w:t>
      </w:r>
      <w:proofErr w:type="gramEnd"/>
      <w:r w:rsidR="005E1409" w:rsidRPr="00A81A75">
        <w:rPr>
          <w:rFonts w:ascii="Times New Roman" w:hAnsi="Times New Roman" w:cs="Times New Roman"/>
          <w:sz w:val="28"/>
          <w:szCs w:val="28"/>
        </w:rPr>
        <w:t xml:space="preserve">лавный вопрос «Сможет ли Катерина выжить в современном мире, оставаясь верной своим взглядам, своим принципам. Своему мироощущению». По поэме «Кому на Руси жить хорошо» - Что есть счастье - результат поисков или осуществление желаний? </w:t>
      </w:r>
      <w:r w:rsidR="0012668F" w:rsidRPr="00A81A75">
        <w:rPr>
          <w:rFonts w:ascii="Times New Roman" w:hAnsi="Times New Roman" w:cs="Times New Roman"/>
          <w:sz w:val="28"/>
          <w:szCs w:val="28"/>
        </w:rPr>
        <w:t xml:space="preserve"> Отводим время для подготовительной работы.  Сюда включаем список литературы, проведение анкетирования, социологических опросов, подборку видеороликов, создание </w:t>
      </w:r>
      <w:r w:rsidR="00F51E3F" w:rsidRPr="00A81A75">
        <w:rPr>
          <w:rFonts w:ascii="Times New Roman" w:hAnsi="Times New Roman" w:cs="Times New Roman"/>
          <w:sz w:val="28"/>
          <w:szCs w:val="28"/>
        </w:rPr>
        <w:t>презентаций (если это необходимо)</w:t>
      </w:r>
      <w:r w:rsidR="0012668F" w:rsidRPr="00A81A75">
        <w:rPr>
          <w:rFonts w:ascii="Times New Roman" w:hAnsi="Times New Roman" w:cs="Times New Roman"/>
          <w:sz w:val="28"/>
          <w:szCs w:val="28"/>
        </w:rPr>
        <w:t>.</w:t>
      </w:r>
    </w:p>
    <w:p w:rsidR="003B4C03" w:rsidRPr="00A81A75" w:rsidRDefault="003B4C03"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Само </w:t>
      </w:r>
      <w:r w:rsidR="00B27A5D" w:rsidRPr="00A81A75">
        <w:rPr>
          <w:rFonts w:ascii="Times New Roman" w:hAnsi="Times New Roman" w:cs="Times New Roman"/>
          <w:sz w:val="28"/>
          <w:szCs w:val="28"/>
        </w:rPr>
        <w:t>заседание состоит из 4</w:t>
      </w:r>
      <w:r w:rsidRPr="00A81A75">
        <w:rPr>
          <w:rFonts w:ascii="Times New Roman" w:hAnsi="Times New Roman" w:cs="Times New Roman"/>
          <w:sz w:val="28"/>
          <w:szCs w:val="28"/>
        </w:rPr>
        <w:t xml:space="preserve"> частей:</w:t>
      </w:r>
    </w:p>
    <w:p w:rsidR="003B4C03" w:rsidRPr="00A81A75" w:rsidRDefault="00A81A75" w:rsidP="00A81A75">
      <w:pPr>
        <w:spacing w:after="0"/>
        <w:ind w:left="1429"/>
        <w:jc w:val="both"/>
        <w:rPr>
          <w:rFonts w:ascii="Times New Roman" w:hAnsi="Times New Roman" w:cs="Times New Roman"/>
          <w:sz w:val="28"/>
          <w:szCs w:val="28"/>
        </w:rPr>
      </w:pPr>
      <w:r w:rsidRPr="00A81A75">
        <w:rPr>
          <w:rFonts w:ascii="Times New Roman" w:hAnsi="Times New Roman" w:cs="Times New Roman"/>
          <w:sz w:val="28"/>
          <w:szCs w:val="28"/>
        </w:rPr>
        <w:t xml:space="preserve">1. </w:t>
      </w:r>
      <w:r w:rsidR="006A2F2D" w:rsidRPr="00A81A75">
        <w:rPr>
          <w:rFonts w:ascii="Times New Roman" w:hAnsi="Times New Roman" w:cs="Times New Roman"/>
          <w:sz w:val="28"/>
          <w:szCs w:val="28"/>
        </w:rPr>
        <w:t xml:space="preserve">Введение в дискуссию. </w:t>
      </w:r>
    </w:p>
    <w:p w:rsidR="00A81A75" w:rsidRDefault="00A81A75" w:rsidP="00A81A75">
      <w:pPr>
        <w:ind w:left="1429"/>
        <w:jc w:val="both"/>
        <w:rPr>
          <w:rFonts w:ascii="Times New Roman" w:hAnsi="Times New Roman" w:cs="Times New Roman"/>
          <w:sz w:val="28"/>
          <w:szCs w:val="28"/>
        </w:rPr>
      </w:pPr>
      <w:r w:rsidRPr="00A81A75">
        <w:rPr>
          <w:rFonts w:ascii="Times New Roman" w:hAnsi="Times New Roman" w:cs="Times New Roman"/>
          <w:sz w:val="28"/>
          <w:szCs w:val="28"/>
        </w:rPr>
        <w:t xml:space="preserve">2. </w:t>
      </w:r>
      <w:r w:rsidR="00B27A5D" w:rsidRPr="00A81A75">
        <w:rPr>
          <w:rFonts w:ascii="Times New Roman" w:hAnsi="Times New Roman" w:cs="Times New Roman"/>
          <w:sz w:val="28"/>
          <w:szCs w:val="28"/>
        </w:rPr>
        <w:t>Сама дискуссия</w:t>
      </w:r>
    </w:p>
    <w:p w:rsidR="00B27A5D" w:rsidRPr="00A81A75" w:rsidRDefault="00A81A75" w:rsidP="00A81A75">
      <w:pPr>
        <w:ind w:left="1429"/>
        <w:jc w:val="both"/>
        <w:rPr>
          <w:rFonts w:ascii="Times New Roman" w:hAnsi="Times New Roman" w:cs="Times New Roman"/>
          <w:sz w:val="28"/>
          <w:szCs w:val="28"/>
        </w:rPr>
      </w:pPr>
      <w:r w:rsidRPr="00A81A75">
        <w:rPr>
          <w:rFonts w:ascii="Times New Roman" w:hAnsi="Times New Roman" w:cs="Times New Roman"/>
          <w:sz w:val="28"/>
          <w:szCs w:val="28"/>
        </w:rPr>
        <w:t xml:space="preserve">3. </w:t>
      </w:r>
      <w:r w:rsidR="00B27A5D" w:rsidRPr="00A81A75">
        <w:rPr>
          <w:rFonts w:ascii="Times New Roman" w:hAnsi="Times New Roman" w:cs="Times New Roman"/>
          <w:sz w:val="28"/>
          <w:szCs w:val="28"/>
        </w:rPr>
        <w:t>Заключение</w:t>
      </w:r>
    </w:p>
    <w:p w:rsidR="00B27A5D" w:rsidRPr="00A81A75" w:rsidRDefault="00A81A75" w:rsidP="00A81A75">
      <w:pPr>
        <w:spacing w:after="0"/>
        <w:ind w:left="1429"/>
        <w:jc w:val="both"/>
        <w:rPr>
          <w:rFonts w:ascii="Times New Roman" w:hAnsi="Times New Roman" w:cs="Times New Roman"/>
          <w:sz w:val="28"/>
          <w:szCs w:val="28"/>
        </w:rPr>
      </w:pPr>
      <w:r w:rsidRPr="00A81A75">
        <w:rPr>
          <w:rFonts w:ascii="Times New Roman" w:hAnsi="Times New Roman" w:cs="Times New Roman"/>
          <w:sz w:val="28"/>
          <w:szCs w:val="28"/>
        </w:rPr>
        <w:t xml:space="preserve">4. </w:t>
      </w:r>
      <w:r w:rsidR="00B27A5D" w:rsidRPr="00A81A75">
        <w:rPr>
          <w:rFonts w:ascii="Times New Roman" w:hAnsi="Times New Roman" w:cs="Times New Roman"/>
          <w:sz w:val="28"/>
          <w:szCs w:val="28"/>
        </w:rPr>
        <w:t>Рефлексия</w:t>
      </w:r>
    </w:p>
    <w:p w:rsidR="004E4F8C" w:rsidRPr="00A81A75" w:rsidRDefault="0012668F"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Начало заседания дискуссионного клуба очень важно. </w:t>
      </w:r>
      <w:r w:rsidR="00EF1AEC" w:rsidRPr="00A81A75">
        <w:rPr>
          <w:rFonts w:ascii="Times New Roman" w:hAnsi="Times New Roman" w:cs="Times New Roman"/>
          <w:sz w:val="28"/>
          <w:szCs w:val="28"/>
        </w:rPr>
        <w:t>К</w:t>
      </w:r>
      <w:r w:rsidRPr="00A81A75">
        <w:rPr>
          <w:rFonts w:ascii="Times New Roman" w:hAnsi="Times New Roman" w:cs="Times New Roman"/>
          <w:sz w:val="28"/>
          <w:szCs w:val="28"/>
        </w:rPr>
        <w:t>ратко обрисовываю проблему</w:t>
      </w:r>
      <w:r w:rsidR="00EF1AEC" w:rsidRPr="00A81A75">
        <w:rPr>
          <w:rFonts w:ascii="Times New Roman" w:hAnsi="Times New Roman" w:cs="Times New Roman"/>
          <w:sz w:val="28"/>
          <w:szCs w:val="28"/>
        </w:rPr>
        <w:t>, называю цели дискуссии</w:t>
      </w:r>
      <w:r w:rsidRPr="00A81A75">
        <w:rPr>
          <w:rFonts w:ascii="Times New Roman" w:hAnsi="Times New Roman" w:cs="Times New Roman"/>
          <w:sz w:val="28"/>
          <w:szCs w:val="28"/>
        </w:rPr>
        <w:t xml:space="preserve"> и намечаю вопросы для обсуждения.  В первую очередь я стремлюсь затронуть чувства ребят, вызвать у них интерес, показать связь предмета дискуссии с их жизнью.</w:t>
      </w:r>
      <w:r w:rsidR="006A2F2D" w:rsidRPr="00A81A75">
        <w:rPr>
          <w:rFonts w:ascii="Times New Roman" w:hAnsi="Times New Roman" w:cs="Times New Roman"/>
          <w:sz w:val="28"/>
          <w:szCs w:val="28"/>
        </w:rPr>
        <w:t xml:space="preserve"> Таким </w:t>
      </w:r>
      <w:proofErr w:type="gramStart"/>
      <w:r w:rsidR="006A2F2D" w:rsidRPr="00A81A75">
        <w:rPr>
          <w:rFonts w:ascii="Times New Roman" w:hAnsi="Times New Roman" w:cs="Times New Roman"/>
          <w:sz w:val="28"/>
          <w:szCs w:val="28"/>
        </w:rPr>
        <w:t>образом</w:t>
      </w:r>
      <w:proofErr w:type="gramEnd"/>
      <w:r w:rsidR="006A2F2D" w:rsidRPr="00A81A75">
        <w:rPr>
          <w:rFonts w:ascii="Times New Roman" w:hAnsi="Times New Roman" w:cs="Times New Roman"/>
          <w:sz w:val="28"/>
          <w:szCs w:val="28"/>
        </w:rPr>
        <w:t xml:space="preserve"> я создаю мотивацию к </w:t>
      </w:r>
      <w:r w:rsidR="00EF1AEC" w:rsidRPr="00A81A75">
        <w:rPr>
          <w:rFonts w:ascii="Times New Roman" w:hAnsi="Times New Roman" w:cs="Times New Roman"/>
          <w:sz w:val="28"/>
          <w:szCs w:val="28"/>
        </w:rPr>
        <w:t>обсуждению.</w:t>
      </w:r>
      <w:r w:rsidR="006A2F2D" w:rsidRPr="00A81A75">
        <w:rPr>
          <w:rFonts w:ascii="Times New Roman" w:hAnsi="Times New Roman" w:cs="Times New Roman"/>
          <w:sz w:val="28"/>
          <w:szCs w:val="28"/>
        </w:rPr>
        <w:t xml:space="preserve"> </w:t>
      </w:r>
      <w:r w:rsidRPr="00A81A75">
        <w:rPr>
          <w:rFonts w:ascii="Times New Roman" w:hAnsi="Times New Roman" w:cs="Times New Roman"/>
          <w:sz w:val="28"/>
          <w:szCs w:val="28"/>
        </w:rPr>
        <w:t xml:space="preserve">Тему пишу на </w:t>
      </w:r>
      <w:proofErr w:type="gramStart"/>
      <w:r w:rsidRPr="00A81A75">
        <w:rPr>
          <w:rFonts w:ascii="Times New Roman" w:hAnsi="Times New Roman" w:cs="Times New Roman"/>
          <w:sz w:val="28"/>
          <w:szCs w:val="28"/>
        </w:rPr>
        <w:t>доске</w:t>
      </w:r>
      <w:proofErr w:type="gramEnd"/>
      <w:r w:rsidRPr="00A81A75">
        <w:rPr>
          <w:rFonts w:ascii="Times New Roman" w:hAnsi="Times New Roman" w:cs="Times New Roman"/>
          <w:sz w:val="28"/>
          <w:szCs w:val="28"/>
        </w:rPr>
        <w:t xml:space="preserve"> как и главные вопросы, чтобы внимание учеников концентрировать на </w:t>
      </w:r>
      <w:r w:rsidR="00C93E46" w:rsidRPr="00A81A75">
        <w:rPr>
          <w:rFonts w:ascii="Times New Roman" w:hAnsi="Times New Roman" w:cs="Times New Roman"/>
          <w:sz w:val="28"/>
          <w:szCs w:val="28"/>
        </w:rPr>
        <w:t>проблеме обсуждения.</w:t>
      </w:r>
      <w:r w:rsidR="00EF1AEC" w:rsidRPr="00A81A75">
        <w:rPr>
          <w:rFonts w:ascii="Times New Roman" w:hAnsi="Times New Roman" w:cs="Times New Roman"/>
          <w:sz w:val="28"/>
          <w:szCs w:val="28"/>
        </w:rPr>
        <w:t xml:space="preserve"> Устанавливаем регламент дискусс</w:t>
      </w:r>
      <w:proofErr w:type="gramStart"/>
      <w:r w:rsidR="00EF1AEC" w:rsidRPr="00A81A75">
        <w:rPr>
          <w:rFonts w:ascii="Times New Roman" w:hAnsi="Times New Roman" w:cs="Times New Roman"/>
          <w:sz w:val="28"/>
          <w:szCs w:val="28"/>
        </w:rPr>
        <w:t>ии  и её</w:t>
      </w:r>
      <w:proofErr w:type="gramEnd"/>
      <w:r w:rsidR="00EF1AEC" w:rsidRPr="00A81A75">
        <w:rPr>
          <w:rFonts w:ascii="Times New Roman" w:hAnsi="Times New Roman" w:cs="Times New Roman"/>
          <w:sz w:val="28"/>
          <w:szCs w:val="28"/>
        </w:rPr>
        <w:t xml:space="preserve"> основных этапов. П</w:t>
      </w:r>
      <w:r w:rsidR="004E4F8C" w:rsidRPr="00A81A75">
        <w:rPr>
          <w:rFonts w:ascii="Times New Roman" w:hAnsi="Times New Roman" w:cs="Times New Roman"/>
          <w:sz w:val="28"/>
          <w:szCs w:val="28"/>
        </w:rPr>
        <w:t>роговариваем правила</w:t>
      </w:r>
      <w:r w:rsidR="00EF1AEC" w:rsidRPr="00A81A75">
        <w:rPr>
          <w:rFonts w:ascii="Times New Roman" w:hAnsi="Times New Roman" w:cs="Times New Roman"/>
          <w:sz w:val="28"/>
          <w:szCs w:val="28"/>
        </w:rPr>
        <w:t xml:space="preserve"> ведения дискуссии</w:t>
      </w:r>
      <w:r w:rsidR="004E4F8C" w:rsidRPr="00A81A75">
        <w:rPr>
          <w:rFonts w:ascii="Times New Roman" w:hAnsi="Times New Roman" w:cs="Times New Roman"/>
          <w:sz w:val="28"/>
          <w:szCs w:val="28"/>
        </w:rPr>
        <w:t xml:space="preserve"> и неукоснительно их выполняем. </w:t>
      </w:r>
    </w:p>
    <w:p w:rsidR="00EF1AEC" w:rsidRPr="00A81A75" w:rsidRDefault="00EF1AEC"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Приёмы введения в дискуссию:</w:t>
      </w:r>
    </w:p>
    <w:p w:rsidR="00EF1AEC" w:rsidRPr="00A81A75" w:rsidRDefault="00EF1AEC" w:rsidP="00A81A75">
      <w:pPr>
        <w:pStyle w:val="a3"/>
        <w:numPr>
          <w:ilvl w:val="0"/>
          <w:numId w:val="6"/>
        </w:numPr>
        <w:spacing w:after="0"/>
        <w:jc w:val="both"/>
        <w:rPr>
          <w:rFonts w:ascii="Times New Roman" w:hAnsi="Times New Roman" w:cs="Times New Roman"/>
          <w:sz w:val="28"/>
          <w:szCs w:val="28"/>
        </w:rPr>
      </w:pPr>
      <w:r w:rsidRPr="00A81A75">
        <w:rPr>
          <w:rFonts w:ascii="Times New Roman" w:hAnsi="Times New Roman" w:cs="Times New Roman"/>
          <w:sz w:val="28"/>
          <w:szCs w:val="28"/>
        </w:rPr>
        <w:t>демонстрация видеосюжетов</w:t>
      </w:r>
    </w:p>
    <w:p w:rsidR="00EF1AEC" w:rsidRPr="00A81A75" w:rsidRDefault="00EF1AEC" w:rsidP="00A81A75">
      <w:pPr>
        <w:pStyle w:val="a3"/>
        <w:numPr>
          <w:ilvl w:val="0"/>
          <w:numId w:val="6"/>
        </w:numPr>
        <w:spacing w:after="0"/>
        <w:jc w:val="both"/>
        <w:rPr>
          <w:rFonts w:ascii="Times New Roman" w:hAnsi="Times New Roman" w:cs="Times New Roman"/>
          <w:sz w:val="28"/>
          <w:szCs w:val="28"/>
        </w:rPr>
      </w:pPr>
      <w:r w:rsidRPr="00A81A75">
        <w:rPr>
          <w:rFonts w:ascii="Times New Roman" w:hAnsi="Times New Roman" w:cs="Times New Roman"/>
          <w:sz w:val="28"/>
          <w:szCs w:val="28"/>
        </w:rPr>
        <w:t>демонстрация статей, документов</w:t>
      </w:r>
    </w:p>
    <w:p w:rsidR="00EF1AEC" w:rsidRPr="00A81A75" w:rsidRDefault="00A81A75" w:rsidP="00A81A75">
      <w:pPr>
        <w:pStyle w:val="a3"/>
        <w:numPr>
          <w:ilvl w:val="0"/>
          <w:numId w:val="6"/>
        </w:numPr>
        <w:spacing w:after="0"/>
        <w:jc w:val="both"/>
        <w:rPr>
          <w:rFonts w:ascii="Times New Roman" w:hAnsi="Times New Roman" w:cs="Times New Roman"/>
          <w:sz w:val="28"/>
          <w:szCs w:val="28"/>
        </w:rPr>
      </w:pPr>
      <w:r w:rsidRPr="00A81A75">
        <w:rPr>
          <w:rFonts w:ascii="Times New Roman" w:hAnsi="Times New Roman" w:cs="Times New Roman"/>
          <w:sz w:val="28"/>
          <w:szCs w:val="28"/>
        </w:rPr>
        <w:t>р</w:t>
      </w:r>
      <w:r w:rsidR="00EF1AEC" w:rsidRPr="00A81A75">
        <w:rPr>
          <w:rFonts w:ascii="Times New Roman" w:hAnsi="Times New Roman" w:cs="Times New Roman"/>
          <w:sz w:val="28"/>
          <w:szCs w:val="28"/>
        </w:rPr>
        <w:t>олевое проигрывание проблемной ситуации</w:t>
      </w:r>
    </w:p>
    <w:p w:rsidR="004E4F8C" w:rsidRPr="00A81A75" w:rsidRDefault="00C93E46"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 </w:t>
      </w:r>
      <w:r w:rsidR="00537DBB" w:rsidRPr="00A81A75">
        <w:rPr>
          <w:rFonts w:ascii="Times New Roman" w:hAnsi="Times New Roman" w:cs="Times New Roman"/>
          <w:sz w:val="28"/>
          <w:szCs w:val="28"/>
        </w:rPr>
        <w:t>Х</w:t>
      </w:r>
      <w:r w:rsidRPr="00A81A75">
        <w:rPr>
          <w:rFonts w:ascii="Times New Roman" w:hAnsi="Times New Roman" w:cs="Times New Roman"/>
          <w:sz w:val="28"/>
          <w:szCs w:val="28"/>
        </w:rPr>
        <w:t>од</w:t>
      </w:r>
      <w:r w:rsidR="00537DBB" w:rsidRPr="00A81A75">
        <w:rPr>
          <w:rFonts w:ascii="Times New Roman" w:hAnsi="Times New Roman" w:cs="Times New Roman"/>
          <w:sz w:val="28"/>
          <w:szCs w:val="28"/>
        </w:rPr>
        <w:t>ом</w:t>
      </w:r>
      <w:r w:rsidRPr="00A81A75">
        <w:rPr>
          <w:rFonts w:ascii="Times New Roman" w:hAnsi="Times New Roman" w:cs="Times New Roman"/>
          <w:sz w:val="28"/>
          <w:szCs w:val="28"/>
        </w:rPr>
        <w:t xml:space="preserve"> </w:t>
      </w:r>
      <w:r w:rsidR="00537DBB" w:rsidRPr="00A81A75">
        <w:rPr>
          <w:rFonts w:ascii="Times New Roman" w:hAnsi="Times New Roman" w:cs="Times New Roman"/>
          <w:sz w:val="28"/>
          <w:szCs w:val="28"/>
        </w:rPr>
        <w:t xml:space="preserve">всей </w:t>
      </w:r>
      <w:r w:rsidRPr="00A81A75">
        <w:rPr>
          <w:rFonts w:ascii="Times New Roman" w:hAnsi="Times New Roman" w:cs="Times New Roman"/>
          <w:sz w:val="28"/>
          <w:szCs w:val="28"/>
        </w:rPr>
        <w:t>дискуссии я</w:t>
      </w:r>
      <w:r w:rsidR="00537DBB" w:rsidRPr="00A81A75">
        <w:rPr>
          <w:rFonts w:ascii="Times New Roman" w:hAnsi="Times New Roman" w:cs="Times New Roman"/>
          <w:sz w:val="28"/>
          <w:szCs w:val="28"/>
        </w:rPr>
        <w:t xml:space="preserve"> управляю</w:t>
      </w:r>
      <w:r w:rsidRPr="00A81A75">
        <w:rPr>
          <w:rFonts w:ascii="Times New Roman" w:hAnsi="Times New Roman" w:cs="Times New Roman"/>
          <w:sz w:val="28"/>
          <w:szCs w:val="28"/>
        </w:rPr>
        <w:t xml:space="preserve">.  Для меня важно, чтобы в обсуждении участвовали все присутствующие, чтобы были высказаны все точки зрения, чтобы получился спор присутствующих. Я использую различные </w:t>
      </w:r>
      <w:r w:rsidRPr="00A81A75">
        <w:rPr>
          <w:rFonts w:ascii="Times New Roman" w:hAnsi="Times New Roman" w:cs="Times New Roman"/>
          <w:sz w:val="28"/>
          <w:szCs w:val="28"/>
        </w:rPr>
        <w:lastRenderedPageBreak/>
        <w:t xml:space="preserve">приёмы активизации </w:t>
      </w:r>
      <w:proofErr w:type="gramStart"/>
      <w:r w:rsidRPr="00A81A75">
        <w:rPr>
          <w:rFonts w:ascii="Times New Roman" w:hAnsi="Times New Roman" w:cs="Times New Roman"/>
          <w:sz w:val="28"/>
          <w:szCs w:val="28"/>
        </w:rPr>
        <w:t>обучающихся</w:t>
      </w:r>
      <w:proofErr w:type="gramEnd"/>
      <w:r w:rsidRPr="00A81A75">
        <w:rPr>
          <w:rFonts w:ascii="Times New Roman" w:hAnsi="Times New Roman" w:cs="Times New Roman"/>
          <w:sz w:val="28"/>
          <w:szCs w:val="28"/>
        </w:rPr>
        <w:t>. Во-первых, подбадриваю их высказывания репликами «хорошая мысль», « интересная мысль», «давайте подумаем вместе», «какой неожиданный ответ», «ты просто молодец». Во</w:t>
      </w:r>
      <w:r w:rsidR="00537DBB" w:rsidRPr="00A81A75">
        <w:rPr>
          <w:rFonts w:ascii="Times New Roman" w:hAnsi="Times New Roman" w:cs="Times New Roman"/>
          <w:sz w:val="28"/>
          <w:szCs w:val="28"/>
        </w:rPr>
        <w:t xml:space="preserve"> </w:t>
      </w:r>
      <w:r w:rsidRPr="00A81A75">
        <w:rPr>
          <w:rFonts w:ascii="Times New Roman" w:hAnsi="Times New Roman" w:cs="Times New Roman"/>
          <w:sz w:val="28"/>
          <w:szCs w:val="28"/>
        </w:rPr>
        <w:t>- вторых, объявляю конкурс на самого активного участника дискуссионного спора. В</w:t>
      </w:r>
      <w:r w:rsidR="00F51E3F" w:rsidRPr="00A81A75">
        <w:rPr>
          <w:rFonts w:ascii="Times New Roman" w:hAnsi="Times New Roman" w:cs="Times New Roman"/>
          <w:sz w:val="28"/>
          <w:szCs w:val="28"/>
        </w:rPr>
        <w:t xml:space="preserve"> </w:t>
      </w:r>
      <w:r w:rsidRPr="00A81A75">
        <w:rPr>
          <w:rFonts w:ascii="Times New Roman" w:hAnsi="Times New Roman" w:cs="Times New Roman"/>
          <w:sz w:val="28"/>
          <w:szCs w:val="28"/>
        </w:rPr>
        <w:t xml:space="preserve">- третьих, каждому участнику выдаю карточки-голоса, высказался – отдал карточку ведущему. Когда закончатся карточки у </w:t>
      </w:r>
      <w:r w:rsidR="00F51E3F" w:rsidRPr="00A81A75">
        <w:rPr>
          <w:rFonts w:ascii="Times New Roman" w:hAnsi="Times New Roman" w:cs="Times New Roman"/>
          <w:sz w:val="28"/>
          <w:szCs w:val="28"/>
        </w:rPr>
        <w:t>самых «говорливых», смогут сказать самые «тихие».</w:t>
      </w:r>
      <w:r w:rsidR="004E4F8C" w:rsidRPr="00A81A75">
        <w:rPr>
          <w:rFonts w:ascii="Times New Roman" w:hAnsi="Times New Roman" w:cs="Times New Roman"/>
          <w:sz w:val="28"/>
          <w:szCs w:val="28"/>
        </w:rPr>
        <w:t xml:space="preserve">  Чаще всего использую приём «мозгового штурма»</w:t>
      </w:r>
      <w:r w:rsidR="006439D6" w:rsidRPr="00A81A75">
        <w:rPr>
          <w:rFonts w:ascii="Times New Roman" w:hAnsi="Times New Roman" w:cs="Times New Roman"/>
          <w:sz w:val="28"/>
          <w:szCs w:val="28"/>
        </w:rPr>
        <w:t xml:space="preserve">, приём «анализа </w:t>
      </w:r>
      <w:r w:rsidR="006A2F2D" w:rsidRPr="00A81A75">
        <w:rPr>
          <w:rFonts w:ascii="Times New Roman" w:hAnsi="Times New Roman" w:cs="Times New Roman"/>
          <w:sz w:val="28"/>
          <w:szCs w:val="28"/>
        </w:rPr>
        <w:t>ситуации»</w:t>
      </w:r>
    </w:p>
    <w:p w:rsidR="0085276F" w:rsidRPr="00A81A75" w:rsidRDefault="00F51E3F"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 Во время дискуссии я размышляю вместе с </w:t>
      </w:r>
      <w:proofErr w:type="gramStart"/>
      <w:r w:rsidRPr="00A81A75">
        <w:rPr>
          <w:rFonts w:ascii="Times New Roman" w:hAnsi="Times New Roman" w:cs="Times New Roman"/>
          <w:sz w:val="28"/>
          <w:szCs w:val="28"/>
        </w:rPr>
        <w:t>обучающимися</w:t>
      </w:r>
      <w:proofErr w:type="gramEnd"/>
      <w:r w:rsidRPr="00A81A75">
        <w:rPr>
          <w:rFonts w:ascii="Times New Roman" w:hAnsi="Times New Roman" w:cs="Times New Roman"/>
          <w:sz w:val="28"/>
          <w:szCs w:val="28"/>
        </w:rPr>
        <w:t xml:space="preserve">, помогаю им формулировать  мысли. </w:t>
      </w:r>
      <w:r w:rsidR="00537DBB" w:rsidRPr="00A81A75">
        <w:rPr>
          <w:rFonts w:ascii="Times New Roman" w:hAnsi="Times New Roman" w:cs="Times New Roman"/>
          <w:sz w:val="28"/>
          <w:szCs w:val="28"/>
        </w:rPr>
        <w:t>Не тороплю с высказываниями, даю время на обдумывание. Предлагаю прибегнуть к помощи присутствующих. На заседании обязательно присутствуют эксперты в лице психолога, классного руководителя, учителя</w:t>
      </w:r>
      <w:r w:rsidR="00B27A5D" w:rsidRPr="00A81A75">
        <w:rPr>
          <w:rFonts w:ascii="Times New Roman" w:hAnsi="Times New Roman" w:cs="Times New Roman"/>
          <w:sz w:val="28"/>
          <w:szCs w:val="28"/>
        </w:rPr>
        <w:t xml:space="preserve"> - филолога</w:t>
      </w:r>
      <w:r w:rsidR="00537DBB" w:rsidRPr="00A81A75">
        <w:rPr>
          <w:rFonts w:ascii="Times New Roman" w:hAnsi="Times New Roman" w:cs="Times New Roman"/>
          <w:sz w:val="28"/>
          <w:szCs w:val="28"/>
        </w:rPr>
        <w:t xml:space="preserve">. </w:t>
      </w:r>
    </w:p>
    <w:p w:rsidR="00537DBB" w:rsidRPr="00A81A75" w:rsidRDefault="00537DBB"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В завершении </w:t>
      </w:r>
      <w:r w:rsidR="00EF1AEC" w:rsidRPr="00A81A75">
        <w:rPr>
          <w:rFonts w:ascii="Times New Roman" w:hAnsi="Times New Roman" w:cs="Times New Roman"/>
          <w:sz w:val="28"/>
          <w:szCs w:val="28"/>
        </w:rPr>
        <w:t>дискуссии ученики делают выводы, уточняют согласованное мнение и принятие группового решения</w:t>
      </w:r>
      <w:r w:rsidR="00E9548F" w:rsidRPr="00A81A75">
        <w:rPr>
          <w:rFonts w:ascii="Times New Roman" w:hAnsi="Times New Roman" w:cs="Times New Roman"/>
          <w:sz w:val="28"/>
          <w:szCs w:val="28"/>
        </w:rPr>
        <w:t xml:space="preserve">. Обозначение аспектов позиционного противостояния. Настрой </w:t>
      </w:r>
      <w:proofErr w:type="gramStart"/>
      <w:r w:rsidR="00E9548F" w:rsidRPr="00A81A75">
        <w:rPr>
          <w:rFonts w:ascii="Times New Roman" w:hAnsi="Times New Roman" w:cs="Times New Roman"/>
          <w:sz w:val="28"/>
          <w:szCs w:val="28"/>
        </w:rPr>
        <w:t>обучающихся</w:t>
      </w:r>
      <w:proofErr w:type="gramEnd"/>
      <w:r w:rsidR="00E9548F" w:rsidRPr="00A81A75">
        <w:rPr>
          <w:rFonts w:ascii="Times New Roman" w:hAnsi="Times New Roman" w:cs="Times New Roman"/>
          <w:sz w:val="28"/>
          <w:szCs w:val="28"/>
        </w:rPr>
        <w:t xml:space="preserve"> на дальнейшее осмысление проблемы и поиск её решения. </w:t>
      </w:r>
      <w:r w:rsidRPr="00A81A75">
        <w:rPr>
          <w:rFonts w:ascii="Times New Roman" w:hAnsi="Times New Roman" w:cs="Times New Roman"/>
          <w:sz w:val="28"/>
          <w:szCs w:val="28"/>
        </w:rPr>
        <w:t xml:space="preserve"> </w:t>
      </w:r>
      <w:r w:rsidR="004E4F8C" w:rsidRPr="00A81A75">
        <w:rPr>
          <w:rFonts w:ascii="Times New Roman" w:hAnsi="Times New Roman" w:cs="Times New Roman"/>
          <w:sz w:val="28"/>
          <w:szCs w:val="28"/>
        </w:rPr>
        <w:t>Уточняют, осталась ли точка зрения по проблеме дискуссии прежней или изменилась. Если изменилась</w:t>
      </w:r>
      <w:r w:rsidR="00E9548F" w:rsidRPr="00A81A75">
        <w:rPr>
          <w:rFonts w:ascii="Times New Roman" w:hAnsi="Times New Roman" w:cs="Times New Roman"/>
          <w:sz w:val="28"/>
          <w:szCs w:val="28"/>
        </w:rPr>
        <w:t>, т</w:t>
      </w:r>
      <w:r w:rsidR="004E4F8C" w:rsidRPr="00A81A75">
        <w:rPr>
          <w:rFonts w:ascii="Times New Roman" w:hAnsi="Times New Roman" w:cs="Times New Roman"/>
          <w:sz w:val="28"/>
          <w:szCs w:val="28"/>
        </w:rPr>
        <w:t xml:space="preserve">о почему. Какие аргументы или кто из участников дискуссии способствовал изменению позиции. </w:t>
      </w:r>
    </w:p>
    <w:p w:rsidR="004E4F8C" w:rsidRPr="00A81A75" w:rsidRDefault="004E4F8C"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Подведение итогов работы участников дискуссии. Вопр</w:t>
      </w:r>
      <w:r w:rsidR="00B27A5D" w:rsidRPr="00A81A75">
        <w:rPr>
          <w:rFonts w:ascii="Times New Roman" w:hAnsi="Times New Roman" w:cs="Times New Roman"/>
          <w:sz w:val="28"/>
          <w:szCs w:val="28"/>
        </w:rPr>
        <w:t>о</w:t>
      </w:r>
      <w:r w:rsidRPr="00A81A75">
        <w:rPr>
          <w:rFonts w:ascii="Times New Roman" w:hAnsi="Times New Roman" w:cs="Times New Roman"/>
          <w:sz w:val="28"/>
          <w:szCs w:val="28"/>
        </w:rPr>
        <w:t>сы:</w:t>
      </w:r>
    </w:p>
    <w:p w:rsidR="004E4F8C" w:rsidRPr="00A81A75" w:rsidRDefault="004E4F8C" w:rsidP="00A81A75">
      <w:pPr>
        <w:pStyle w:val="a3"/>
        <w:numPr>
          <w:ilvl w:val="0"/>
          <w:numId w:val="7"/>
        </w:numPr>
        <w:spacing w:after="0"/>
        <w:jc w:val="both"/>
        <w:rPr>
          <w:rFonts w:ascii="Times New Roman" w:hAnsi="Times New Roman" w:cs="Times New Roman"/>
          <w:sz w:val="28"/>
          <w:szCs w:val="28"/>
        </w:rPr>
      </w:pPr>
      <w:r w:rsidRPr="00A81A75">
        <w:rPr>
          <w:rFonts w:ascii="Times New Roman" w:hAnsi="Times New Roman" w:cs="Times New Roman"/>
          <w:sz w:val="28"/>
          <w:szCs w:val="28"/>
        </w:rPr>
        <w:t xml:space="preserve"> довольны ли вы дискуссией</w:t>
      </w:r>
      <w:proofErr w:type="gramStart"/>
      <w:r w:rsidR="009C2D12" w:rsidRPr="00A81A75">
        <w:rPr>
          <w:rFonts w:ascii="Times New Roman" w:hAnsi="Times New Roman" w:cs="Times New Roman"/>
          <w:sz w:val="28"/>
          <w:szCs w:val="28"/>
        </w:rPr>
        <w:t>?</w:t>
      </w:r>
      <w:r w:rsidRPr="00A81A75">
        <w:rPr>
          <w:rFonts w:ascii="Times New Roman" w:hAnsi="Times New Roman" w:cs="Times New Roman"/>
          <w:sz w:val="28"/>
          <w:szCs w:val="28"/>
        </w:rPr>
        <w:t>.</w:t>
      </w:r>
      <w:proofErr w:type="gramEnd"/>
    </w:p>
    <w:p w:rsidR="004E4F8C" w:rsidRPr="00A81A75" w:rsidRDefault="009C2D12" w:rsidP="00A81A75">
      <w:pPr>
        <w:pStyle w:val="a3"/>
        <w:numPr>
          <w:ilvl w:val="0"/>
          <w:numId w:val="7"/>
        </w:numPr>
        <w:spacing w:after="0"/>
        <w:jc w:val="both"/>
        <w:rPr>
          <w:rFonts w:ascii="Times New Roman" w:hAnsi="Times New Roman" w:cs="Times New Roman"/>
          <w:sz w:val="28"/>
          <w:szCs w:val="28"/>
        </w:rPr>
      </w:pPr>
      <w:r w:rsidRPr="00A81A75">
        <w:rPr>
          <w:rFonts w:ascii="Times New Roman" w:hAnsi="Times New Roman" w:cs="Times New Roman"/>
          <w:sz w:val="28"/>
          <w:szCs w:val="28"/>
        </w:rPr>
        <w:t>что было в ней удачно?</w:t>
      </w:r>
    </w:p>
    <w:p w:rsidR="009C2D12" w:rsidRPr="00A81A75" w:rsidRDefault="009C2D12" w:rsidP="00A81A75">
      <w:pPr>
        <w:pStyle w:val="a3"/>
        <w:numPr>
          <w:ilvl w:val="0"/>
          <w:numId w:val="7"/>
        </w:numPr>
        <w:spacing w:after="0"/>
        <w:jc w:val="both"/>
        <w:rPr>
          <w:rFonts w:ascii="Times New Roman" w:hAnsi="Times New Roman" w:cs="Times New Roman"/>
          <w:sz w:val="28"/>
          <w:szCs w:val="28"/>
        </w:rPr>
      </w:pPr>
      <w:r w:rsidRPr="00A81A75">
        <w:rPr>
          <w:rFonts w:ascii="Times New Roman" w:hAnsi="Times New Roman" w:cs="Times New Roman"/>
          <w:sz w:val="28"/>
          <w:szCs w:val="28"/>
        </w:rPr>
        <w:t>что, по вашему мнению, не удалось в обсуждении?</w:t>
      </w:r>
    </w:p>
    <w:p w:rsidR="009C2D12" w:rsidRPr="00A81A75" w:rsidRDefault="009C2D12" w:rsidP="00A81A75">
      <w:pPr>
        <w:pStyle w:val="a3"/>
        <w:numPr>
          <w:ilvl w:val="0"/>
          <w:numId w:val="7"/>
        </w:numPr>
        <w:spacing w:after="0"/>
        <w:jc w:val="both"/>
        <w:rPr>
          <w:rFonts w:ascii="Times New Roman" w:hAnsi="Times New Roman" w:cs="Times New Roman"/>
          <w:sz w:val="28"/>
          <w:szCs w:val="28"/>
        </w:rPr>
      </w:pPr>
      <w:r w:rsidRPr="00A81A75">
        <w:rPr>
          <w:rFonts w:ascii="Times New Roman" w:hAnsi="Times New Roman" w:cs="Times New Roman"/>
          <w:sz w:val="28"/>
          <w:szCs w:val="28"/>
        </w:rPr>
        <w:t xml:space="preserve"> какие разногласия и конфликты возникли? Как их решили?</w:t>
      </w:r>
    </w:p>
    <w:p w:rsidR="009C2D12" w:rsidRPr="00A81A75" w:rsidRDefault="009C2D12" w:rsidP="00A81A75">
      <w:pPr>
        <w:pStyle w:val="a3"/>
        <w:numPr>
          <w:ilvl w:val="0"/>
          <w:numId w:val="7"/>
        </w:numPr>
        <w:spacing w:after="0"/>
        <w:jc w:val="both"/>
        <w:rPr>
          <w:rFonts w:ascii="Times New Roman" w:hAnsi="Times New Roman" w:cs="Times New Roman"/>
          <w:sz w:val="28"/>
          <w:szCs w:val="28"/>
        </w:rPr>
      </w:pPr>
      <w:r w:rsidRPr="00A81A75">
        <w:rPr>
          <w:rFonts w:ascii="Times New Roman" w:hAnsi="Times New Roman" w:cs="Times New Roman"/>
          <w:sz w:val="28"/>
          <w:szCs w:val="28"/>
        </w:rPr>
        <w:t xml:space="preserve"> все ли имели шанс принять участие в обсуждении?</w:t>
      </w:r>
    </w:p>
    <w:p w:rsidR="00E9548F" w:rsidRPr="00A81A75" w:rsidRDefault="00E9548F" w:rsidP="00A81A75">
      <w:pPr>
        <w:spacing w:after="0"/>
        <w:ind w:firstLine="709"/>
        <w:jc w:val="both"/>
        <w:rPr>
          <w:rFonts w:ascii="Times New Roman" w:hAnsi="Times New Roman" w:cs="Times New Roman"/>
          <w:sz w:val="28"/>
          <w:szCs w:val="28"/>
        </w:rPr>
      </w:pPr>
    </w:p>
    <w:p w:rsidR="00E9548F" w:rsidRPr="00A81A75" w:rsidRDefault="00E9548F"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Последствия дискуссии – те контрольные точки, по которым я могу судить об эффективном проведении заседания клуба:</w:t>
      </w:r>
    </w:p>
    <w:p w:rsidR="00E9548F" w:rsidRPr="00A81A75" w:rsidRDefault="00A81A75" w:rsidP="00A81A75">
      <w:pPr>
        <w:ind w:left="1134" w:hanging="425"/>
        <w:jc w:val="both"/>
        <w:rPr>
          <w:rFonts w:ascii="Times New Roman" w:hAnsi="Times New Roman" w:cs="Times New Roman"/>
          <w:sz w:val="28"/>
          <w:szCs w:val="28"/>
        </w:rPr>
      </w:pPr>
      <w:r w:rsidRPr="00A81A75">
        <w:rPr>
          <w:rFonts w:ascii="Times New Roman" w:hAnsi="Times New Roman" w:cs="Times New Roman"/>
          <w:sz w:val="28"/>
          <w:szCs w:val="28"/>
        </w:rPr>
        <w:t xml:space="preserve">1. </w:t>
      </w:r>
      <w:r w:rsidR="00E9548F" w:rsidRPr="00A81A75">
        <w:rPr>
          <w:rFonts w:ascii="Times New Roman" w:hAnsi="Times New Roman" w:cs="Times New Roman"/>
          <w:sz w:val="28"/>
          <w:szCs w:val="28"/>
        </w:rPr>
        <w:t>Ученики проявляют отношение к точкам зрения других участников клуба как достойным уважения и понимания.</w:t>
      </w:r>
    </w:p>
    <w:p w:rsidR="00E9548F" w:rsidRPr="00A81A75" w:rsidRDefault="00A81A75" w:rsidP="00A81A75">
      <w:pPr>
        <w:ind w:left="1134" w:hanging="425"/>
        <w:jc w:val="both"/>
        <w:rPr>
          <w:rFonts w:ascii="Times New Roman" w:hAnsi="Times New Roman" w:cs="Times New Roman"/>
          <w:sz w:val="28"/>
          <w:szCs w:val="28"/>
        </w:rPr>
      </w:pPr>
      <w:r w:rsidRPr="00A81A75">
        <w:rPr>
          <w:rFonts w:ascii="Times New Roman" w:hAnsi="Times New Roman" w:cs="Times New Roman"/>
          <w:sz w:val="28"/>
          <w:szCs w:val="28"/>
        </w:rPr>
        <w:t xml:space="preserve">2. </w:t>
      </w:r>
      <w:r w:rsidR="00E9548F" w:rsidRPr="00A81A75">
        <w:rPr>
          <w:rFonts w:ascii="Times New Roman" w:hAnsi="Times New Roman" w:cs="Times New Roman"/>
          <w:sz w:val="28"/>
          <w:szCs w:val="28"/>
        </w:rPr>
        <w:t>Разрешают конструктивно конфликт или противоречие, возникшее в ходе обсуждения</w:t>
      </w:r>
    </w:p>
    <w:p w:rsidR="00E9548F" w:rsidRPr="00A81A75" w:rsidRDefault="00A81A75" w:rsidP="00A81A75">
      <w:pPr>
        <w:spacing w:after="0"/>
        <w:ind w:left="1134" w:hanging="425"/>
        <w:jc w:val="both"/>
        <w:rPr>
          <w:rFonts w:ascii="Times New Roman" w:hAnsi="Times New Roman" w:cs="Times New Roman"/>
          <w:sz w:val="28"/>
          <w:szCs w:val="28"/>
        </w:rPr>
      </w:pPr>
      <w:r w:rsidRPr="00A81A75">
        <w:rPr>
          <w:rFonts w:ascii="Times New Roman" w:hAnsi="Times New Roman" w:cs="Times New Roman"/>
          <w:sz w:val="28"/>
          <w:szCs w:val="28"/>
        </w:rPr>
        <w:t xml:space="preserve">3. </w:t>
      </w:r>
      <w:r w:rsidR="00E9548F" w:rsidRPr="00A81A75">
        <w:rPr>
          <w:rFonts w:ascii="Times New Roman" w:hAnsi="Times New Roman" w:cs="Times New Roman"/>
          <w:sz w:val="28"/>
          <w:szCs w:val="28"/>
        </w:rPr>
        <w:t>Приводят аргументы по своей позиции</w:t>
      </w:r>
    </w:p>
    <w:p w:rsidR="00CE3C48" w:rsidRPr="00A81A75" w:rsidRDefault="00CE3C48" w:rsidP="00A81A75">
      <w:pPr>
        <w:spacing w:after="0"/>
        <w:ind w:firstLine="709"/>
        <w:jc w:val="both"/>
        <w:rPr>
          <w:rFonts w:ascii="Times New Roman" w:hAnsi="Times New Roman" w:cs="Times New Roman"/>
          <w:sz w:val="28"/>
          <w:szCs w:val="28"/>
        </w:rPr>
      </w:pPr>
      <w:r w:rsidRPr="00A81A75">
        <w:rPr>
          <w:rFonts w:ascii="Times New Roman" w:hAnsi="Times New Roman" w:cs="Times New Roman"/>
          <w:sz w:val="28"/>
          <w:szCs w:val="28"/>
        </w:rPr>
        <w:t>Для мониторинга действий участников дискуссионного клуба я взяла следующую карточку учёта:</w:t>
      </w:r>
    </w:p>
    <w:p w:rsidR="00001732" w:rsidRPr="00A81A75" w:rsidRDefault="00001732" w:rsidP="00A81A75">
      <w:pPr>
        <w:spacing w:after="0"/>
        <w:ind w:firstLine="709"/>
        <w:jc w:val="both"/>
        <w:rPr>
          <w:rFonts w:ascii="Times New Roman" w:hAnsi="Times New Roman" w:cs="Times New Roman"/>
          <w:sz w:val="28"/>
          <w:szCs w:val="28"/>
        </w:rPr>
      </w:pPr>
    </w:p>
    <w:tbl>
      <w:tblPr>
        <w:tblStyle w:val="a4"/>
        <w:tblW w:w="9958" w:type="dxa"/>
        <w:tblLook w:val="04A0"/>
      </w:tblPr>
      <w:tblGrid>
        <w:gridCol w:w="1701"/>
        <w:gridCol w:w="4178"/>
        <w:gridCol w:w="1222"/>
        <w:gridCol w:w="1301"/>
        <w:gridCol w:w="1556"/>
      </w:tblGrid>
      <w:tr w:rsidR="00652D76" w:rsidRPr="0074432E" w:rsidTr="0074432E">
        <w:tc>
          <w:tcPr>
            <w:tcW w:w="1701" w:type="dxa"/>
            <w:vMerge w:val="restart"/>
            <w:vAlign w:val="center"/>
          </w:tcPr>
          <w:p w:rsidR="00652D76" w:rsidRPr="0074432E" w:rsidRDefault="00652D76" w:rsidP="0074432E">
            <w:pPr>
              <w:jc w:val="center"/>
              <w:rPr>
                <w:rFonts w:ascii="Times New Roman" w:hAnsi="Times New Roman" w:cs="Times New Roman"/>
                <w:b/>
                <w:sz w:val="24"/>
                <w:szCs w:val="24"/>
              </w:rPr>
            </w:pPr>
            <w:r w:rsidRPr="0074432E">
              <w:rPr>
                <w:rFonts w:ascii="Times New Roman" w:hAnsi="Times New Roman" w:cs="Times New Roman"/>
                <w:b/>
                <w:sz w:val="24"/>
                <w:szCs w:val="24"/>
              </w:rPr>
              <w:t>баллы</w:t>
            </w:r>
          </w:p>
        </w:tc>
        <w:tc>
          <w:tcPr>
            <w:tcW w:w="4178" w:type="dxa"/>
            <w:vAlign w:val="center"/>
          </w:tcPr>
          <w:p w:rsidR="00652D76" w:rsidRPr="0074432E" w:rsidRDefault="00652D76" w:rsidP="0074432E">
            <w:pPr>
              <w:jc w:val="center"/>
              <w:rPr>
                <w:rFonts w:ascii="Times New Roman" w:hAnsi="Times New Roman" w:cs="Times New Roman"/>
                <w:b/>
                <w:sz w:val="24"/>
                <w:szCs w:val="24"/>
              </w:rPr>
            </w:pPr>
            <w:r w:rsidRPr="0074432E">
              <w:rPr>
                <w:rFonts w:ascii="Times New Roman" w:hAnsi="Times New Roman" w:cs="Times New Roman"/>
                <w:b/>
                <w:sz w:val="24"/>
                <w:szCs w:val="24"/>
              </w:rPr>
              <w:t>Действия участников</w:t>
            </w:r>
          </w:p>
        </w:tc>
        <w:tc>
          <w:tcPr>
            <w:tcW w:w="4079" w:type="dxa"/>
            <w:gridSpan w:val="3"/>
            <w:vAlign w:val="center"/>
          </w:tcPr>
          <w:p w:rsidR="00652D76" w:rsidRPr="0074432E" w:rsidRDefault="00652D76" w:rsidP="0074432E">
            <w:pPr>
              <w:jc w:val="center"/>
              <w:rPr>
                <w:rFonts w:ascii="Times New Roman" w:hAnsi="Times New Roman" w:cs="Times New Roman"/>
                <w:b/>
                <w:sz w:val="24"/>
                <w:szCs w:val="24"/>
              </w:rPr>
            </w:pPr>
            <w:r w:rsidRPr="0074432E">
              <w:rPr>
                <w:rFonts w:ascii="Times New Roman" w:hAnsi="Times New Roman" w:cs="Times New Roman"/>
                <w:b/>
                <w:sz w:val="24"/>
                <w:szCs w:val="24"/>
              </w:rPr>
              <w:t>участники</w:t>
            </w:r>
          </w:p>
        </w:tc>
      </w:tr>
      <w:tr w:rsidR="00652D76" w:rsidRPr="0074432E" w:rsidTr="0074432E">
        <w:tc>
          <w:tcPr>
            <w:tcW w:w="1701" w:type="dxa"/>
            <w:vMerge/>
            <w:vAlign w:val="center"/>
          </w:tcPr>
          <w:p w:rsidR="00652D76" w:rsidRPr="0074432E" w:rsidRDefault="00652D76" w:rsidP="0074432E">
            <w:pPr>
              <w:rPr>
                <w:rFonts w:ascii="Times New Roman" w:hAnsi="Times New Roman" w:cs="Times New Roman"/>
                <w:sz w:val="24"/>
                <w:szCs w:val="24"/>
              </w:rPr>
            </w:pPr>
          </w:p>
        </w:tc>
        <w:tc>
          <w:tcPr>
            <w:tcW w:w="4178" w:type="dxa"/>
            <w:vAlign w:val="center"/>
          </w:tcPr>
          <w:p w:rsidR="00652D76" w:rsidRPr="0074432E" w:rsidRDefault="00652D76" w:rsidP="0074432E">
            <w:pPr>
              <w:rPr>
                <w:rFonts w:ascii="Times New Roman" w:hAnsi="Times New Roman" w:cs="Times New Roman"/>
                <w:sz w:val="24"/>
                <w:szCs w:val="24"/>
              </w:rPr>
            </w:pP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Иванова</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Галкина</w:t>
            </w:r>
          </w:p>
        </w:tc>
        <w:tc>
          <w:tcPr>
            <w:tcW w:w="1556" w:type="dxa"/>
            <w:vAlign w:val="center"/>
          </w:tcPr>
          <w:p w:rsidR="00652D76" w:rsidRPr="0074432E" w:rsidRDefault="00652D76" w:rsidP="0074432E">
            <w:pPr>
              <w:rPr>
                <w:rFonts w:ascii="Times New Roman" w:hAnsi="Times New Roman" w:cs="Times New Roman"/>
                <w:sz w:val="24"/>
                <w:szCs w:val="24"/>
              </w:rPr>
            </w:pPr>
            <w:proofErr w:type="spellStart"/>
            <w:r w:rsidRPr="0074432E">
              <w:rPr>
                <w:rFonts w:ascii="Times New Roman" w:hAnsi="Times New Roman" w:cs="Times New Roman"/>
                <w:sz w:val="24"/>
                <w:szCs w:val="24"/>
              </w:rPr>
              <w:t>Шистерова</w:t>
            </w:r>
            <w:proofErr w:type="spellEnd"/>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+2</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актуализация  проблемы</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+2</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 xml:space="preserve">использование доказательств </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+1</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вовлечение в дискуссию другого лица</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+1</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принятие точки зрения другого участника</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_</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_</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+1</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постановка уточняющих вопросов</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+2</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формулирование аналогии</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-3</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монополизация дискуссии</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-2</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пассивное слушание дискуссии</w:t>
            </w:r>
          </w:p>
        </w:tc>
        <w:tc>
          <w:tcPr>
            <w:tcW w:w="1222"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3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c>
          <w:tcPr>
            <w:tcW w:w="1556"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w:t>
            </w:r>
          </w:p>
        </w:tc>
      </w:tr>
      <w:tr w:rsidR="00652D76" w:rsidRPr="0074432E" w:rsidTr="0074432E">
        <w:tc>
          <w:tcPr>
            <w:tcW w:w="1701"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-3</w:t>
            </w:r>
          </w:p>
        </w:tc>
        <w:tc>
          <w:tcPr>
            <w:tcW w:w="4178" w:type="dxa"/>
            <w:vAlign w:val="center"/>
          </w:tcPr>
          <w:p w:rsidR="00652D76" w:rsidRPr="0074432E" w:rsidRDefault="00652D76" w:rsidP="0074432E">
            <w:pPr>
              <w:rPr>
                <w:rFonts w:ascii="Times New Roman" w:hAnsi="Times New Roman" w:cs="Times New Roman"/>
                <w:sz w:val="24"/>
                <w:szCs w:val="24"/>
              </w:rPr>
            </w:pPr>
            <w:r w:rsidRPr="0074432E">
              <w:rPr>
                <w:rFonts w:ascii="Times New Roman" w:hAnsi="Times New Roman" w:cs="Times New Roman"/>
                <w:sz w:val="24"/>
                <w:szCs w:val="24"/>
              </w:rPr>
              <w:t>агрессивный выпад против другого лица</w:t>
            </w:r>
          </w:p>
        </w:tc>
        <w:tc>
          <w:tcPr>
            <w:tcW w:w="1222" w:type="dxa"/>
            <w:vAlign w:val="center"/>
          </w:tcPr>
          <w:p w:rsidR="00652D76" w:rsidRPr="0074432E" w:rsidRDefault="00652D76" w:rsidP="0074432E">
            <w:pPr>
              <w:rPr>
                <w:rFonts w:ascii="Times New Roman" w:hAnsi="Times New Roman" w:cs="Times New Roman"/>
                <w:sz w:val="24"/>
                <w:szCs w:val="24"/>
              </w:rPr>
            </w:pPr>
          </w:p>
        </w:tc>
        <w:tc>
          <w:tcPr>
            <w:tcW w:w="1301" w:type="dxa"/>
            <w:vAlign w:val="center"/>
          </w:tcPr>
          <w:p w:rsidR="00652D76" w:rsidRPr="0074432E" w:rsidRDefault="00652D76" w:rsidP="0074432E">
            <w:pPr>
              <w:rPr>
                <w:rFonts w:ascii="Times New Roman" w:hAnsi="Times New Roman" w:cs="Times New Roman"/>
                <w:sz w:val="24"/>
                <w:szCs w:val="24"/>
              </w:rPr>
            </w:pPr>
          </w:p>
        </w:tc>
        <w:tc>
          <w:tcPr>
            <w:tcW w:w="1556" w:type="dxa"/>
            <w:vAlign w:val="center"/>
          </w:tcPr>
          <w:p w:rsidR="00652D76" w:rsidRPr="0074432E" w:rsidRDefault="00652D76" w:rsidP="0074432E">
            <w:pPr>
              <w:rPr>
                <w:rFonts w:ascii="Times New Roman" w:hAnsi="Times New Roman" w:cs="Times New Roman"/>
                <w:sz w:val="24"/>
                <w:szCs w:val="24"/>
              </w:rPr>
            </w:pPr>
          </w:p>
        </w:tc>
      </w:tr>
    </w:tbl>
    <w:p w:rsidR="00CE3C48" w:rsidRPr="00A81A75" w:rsidRDefault="00CE3C48" w:rsidP="00A81A75">
      <w:pPr>
        <w:ind w:firstLine="709"/>
        <w:jc w:val="both"/>
        <w:rPr>
          <w:rFonts w:ascii="Times New Roman" w:hAnsi="Times New Roman" w:cs="Times New Roman"/>
          <w:sz w:val="28"/>
          <w:szCs w:val="28"/>
        </w:rPr>
      </w:pPr>
    </w:p>
    <w:p w:rsidR="00A7628A" w:rsidRPr="00A81A75" w:rsidRDefault="00A7628A" w:rsidP="00A81A75">
      <w:pPr>
        <w:pStyle w:val="a3"/>
        <w:ind w:firstLine="709"/>
        <w:jc w:val="both"/>
        <w:rPr>
          <w:rFonts w:ascii="Times New Roman" w:hAnsi="Times New Roman" w:cs="Times New Roman"/>
          <w:sz w:val="28"/>
          <w:szCs w:val="28"/>
        </w:rPr>
      </w:pPr>
    </w:p>
    <w:p w:rsidR="00A7628A" w:rsidRPr="00A81A75" w:rsidRDefault="00A7628A" w:rsidP="00A81A75">
      <w:pPr>
        <w:pStyle w:val="a3"/>
        <w:ind w:firstLine="709"/>
        <w:jc w:val="both"/>
        <w:rPr>
          <w:rFonts w:ascii="Times New Roman" w:hAnsi="Times New Roman" w:cs="Times New Roman"/>
          <w:sz w:val="28"/>
          <w:szCs w:val="28"/>
        </w:rPr>
      </w:pPr>
      <w:r w:rsidRPr="00A81A75">
        <w:rPr>
          <w:rFonts w:ascii="Times New Roman" w:hAnsi="Times New Roman" w:cs="Times New Roman"/>
          <w:sz w:val="28"/>
          <w:szCs w:val="28"/>
        </w:rPr>
        <w:t xml:space="preserve">Таким образом, дискуссионный клуб </w:t>
      </w:r>
      <w:r w:rsidR="0082000A" w:rsidRPr="00A81A75">
        <w:rPr>
          <w:rFonts w:ascii="Times New Roman" w:hAnsi="Times New Roman" w:cs="Times New Roman"/>
          <w:sz w:val="28"/>
          <w:szCs w:val="28"/>
        </w:rPr>
        <w:t xml:space="preserve">– это ресурс духовно-нравственного воспитания, он позволяет стать участником коммуникативного процесса. </w:t>
      </w:r>
    </w:p>
    <w:p w:rsidR="0082000A" w:rsidRPr="00A81A75" w:rsidRDefault="0082000A" w:rsidP="00A81A75">
      <w:pPr>
        <w:pStyle w:val="a3"/>
        <w:ind w:firstLine="709"/>
        <w:jc w:val="both"/>
        <w:rPr>
          <w:rFonts w:ascii="Times New Roman" w:hAnsi="Times New Roman" w:cs="Times New Roman"/>
          <w:sz w:val="28"/>
          <w:szCs w:val="28"/>
        </w:rPr>
      </w:pPr>
      <w:r w:rsidRPr="00A81A75">
        <w:rPr>
          <w:rFonts w:ascii="Times New Roman" w:hAnsi="Times New Roman" w:cs="Times New Roman"/>
          <w:sz w:val="28"/>
          <w:szCs w:val="28"/>
        </w:rPr>
        <w:t>«Споры, дискусси</w:t>
      </w:r>
      <w:proofErr w:type="gramStart"/>
      <w:r w:rsidRPr="00A81A75">
        <w:rPr>
          <w:rFonts w:ascii="Times New Roman" w:hAnsi="Times New Roman" w:cs="Times New Roman"/>
          <w:sz w:val="28"/>
          <w:szCs w:val="28"/>
        </w:rPr>
        <w:t>и-</w:t>
      </w:r>
      <w:proofErr w:type="gramEnd"/>
      <w:r w:rsidRPr="00A81A75">
        <w:rPr>
          <w:rFonts w:ascii="Times New Roman" w:hAnsi="Times New Roman" w:cs="Times New Roman"/>
          <w:sz w:val="28"/>
          <w:szCs w:val="28"/>
        </w:rPr>
        <w:t xml:space="preserve"> это испытание не столько ума человека, сколько </w:t>
      </w:r>
      <w:r w:rsidR="00E21A5D" w:rsidRPr="00A81A75">
        <w:rPr>
          <w:rFonts w:ascii="Times New Roman" w:hAnsi="Times New Roman" w:cs="Times New Roman"/>
          <w:sz w:val="28"/>
          <w:szCs w:val="28"/>
        </w:rPr>
        <w:t>его нравственности</w:t>
      </w:r>
      <w:r w:rsidR="00BD43F6" w:rsidRPr="00A81A75">
        <w:rPr>
          <w:rFonts w:ascii="Times New Roman" w:hAnsi="Times New Roman" w:cs="Times New Roman"/>
          <w:sz w:val="28"/>
          <w:szCs w:val="28"/>
        </w:rPr>
        <w:t>»</w:t>
      </w:r>
    </w:p>
    <w:p w:rsidR="00A7628A" w:rsidRPr="00A81A75" w:rsidRDefault="00A7628A" w:rsidP="00A81A75">
      <w:pPr>
        <w:pStyle w:val="a3"/>
        <w:ind w:firstLine="709"/>
        <w:jc w:val="both"/>
        <w:rPr>
          <w:rFonts w:ascii="Times New Roman" w:hAnsi="Times New Roman" w:cs="Times New Roman"/>
          <w:sz w:val="28"/>
          <w:szCs w:val="28"/>
        </w:rPr>
      </w:pPr>
    </w:p>
    <w:p w:rsidR="00A7628A" w:rsidRPr="00A81A75" w:rsidRDefault="00A7628A" w:rsidP="00A81A75">
      <w:pPr>
        <w:pStyle w:val="a3"/>
        <w:ind w:firstLine="709"/>
        <w:jc w:val="both"/>
        <w:rPr>
          <w:rFonts w:ascii="Times New Roman" w:hAnsi="Times New Roman" w:cs="Times New Roman"/>
          <w:sz w:val="28"/>
          <w:szCs w:val="28"/>
        </w:rPr>
      </w:pPr>
    </w:p>
    <w:p w:rsidR="00E9548F" w:rsidRPr="00A81A75" w:rsidRDefault="00D25958" w:rsidP="00A81A75">
      <w:pPr>
        <w:pStyle w:val="a3"/>
        <w:ind w:firstLine="709"/>
        <w:jc w:val="both"/>
        <w:rPr>
          <w:rFonts w:ascii="Times New Roman" w:hAnsi="Times New Roman" w:cs="Times New Roman"/>
          <w:sz w:val="28"/>
          <w:szCs w:val="28"/>
        </w:rPr>
      </w:pPr>
      <w:r w:rsidRPr="00A81A75">
        <w:rPr>
          <w:rFonts w:ascii="Times New Roman" w:hAnsi="Times New Roman" w:cs="Times New Roman"/>
          <w:sz w:val="28"/>
          <w:szCs w:val="28"/>
        </w:rPr>
        <w:t>Библиографический список</w:t>
      </w:r>
    </w:p>
    <w:p w:rsidR="00D25958" w:rsidRPr="00A81A75" w:rsidRDefault="00D25958" w:rsidP="00A81A75">
      <w:pPr>
        <w:pStyle w:val="a3"/>
        <w:ind w:firstLine="709"/>
        <w:jc w:val="both"/>
        <w:rPr>
          <w:rFonts w:ascii="Times New Roman" w:hAnsi="Times New Roman" w:cs="Times New Roman"/>
          <w:sz w:val="28"/>
          <w:szCs w:val="28"/>
        </w:rPr>
      </w:pPr>
    </w:p>
    <w:p w:rsidR="00D25958" w:rsidRPr="0074432E" w:rsidRDefault="00D25958" w:rsidP="0074432E">
      <w:pPr>
        <w:pStyle w:val="a3"/>
        <w:numPr>
          <w:ilvl w:val="0"/>
          <w:numId w:val="5"/>
        </w:numPr>
        <w:ind w:left="0" w:firstLine="709"/>
        <w:jc w:val="both"/>
        <w:rPr>
          <w:rFonts w:ascii="Times New Roman" w:hAnsi="Times New Roman" w:cs="Times New Roman"/>
          <w:sz w:val="24"/>
          <w:szCs w:val="24"/>
        </w:rPr>
      </w:pPr>
      <w:r w:rsidRPr="0074432E">
        <w:rPr>
          <w:rFonts w:ascii="Times New Roman" w:hAnsi="Times New Roman" w:cs="Times New Roman"/>
          <w:sz w:val="24"/>
          <w:szCs w:val="24"/>
        </w:rPr>
        <w:t xml:space="preserve">Фундаментальное ядро содержания общего образования/ под ред. В.В. Козлова, А.М. </w:t>
      </w:r>
      <w:proofErr w:type="spellStart"/>
      <w:r w:rsidRPr="0074432E">
        <w:rPr>
          <w:rFonts w:ascii="Times New Roman" w:hAnsi="Times New Roman" w:cs="Times New Roman"/>
          <w:sz w:val="24"/>
          <w:szCs w:val="24"/>
        </w:rPr>
        <w:t>Кондакова</w:t>
      </w:r>
      <w:proofErr w:type="spellEnd"/>
      <w:r w:rsidRPr="0074432E">
        <w:rPr>
          <w:rFonts w:ascii="Times New Roman" w:hAnsi="Times New Roman" w:cs="Times New Roman"/>
          <w:sz w:val="24"/>
          <w:szCs w:val="24"/>
        </w:rPr>
        <w:t xml:space="preserve"> - М.: Просвещение 2010 год</w:t>
      </w:r>
    </w:p>
    <w:p w:rsidR="00446548" w:rsidRPr="00A81A75" w:rsidRDefault="00446548" w:rsidP="00A81A75">
      <w:pPr>
        <w:pStyle w:val="a3"/>
        <w:ind w:left="1080" w:firstLine="709"/>
        <w:jc w:val="both"/>
        <w:rPr>
          <w:rFonts w:ascii="Times New Roman" w:hAnsi="Times New Roman" w:cs="Times New Roman"/>
          <w:sz w:val="28"/>
          <w:szCs w:val="28"/>
        </w:rPr>
      </w:pPr>
    </w:p>
    <w:p w:rsidR="00D25958" w:rsidRPr="00A81A75" w:rsidRDefault="00D25958" w:rsidP="00A81A75">
      <w:pPr>
        <w:pStyle w:val="a3"/>
        <w:ind w:firstLine="709"/>
        <w:jc w:val="both"/>
        <w:rPr>
          <w:rFonts w:ascii="Times New Roman" w:hAnsi="Times New Roman" w:cs="Times New Roman"/>
          <w:sz w:val="28"/>
          <w:szCs w:val="28"/>
        </w:rPr>
      </w:pPr>
    </w:p>
    <w:p w:rsidR="00D25958" w:rsidRPr="00A81A75" w:rsidRDefault="00D25958" w:rsidP="00A81A75">
      <w:pPr>
        <w:pStyle w:val="a3"/>
        <w:ind w:firstLine="709"/>
        <w:jc w:val="both"/>
        <w:rPr>
          <w:rFonts w:ascii="Times New Roman" w:hAnsi="Times New Roman" w:cs="Times New Roman"/>
          <w:sz w:val="28"/>
          <w:szCs w:val="28"/>
        </w:rPr>
      </w:pPr>
    </w:p>
    <w:p w:rsidR="00E9548F" w:rsidRPr="00A81A75" w:rsidRDefault="00E9548F" w:rsidP="00A81A75">
      <w:pPr>
        <w:ind w:firstLine="709"/>
        <w:jc w:val="both"/>
        <w:rPr>
          <w:rFonts w:ascii="Times New Roman" w:hAnsi="Times New Roman" w:cs="Times New Roman"/>
          <w:sz w:val="28"/>
          <w:szCs w:val="28"/>
        </w:rPr>
      </w:pPr>
    </w:p>
    <w:p w:rsidR="009C2D12" w:rsidRDefault="009C2D12" w:rsidP="00D25958">
      <w:pPr>
        <w:pStyle w:val="a3"/>
        <w:jc w:val="both"/>
      </w:pPr>
    </w:p>
    <w:sectPr w:rsidR="009C2D12" w:rsidSect="0000173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8B" w:rsidRDefault="00F36F8B" w:rsidP="00EC18CA">
      <w:pPr>
        <w:spacing w:after="0" w:line="240" w:lineRule="auto"/>
      </w:pPr>
      <w:r>
        <w:separator/>
      </w:r>
    </w:p>
  </w:endnote>
  <w:endnote w:type="continuationSeparator" w:id="0">
    <w:p w:rsidR="00F36F8B" w:rsidRDefault="00F36F8B" w:rsidP="00EC1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8B" w:rsidRDefault="00F36F8B" w:rsidP="00EC18CA">
      <w:pPr>
        <w:spacing w:after="0" w:line="240" w:lineRule="auto"/>
      </w:pPr>
      <w:r>
        <w:separator/>
      </w:r>
    </w:p>
  </w:footnote>
  <w:footnote w:type="continuationSeparator" w:id="0">
    <w:p w:rsidR="00F36F8B" w:rsidRDefault="00F36F8B" w:rsidP="00EC18CA">
      <w:pPr>
        <w:spacing w:after="0" w:line="240" w:lineRule="auto"/>
      </w:pPr>
      <w:r>
        <w:continuationSeparator/>
      </w:r>
    </w:p>
  </w:footnote>
  <w:footnote w:id="1">
    <w:p w:rsidR="00EC18CA" w:rsidRPr="00EC18CA" w:rsidRDefault="00EC18CA">
      <w:pPr>
        <w:pStyle w:val="a5"/>
      </w:pPr>
      <w:r>
        <w:rPr>
          <w:rStyle w:val="a7"/>
        </w:rPr>
        <w:footnoteRef/>
      </w:r>
      <w:r>
        <w:t xml:space="preserve"> </w:t>
      </w:r>
      <w:r w:rsidRPr="00371598">
        <w:t>Фундаментальное ядро содержания общего образования, стр</w:t>
      </w:r>
      <w:r>
        <w:t>.</w:t>
      </w:r>
      <w:r w:rsidRPr="00371598">
        <w:t>9</w:t>
      </w:r>
    </w:p>
  </w:footnote>
  <w:footnote w:id="2">
    <w:p w:rsidR="00371598" w:rsidRDefault="00371598">
      <w:pPr>
        <w:pStyle w:val="a5"/>
      </w:pPr>
      <w:r>
        <w:rPr>
          <w:rStyle w:val="a7"/>
        </w:rPr>
        <w:footnoteRef/>
      </w:r>
      <w:r>
        <w:t xml:space="preserve"> </w:t>
      </w:r>
      <w:r w:rsidRPr="00371598">
        <w:t>Фундаментальное ядро содержания общего образования</w:t>
      </w:r>
      <w:r>
        <w:t>, стр.9</w:t>
      </w:r>
    </w:p>
  </w:footnote>
  <w:footnote w:id="3">
    <w:p w:rsidR="00371598" w:rsidRDefault="00371598">
      <w:pPr>
        <w:pStyle w:val="a5"/>
      </w:pPr>
      <w:r>
        <w:rPr>
          <w:rStyle w:val="a7"/>
        </w:rPr>
        <w:footnoteRef/>
      </w:r>
      <w:r>
        <w:t xml:space="preserve"> </w:t>
      </w:r>
      <w:r w:rsidRPr="00371598">
        <w:t>Фундаментальное ядро содержания общего образования</w:t>
      </w:r>
      <w:r>
        <w:t>, стр.18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688"/>
    <w:multiLevelType w:val="hybridMultilevel"/>
    <w:tmpl w:val="7C16D14E"/>
    <w:lvl w:ilvl="0" w:tplc="479EC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3E6B61"/>
    <w:multiLevelType w:val="hybridMultilevel"/>
    <w:tmpl w:val="690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A3089"/>
    <w:multiLevelType w:val="hybridMultilevel"/>
    <w:tmpl w:val="30CA452C"/>
    <w:lvl w:ilvl="0" w:tplc="3CA6356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28AF"/>
    <w:multiLevelType w:val="hybridMultilevel"/>
    <w:tmpl w:val="87C6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82B5A"/>
    <w:multiLevelType w:val="hybridMultilevel"/>
    <w:tmpl w:val="95324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9D5999"/>
    <w:multiLevelType w:val="hybridMultilevel"/>
    <w:tmpl w:val="30D6F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2E6E88"/>
    <w:multiLevelType w:val="hybridMultilevel"/>
    <w:tmpl w:val="E9004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01EE"/>
    <w:rsid w:val="00001732"/>
    <w:rsid w:val="00031244"/>
    <w:rsid w:val="00063C37"/>
    <w:rsid w:val="000C0E3C"/>
    <w:rsid w:val="0012668F"/>
    <w:rsid w:val="00143C0F"/>
    <w:rsid w:val="00153AA0"/>
    <w:rsid w:val="00276466"/>
    <w:rsid w:val="00291D59"/>
    <w:rsid w:val="002D0BD3"/>
    <w:rsid w:val="00371598"/>
    <w:rsid w:val="003726B1"/>
    <w:rsid w:val="00392936"/>
    <w:rsid w:val="003B4C03"/>
    <w:rsid w:val="00446548"/>
    <w:rsid w:val="004C3613"/>
    <w:rsid w:val="004D11F5"/>
    <w:rsid w:val="004E4F8C"/>
    <w:rsid w:val="005100AC"/>
    <w:rsid w:val="00537DBB"/>
    <w:rsid w:val="005E1409"/>
    <w:rsid w:val="00616D99"/>
    <w:rsid w:val="006439D6"/>
    <w:rsid w:val="00652D76"/>
    <w:rsid w:val="006A2F2D"/>
    <w:rsid w:val="006D3542"/>
    <w:rsid w:val="00725A16"/>
    <w:rsid w:val="0074432E"/>
    <w:rsid w:val="00750E96"/>
    <w:rsid w:val="00765D29"/>
    <w:rsid w:val="007F0B07"/>
    <w:rsid w:val="007F4B84"/>
    <w:rsid w:val="0082000A"/>
    <w:rsid w:val="0085276F"/>
    <w:rsid w:val="0085379A"/>
    <w:rsid w:val="008F1874"/>
    <w:rsid w:val="0097772C"/>
    <w:rsid w:val="009A7EE3"/>
    <w:rsid w:val="009C2D12"/>
    <w:rsid w:val="00A7628A"/>
    <w:rsid w:val="00A81A75"/>
    <w:rsid w:val="00AC00F1"/>
    <w:rsid w:val="00B25337"/>
    <w:rsid w:val="00B27A5D"/>
    <w:rsid w:val="00B66A9F"/>
    <w:rsid w:val="00BB08C3"/>
    <w:rsid w:val="00BB09D9"/>
    <w:rsid w:val="00BD43F6"/>
    <w:rsid w:val="00C42F9F"/>
    <w:rsid w:val="00C93E46"/>
    <w:rsid w:val="00CE3C48"/>
    <w:rsid w:val="00D25958"/>
    <w:rsid w:val="00D301EE"/>
    <w:rsid w:val="00D67AA0"/>
    <w:rsid w:val="00D84DC4"/>
    <w:rsid w:val="00DB0516"/>
    <w:rsid w:val="00E21A5D"/>
    <w:rsid w:val="00E9548F"/>
    <w:rsid w:val="00EA5F0C"/>
    <w:rsid w:val="00EC18CA"/>
    <w:rsid w:val="00EF1AEC"/>
    <w:rsid w:val="00F36F8B"/>
    <w:rsid w:val="00F51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0F"/>
    <w:pPr>
      <w:ind w:left="720"/>
      <w:contextualSpacing/>
    </w:pPr>
  </w:style>
  <w:style w:type="table" w:styleId="a4">
    <w:name w:val="Table Grid"/>
    <w:basedOn w:val="a1"/>
    <w:uiPriority w:val="59"/>
    <w:rsid w:val="00CE3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EC18CA"/>
    <w:pPr>
      <w:spacing w:after="0" w:line="240" w:lineRule="auto"/>
    </w:pPr>
    <w:rPr>
      <w:sz w:val="20"/>
      <w:szCs w:val="20"/>
    </w:rPr>
  </w:style>
  <w:style w:type="character" w:customStyle="1" w:styleId="a6">
    <w:name w:val="Текст сноски Знак"/>
    <w:basedOn w:val="a0"/>
    <w:link w:val="a5"/>
    <w:uiPriority w:val="99"/>
    <w:semiHidden/>
    <w:rsid w:val="00EC18CA"/>
    <w:rPr>
      <w:sz w:val="20"/>
      <w:szCs w:val="20"/>
    </w:rPr>
  </w:style>
  <w:style w:type="character" w:styleId="a7">
    <w:name w:val="footnote reference"/>
    <w:basedOn w:val="a0"/>
    <w:uiPriority w:val="99"/>
    <w:semiHidden/>
    <w:unhideWhenUsed/>
    <w:rsid w:val="00EC18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7B6B-8B43-435E-872A-395242F2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владимеровна</cp:lastModifiedBy>
  <cp:revision>21</cp:revision>
  <cp:lastPrinted>2014-08-25T08:36:00Z</cp:lastPrinted>
  <dcterms:created xsi:type="dcterms:W3CDTF">2014-08-19T04:20:00Z</dcterms:created>
  <dcterms:modified xsi:type="dcterms:W3CDTF">2014-10-02T10:04:00Z</dcterms:modified>
</cp:coreProperties>
</file>