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2" w:rsidRPr="004C70EC" w:rsidRDefault="00066F32" w:rsidP="00066F32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4C70EC">
        <w:rPr>
          <w:rFonts w:ascii="Times New Roman" w:hAnsi="Times New Roman"/>
          <w:b/>
          <w:sz w:val="24"/>
          <w:szCs w:val="28"/>
          <w:u w:val="single"/>
        </w:rPr>
        <w:t xml:space="preserve">Презентационное мероприятие: </w:t>
      </w:r>
      <w:r w:rsidRPr="004C70EC">
        <w:rPr>
          <w:rFonts w:ascii="Times New Roman" w:hAnsi="Times New Roman"/>
          <w:sz w:val="24"/>
          <w:szCs w:val="28"/>
          <w:u w:val="single"/>
        </w:rPr>
        <w:t>Методический семинар «Практика и подходы к реализации новых образовательных стандартов», 12.03.2014.</w:t>
      </w:r>
    </w:p>
    <w:p w:rsidR="00066F32" w:rsidRPr="004C70EC" w:rsidRDefault="00066F32" w:rsidP="00066F3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4C70EC">
        <w:rPr>
          <w:rFonts w:ascii="Times New Roman" w:hAnsi="Times New Roman"/>
          <w:b/>
          <w:sz w:val="24"/>
          <w:szCs w:val="28"/>
          <w:u w:val="single"/>
        </w:rPr>
        <w:t xml:space="preserve">Учебно-методическая разработка: </w:t>
      </w:r>
      <w:r w:rsidRPr="004C70EC">
        <w:rPr>
          <w:rFonts w:ascii="Times New Roman" w:hAnsi="Times New Roman"/>
          <w:sz w:val="24"/>
          <w:szCs w:val="28"/>
          <w:u w:val="single"/>
        </w:rPr>
        <w:t>Мастер-класс «</w:t>
      </w:r>
      <w:r>
        <w:rPr>
          <w:rFonts w:ascii="Times New Roman" w:hAnsi="Times New Roman"/>
          <w:sz w:val="24"/>
          <w:szCs w:val="28"/>
          <w:u w:val="single"/>
        </w:rPr>
        <w:t>Теория и практика публичного выступления</w:t>
      </w:r>
      <w:r w:rsidRPr="004C70EC">
        <w:rPr>
          <w:rFonts w:ascii="Times New Roman" w:hAnsi="Times New Roman"/>
          <w:sz w:val="24"/>
          <w:szCs w:val="28"/>
          <w:u w:val="single"/>
        </w:rPr>
        <w:t>»</w:t>
      </w:r>
      <w:r>
        <w:rPr>
          <w:rFonts w:ascii="Times New Roman" w:hAnsi="Times New Roman"/>
          <w:sz w:val="24"/>
          <w:szCs w:val="28"/>
          <w:u w:val="single"/>
        </w:rPr>
        <w:t>.</w:t>
      </w:r>
    </w:p>
    <w:p w:rsidR="00066F32" w:rsidRPr="004C70EC" w:rsidRDefault="00066F32" w:rsidP="00066F32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4C70EC">
        <w:rPr>
          <w:rFonts w:ascii="Times New Roman" w:hAnsi="Times New Roman"/>
          <w:b/>
          <w:sz w:val="24"/>
          <w:szCs w:val="28"/>
          <w:u w:val="single"/>
        </w:rPr>
        <w:t xml:space="preserve">Автор: </w:t>
      </w:r>
      <w:r>
        <w:rPr>
          <w:rFonts w:ascii="Times New Roman" w:hAnsi="Times New Roman"/>
          <w:sz w:val="24"/>
          <w:szCs w:val="28"/>
          <w:u w:val="single"/>
        </w:rPr>
        <w:t>Горбунова Татьяна Станиславовна</w:t>
      </w:r>
      <w:r w:rsidRPr="004C70EC">
        <w:rPr>
          <w:rFonts w:ascii="Times New Roman" w:hAnsi="Times New Roman"/>
          <w:sz w:val="24"/>
          <w:szCs w:val="28"/>
          <w:u w:val="single"/>
        </w:rPr>
        <w:t>, учитель английского языка МАОУ лицей № 1 г. Кунгура</w:t>
      </w:r>
      <w:r>
        <w:rPr>
          <w:rFonts w:ascii="Times New Roman" w:hAnsi="Times New Roman"/>
          <w:sz w:val="24"/>
          <w:szCs w:val="28"/>
          <w:u w:val="single"/>
        </w:rPr>
        <w:t>.</w:t>
      </w:r>
    </w:p>
    <w:p w:rsidR="00066F32" w:rsidRDefault="00066F32" w:rsidP="00FF7DE1">
      <w:pPr>
        <w:jc w:val="center"/>
        <w:rPr>
          <w:b/>
          <w:sz w:val="28"/>
          <w:szCs w:val="28"/>
        </w:rPr>
      </w:pPr>
    </w:p>
    <w:p w:rsidR="00FF7DE1" w:rsidRDefault="00FF7DE1" w:rsidP="00FF7DE1">
      <w:pPr>
        <w:jc w:val="center"/>
        <w:rPr>
          <w:b/>
          <w:sz w:val="28"/>
          <w:szCs w:val="28"/>
        </w:rPr>
      </w:pPr>
      <w:r w:rsidRPr="00FF7DE1">
        <w:rPr>
          <w:b/>
          <w:sz w:val="28"/>
          <w:szCs w:val="28"/>
        </w:rPr>
        <w:t>Теория и практика Публичного выступления</w:t>
      </w:r>
    </w:p>
    <w:p w:rsidR="00C611AA" w:rsidRPr="00C52B4F" w:rsidRDefault="00C611AA" w:rsidP="00066F32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В современной жизни иногда кажется, что уже не осталось ни времени, ни места для публичных выступлений. Но это только на первый взгляд.</w:t>
      </w:r>
    </w:p>
    <w:p w:rsidR="00C611AA" w:rsidRPr="00C52B4F" w:rsidRDefault="00C611AA" w:rsidP="00066F32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Все успешные выступления перед аудиторией являются образцами хорошо продуманной письменной речи, подготовленной для устной презентации. </w:t>
      </w:r>
    </w:p>
    <w:p w:rsidR="00C611AA" w:rsidRPr="00C52B4F" w:rsidRDefault="00C611AA" w:rsidP="00066F32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На протяжении тысячелетий, во времена разных цивилизаций способность выступать публично, будь то политические дебаты или представление в суде – высоко ценилась, а искусство риторики изучалось повсеместно. </w:t>
      </w:r>
    </w:p>
    <w:p w:rsidR="002E3928" w:rsidRPr="00C52B4F" w:rsidRDefault="00C611AA" w:rsidP="00066F32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Знаменитые речи таких выдающихся ораторов как А.Линкольн, У. Черчилль и М.Л.Кинг часто цитируются, наравне с речами известных литературных героев, таких как Генрих 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B4F">
        <w:rPr>
          <w:rFonts w:ascii="Times New Roman" w:hAnsi="Times New Roman" w:cs="Times New Roman"/>
          <w:sz w:val="28"/>
          <w:szCs w:val="28"/>
        </w:rPr>
        <w:t xml:space="preserve"> из одноименной пьесы В.Шекспира</w:t>
      </w:r>
      <w:r w:rsidR="00066F32">
        <w:rPr>
          <w:rFonts w:ascii="Times New Roman" w:hAnsi="Times New Roman" w:cs="Times New Roman"/>
          <w:sz w:val="28"/>
          <w:szCs w:val="28"/>
        </w:rPr>
        <w:t>.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публичной речи</w:t>
      </w: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повторы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продуманные структуры (ирония, сарказм)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триады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сравнения и метафоры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Стратегии 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В каком образе представляет себя оратор? </w:t>
      </w:r>
    </w:p>
    <w:p w:rsidR="002C25F3" w:rsidRPr="00C52B4F" w:rsidRDefault="00C52B4F" w:rsidP="00C611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эксперт с многолетним опытом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новичок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тон (дружеский или строгий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C25F3" w:rsidRPr="00C52B4F" w:rsidRDefault="00C52B4F" w:rsidP="00C611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пытается шокировать или даже обидеть;</w:t>
      </w:r>
    </w:p>
    <w:p w:rsidR="002C25F3" w:rsidRPr="00C52B4F" w:rsidRDefault="00C52B4F" w:rsidP="00C611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выказывает  соучастие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Связь между оратором и аудиторией </w:t>
      </w:r>
    </w:p>
    <w:p w:rsidR="002C25F3" w:rsidRPr="00C52B4F" w:rsidRDefault="00C52B4F" w:rsidP="00C611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демонстрирует чувство сопричастности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делится чувствами с помощью анекдотов;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показывает наличие чувства юмора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Понятен ли язык оратора аудитории? </w:t>
      </w:r>
    </w:p>
    <w:p w:rsidR="002C25F3" w:rsidRPr="00C52B4F" w:rsidRDefault="00C52B4F" w:rsidP="00C611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эмоции заменяют логику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эвфемизмы заменяют неприятные высказывания</w:t>
      </w:r>
      <w:r w:rsidR="00C611AA" w:rsidRPr="00C52B4F">
        <w:rPr>
          <w:rFonts w:ascii="Times New Roman" w:hAnsi="Times New Roman" w:cs="Times New Roman"/>
          <w:sz w:val="28"/>
          <w:szCs w:val="28"/>
        </w:rPr>
        <w:t>;</w:t>
      </w:r>
    </w:p>
    <w:p w:rsidR="00C611AA" w:rsidRPr="00C52B4F" w:rsidRDefault="00C611AA" w:rsidP="00C611AA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Как выражаются идеи?</w:t>
      </w: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Лексический и синтаксический выбор должен быть понятен аудитории</w:t>
      </w:r>
    </w:p>
    <w:p w:rsidR="002C25F3" w:rsidRPr="00C52B4F" w:rsidRDefault="00C52B4F" w:rsidP="00C611A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Идея может быть представлена в изоляции или учитываются другие точки зрения;</w:t>
      </w:r>
    </w:p>
    <w:p w:rsidR="002C25F3" w:rsidRPr="00C52B4F" w:rsidRDefault="00C52B4F" w:rsidP="00C611A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 xml:space="preserve">если учитываются, то должны быть представлены аудитории. </w:t>
      </w:r>
    </w:p>
    <w:p w:rsidR="00C611AA" w:rsidRPr="00C52B4F" w:rsidRDefault="00C611AA" w:rsidP="00C611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 xml:space="preserve">Учитывает ли оратор другие точки зрения?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Henry V’s Agincourt (Extract from Henry V, act 4, Scene 3 by William Shakespeare)</w:t>
      </w:r>
    </w:p>
    <w:p w:rsidR="002C25F3" w:rsidRPr="00C52B4F" w:rsidRDefault="00C52B4F" w:rsidP="00C611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>Henry  makes</w:t>
      </w:r>
      <w:proofErr w:type="gramEnd"/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them think of the future and of surviving the battle.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This day is called the day of </w:t>
      </w:r>
      <w:proofErr w:type="spellStart"/>
      <w:r w:rsidRPr="00C52B4F">
        <w:rPr>
          <w:rFonts w:ascii="Times New Roman" w:hAnsi="Times New Roman" w:cs="Times New Roman"/>
          <w:sz w:val="28"/>
          <w:szCs w:val="28"/>
          <w:lang w:val="en-US"/>
        </w:rPr>
        <w:t>Crispian</w:t>
      </w:r>
      <w:proofErr w:type="spellEnd"/>
      <w:r w:rsidRPr="00C52B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He that outlives this day, and comes safe home,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Will stand a tip-toe when this day is </w:t>
      </w:r>
      <w:proofErr w:type="spellStart"/>
      <w:proofErr w:type="gramStart"/>
      <w:r w:rsidRPr="00C52B4F">
        <w:rPr>
          <w:rFonts w:ascii="Times New Roman" w:hAnsi="Times New Roman" w:cs="Times New Roman"/>
          <w:sz w:val="28"/>
          <w:szCs w:val="28"/>
          <w:lang w:val="en-US"/>
        </w:rPr>
        <w:t>nam’d</w:t>
      </w:r>
      <w:proofErr w:type="spellEnd"/>
      <w:r w:rsidRPr="00C52B4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And rouse him at the name of </w:t>
      </w:r>
      <w:proofErr w:type="spellStart"/>
      <w:r w:rsidRPr="00C52B4F">
        <w:rPr>
          <w:rFonts w:ascii="Times New Roman" w:hAnsi="Times New Roman" w:cs="Times New Roman"/>
          <w:sz w:val="28"/>
          <w:szCs w:val="28"/>
          <w:lang w:val="en-US"/>
        </w:rPr>
        <w:t>Crispian</w:t>
      </w:r>
      <w:proofErr w:type="spellEnd"/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Заставляет их думать о будущем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Сегодня день святого </w:t>
      </w:r>
      <w:proofErr w:type="spellStart"/>
      <w:r w:rsidRPr="00C52B4F">
        <w:rPr>
          <w:rFonts w:ascii="Times New Roman" w:hAnsi="Times New Roman" w:cs="Times New Roman"/>
          <w:i/>
          <w:iCs/>
          <w:sz w:val="28"/>
          <w:szCs w:val="28"/>
        </w:rPr>
        <w:t>Криспиана</w:t>
      </w:r>
      <w:proofErr w:type="spellEnd"/>
      <w:r w:rsidRPr="00C52B4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Кто невредим домой вернется, тот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Воспрянет духом, станет выше ростом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имени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святого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52B4F">
        <w:rPr>
          <w:rFonts w:ascii="Times New Roman" w:hAnsi="Times New Roman" w:cs="Times New Roman"/>
          <w:i/>
          <w:iCs/>
          <w:sz w:val="28"/>
          <w:szCs w:val="28"/>
        </w:rPr>
        <w:t>Криспиана</w:t>
      </w:r>
      <w:proofErr w:type="spellEnd"/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Henry V’s Agincourt (Extract from Henry V, act 4, Scene 3 by William Shakespeare)</w:t>
      </w:r>
    </w:p>
    <w:p w:rsidR="002C25F3" w:rsidRPr="00C52B4F" w:rsidRDefault="00C52B4F" w:rsidP="00C611A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He reminds them that their deeds will always be remembered.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Crispin  </w:t>
      </w:r>
      <w:proofErr w:type="spellStart"/>
      <w:r w:rsidRPr="00C52B4F">
        <w:rPr>
          <w:rFonts w:ascii="Times New Roman" w:hAnsi="Times New Roman" w:cs="Times New Roman"/>
          <w:sz w:val="28"/>
          <w:szCs w:val="28"/>
          <w:lang w:val="en-US"/>
        </w:rPr>
        <w:t>Crispian</w:t>
      </w:r>
      <w:proofErr w:type="spellEnd"/>
      <w:proofErr w:type="gramEnd"/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 shall ne’er go by,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From this day to the ending of the world,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But we in it shall be remembered –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Напоминает о том, что их дела останутся в памяти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Старик о них расскажет сыну,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C52B4F">
        <w:rPr>
          <w:rFonts w:ascii="Times New Roman" w:hAnsi="Times New Roman" w:cs="Times New Roman"/>
          <w:i/>
          <w:iCs/>
          <w:sz w:val="28"/>
          <w:szCs w:val="28"/>
        </w:rPr>
        <w:t>Криспианов</w:t>
      </w:r>
      <w:proofErr w:type="spellEnd"/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 день забыт не будет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Отныне до скончания веков;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С ним сохранится память и о нас-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Henry V’s Agincourt (Extract from Henry V, act 4, Scene 3 by William Shakespeare)</w:t>
      </w:r>
    </w:p>
    <w:p w:rsidR="002C25F3" w:rsidRPr="00C52B4F" w:rsidRDefault="00C52B4F" w:rsidP="00C611A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All those who take part – from King to commoner- will have a special bond.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We few, we happy few, we band of brothers;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52B4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to-day that sheds his blood with me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Shall be my brother; be he ne’er so vile,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This day shall gentle his condition;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Все участники битвы станут братьями Короля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О нас, о горсточке счастливцев, братьев.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Тот, кто сегодня кровь свою прольет,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Мне станет братом: как бы ни был низок,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облагородит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этот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день</w:t>
      </w:r>
      <w:r w:rsidRPr="00C52B4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Henry V’s Agincourt (Extract from Henry V, act 4, Scene 3 by William Shakespeare)</w:t>
      </w:r>
    </w:p>
    <w:p w:rsidR="002C25F3" w:rsidRPr="00C52B4F" w:rsidRDefault="00C52B4F" w:rsidP="00C611A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Those who were not at the battle will be jealous.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>And gentlemen in England now-a-bed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Shall think themselves </w:t>
      </w:r>
      <w:proofErr w:type="spellStart"/>
      <w:r w:rsidRPr="00C52B4F">
        <w:rPr>
          <w:rFonts w:ascii="Times New Roman" w:hAnsi="Times New Roman" w:cs="Times New Roman"/>
          <w:sz w:val="28"/>
          <w:szCs w:val="28"/>
          <w:lang w:val="en-US"/>
        </w:rPr>
        <w:t>accurs’d</w:t>
      </w:r>
      <w:proofErr w:type="spellEnd"/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they were not here,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Те, кто не с ними сейчас, будут вечно завидовать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И проклянут свою судьбу английские дворяне,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>Что в этот день не с нами, а в кровати.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Позиционирование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Позиционируя себя, оратор позиционирует аудиторию</w:t>
      </w:r>
      <w:r w:rsid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611AA" w:rsidRPr="00C52B4F" w:rsidRDefault="00C611AA" w:rsidP="00066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В од</w:t>
      </w:r>
      <w:r w:rsidR="00C52B4F">
        <w:rPr>
          <w:rFonts w:ascii="Times New Roman" w:hAnsi="Times New Roman" w:cs="Times New Roman"/>
          <w:sz w:val="28"/>
          <w:szCs w:val="28"/>
        </w:rPr>
        <w:t>ин из самых отчаянных моментов в</w:t>
      </w:r>
      <w:r w:rsidRPr="00C52B4F">
        <w:rPr>
          <w:rFonts w:ascii="Times New Roman" w:hAnsi="Times New Roman" w:cs="Times New Roman"/>
          <w:sz w:val="28"/>
          <w:szCs w:val="28"/>
        </w:rPr>
        <w:t>торой Мировой войны У.Черчилль обратился к нации Великобритании с парламентской речью. Пытаясь поддержать народ, он  неоднократно подчеркнул, что успех придет только от совместных действий.</w:t>
      </w:r>
    </w:p>
    <w:p w:rsidR="00C611AA" w:rsidRPr="00C52B4F" w:rsidRDefault="00C611AA" w:rsidP="00066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4F">
        <w:rPr>
          <w:rFonts w:ascii="Times New Roman" w:hAnsi="Times New Roman" w:cs="Times New Roman"/>
          <w:sz w:val="28"/>
          <w:szCs w:val="28"/>
        </w:rPr>
        <w:t>Я полон уверенности в том, что если все выполнят свой долг, если мы не будем пренебрегать ничем, и если принять все меры, так как это делалось до сих пор, мы снова докажем, что мы способны защитить наш родной Остров, перенесем бурю войны, и переживем угрозу тирании, если потребуется - в течение многих лет, и если потребуется - одни.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В любом случае, это то, что мы собираемся попробовать сделать. Таково решение Правительства Его Величества каждого его члена. Такова воля Парламента и нации. Британская Империя и Французская Республика, соединенные вместе общим делом и задачей, будут защищать до смерти свою Родину, </w:t>
      </w:r>
      <w:proofErr w:type="gramStart"/>
      <w:r w:rsidRPr="00C52B4F">
        <w:rPr>
          <w:rFonts w:ascii="Times New Roman" w:hAnsi="Times New Roman" w:cs="Times New Roman"/>
          <w:sz w:val="28"/>
          <w:szCs w:val="28"/>
        </w:rPr>
        <w:t>помогая друг другу как хорошие товарищи на пределе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своих сил. Даже если огромные просторы Европы, многие древние и прославленные Государства пали или могут попасть в тиски Гестапо и других </w:t>
      </w:r>
      <w:proofErr w:type="gramStart"/>
      <w:r w:rsidRPr="00C52B4F">
        <w:rPr>
          <w:rFonts w:ascii="Times New Roman" w:hAnsi="Times New Roman" w:cs="Times New Roman"/>
          <w:sz w:val="28"/>
          <w:szCs w:val="28"/>
        </w:rPr>
        <w:t>гнусных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машин Нацистского управления, мы не сдадимся и не проиграем. </w:t>
      </w:r>
      <w:proofErr w:type="gramStart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пойдем до конца, мы будем биться во Франции,</w:t>
      </w:r>
      <w:r w:rsidR="00066F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 будем бороться на морях и океанах, мы будем сражаться с растущей уверенностью и растущей силой в воздухе, мы будем защищать наш Остров, какова бы ни была цена, мы будем драться на побережьях, мы будем драться в портах, на суше, мы будем драться в полях и на улицах, мы будем биться</w:t>
      </w:r>
      <w:proofErr w:type="gramEnd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холмах; </w:t>
      </w:r>
      <w:proofErr w:type="gramStart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никогда не сдадимся и даже, если так случится, во что я ни на мгновение не верю, что этот Остров или большая его часть будет порабощена и будет умирать с голода, тогда наша Империя за морем, вооруженная и под охраной Британского Флота, будет продолжать сражение, до тех пор, пока, в благословенное Богом время, </w:t>
      </w:r>
      <w:r w:rsidR="00066F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Мир, со всей его силой и</w:t>
      </w:r>
      <w:proofErr w:type="gramEnd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мощью, не отправится на спасение и освобождение старого.</w:t>
      </w:r>
    </w:p>
    <w:p w:rsidR="00C611AA" w:rsidRPr="00C52B4F" w:rsidRDefault="00C611AA" w:rsidP="00066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4F">
        <w:rPr>
          <w:rFonts w:ascii="Times New Roman" w:hAnsi="Times New Roman" w:cs="Times New Roman"/>
          <w:sz w:val="28"/>
          <w:szCs w:val="28"/>
        </w:rPr>
        <w:lastRenderedPageBreak/>
        <w:t>Я полон уверенности в том, что если все выполнят свой долг, если мы не будем пренебрегать ничем, и если принять все меры, так как это делалось до сих пор, мы снова докажем, что мы способны защитить наш родной Остров, перенесем бурю войны, и переживем угрозу тирании, если потребуется - в течение многих лет, и если потребуется - одни.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В любом случае, это то, что мы собираемся попробовать сделать. Таково решение Правительства Его Величества каждого его члена. Такова воля Парламента и нации. Британская Империя и Французская Республика, соединенные вместе общим делом и задачей, будут защищать до смерти свою Родину, </w:t>
      </w:r>
      <w:proofErr w:type="gramStart"/>
      <w:r w:rsidRPr="00C52B4F">
        <w:rPr>
          <w:rFonts w:ascii="Times New Roman" w:hAnsi="Times New Roman" w:cs="Times New Roman"/>
          <w:sz w:val="28"/>
          <w:szCs w:val="28"/>
        </w:rPr>
        <w:t>помогая друг другу как хорошие товарищи на пределе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своих сил. Даже если огромные просторы Европы, многие древние и прославленные Государства пали или могут попасть в тиски Гестапо и других </w:t>
      </w:r>
      <w:proofErr w:type="gramStart"/>
      <w:r w:rsidRPr="00C52B4F">
        <w:rPr>
          <w:rFonts w:ascii="Times New Roman" w:hAnsi="Times New Roman" w:cs="Times New Roman"/>
          <w:sz w:val="28"/>
          <w:szCs w:val="28"/>
        </w:rPr>
        <w:t>гнусных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 xml:space="preserve"> машин Нацистского управления, мы не сдадимся и не проиграем. </w:t>
      </w:r>
      <w:proofErr w:type="gramStart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пойдем до конца, мы будем биться во Франции, мы будем бороться на морях и океанах, мы будем сражаться с растущей уверенностью и растущей силой в воздухе, мы будем защищать наш Остров, какова бы ни была цена, мы будем драться на побережьях, мы будем драться в портах, на суше, мы будем драться в полях и на улицах, мы будем биться</w:t>
      </w:r>
      <w:proofErr w:type="gramEnd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холмах; </w:t>
      </w:r>
      <w:proofErr w:type="gramStart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никогда не сдадимся и даже, если так случится, во что я ни на мгновение не верю, что этот Остров или большая его часть будет порабощена и будет умирать с голода, тогда наша Империя за морем, вооруженная и под охраной Британского Флота, будет продолжать сражение, до тех пор, пока, в благословенное Богом время, Новый Мир, со всей его силой и</w:t>
      </w:r>
      <w:proofErr w:type="gramEnd"/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мощью, не отправится на спасение и освобождение старого.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Стратегии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Какие примеры могут быть включены в речь? </w:t>
      </w:r>
    </w:p>
    <w:p w:rsidR="002C25F3" w:rsidRPr="00C52B4F" w:rsidRDefault="00C52B4F" w:rsidP="00C611A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Хронология, описание, причина-следствие,  инструкция-процесс исполнения, проблема-решение или обобщение.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Разные тексты - разные структуры</w:t>
      </w: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биография - хронология</w:t>
      </w: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географический отчет по стране  - описание;</w:t>
      </w:r>
    </w:p>
    <w:p w:rsidR="002C25F3" w:rsidRPr="00C52B4F" w:rsidRDefault="00C52B4F" w:rsidP="00C611A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статья в газете о местной проблеме – проблема– </w:t>
      </w:r>
      <w:proofErr w:type="gramStart"/>
      <w:r w:rsidRPr="00C52B4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C52B4F">
        <w:rPr>
          <w:rFonts w:ascii="Times New Roman" w:hAnsi="Times New Roman" w:cs="Times New Roman"/>
          <w:sz w:val="28"/>
          <w:szCs w:val="28"/>
        </w:rPr>
        <w:t>шение;</w:t>
      </w:r>
    </w:p>
    <w:p w:rsidR="002C25F3" w:rsidRPr="00C52B4F" w:rsidRDefault="00C52B4F" w:rsidP="00C611A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рецепт – </w:t>
      </w:r>
      <w:proofErr w:type="spellStart"/>
      <w:proofErr w:type="gramStart"/>
      <w:r w:rsidRPr="00C52B4F">
        <w:rPr>
          <w:rFonts w:ascii="Times New Roman" w:hAnsi="Times New Roman" w:cs="Times New Roman"/>
          <w:sz w:val="28"/>
          <w:szCs w:val="28"/>
        </w:rPr>
        <w:t>инструкции-процесс</w:t>
      </w:r>
      <w:proofErr w:type="spellEnd"/>
      <w:proofErr w:type="gramEnd"/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2C25F3" w:rsidRPr="00C52B4F" w:rsidRDefault="00C52B4F" w:rsidP="00C611A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lastRenderedPageBreak/>
        <w:t>выбор покупателем мобильного телефона</w:t>
      </w: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B4F">
        <w:rPr>
          <w:rFonts w:ascii="Times New Roman" w:hAnsi="Times New Roman" w:cs="Times New Roman"/>
          <w:sz w:val="28"/>
          <w:szCs w:val="28"/>
        </w:rPr>
        <w:t>– сравнение-противопоставление (контраст);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статья о переработке отходов – причина-следствие</w:t>
      </w:r>
      <w:r w:rsidRPr="00C52B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Какие структуры вы бы использовали, чтобы </w:t>
      </w:r>
    </w:p>
    <w:p w:rsidR="002C25F3" w:rsidRPr="00C52B4F" w:rsidRDefault="00C52B4F" w:rsidP="00C611A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убедить кого-либо бросить курить; </w:t>
      </w:r>
    </w:p>
    <w:p w:rsidR="002C25F3" w:rsidRPr="00C52B4F" w:rsidRDefault="00C52B4F" w:rsidP="00C611A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рассказать, как прошло открытие Олимпийских игр с фейерверком; </w:t>
      </w:r>
    </w:p>
    <w:p w:rsidR="002C25F3" w:rsidRPr="00C52B4F" w:rsidRDefault="00C52B4F" w:rsidP="00C611A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объяснить,  почему вы купили телефон определенной марки.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причина - следствие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хронология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25F3" w:rsidRPr="00C52B4F" w:rsidRDefault="00C52B4F" w:rsidP="00C611A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сравнение и противопоставление</w:t>
      </w:r>
      <w:r w:rsidRPr="00C52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11AA" w:rsidRPr="00C52B4F" w:rsidRDefault="00C611AA" w:rsidP="00C611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11AA" w:rsidRPr="00C52B4F" w:rsidRDefault="00C611AA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Этапы работы над публичной речью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Наиболее эффективным представляется следующий способ подготовки и проведения выступления, который состоит из нескольких этапов.</w:t>
      </w:r>
      <w:r w:rsidRPr="00C52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1.</w:t>
      </w:r>
      <w:r w:rsidRPr="00C52B4F">
        <w:rPr>
          <w:rFonts w:ascii="Times New Roman" w:hAnsi="Times New Roman" w:cs="Times New Roman"/>
          <w:sz w:val="28"/>
          <w:szCs w:val="28"/>
        </w:rPr>
        <w:t> Обдумывание – формулировка мыслей, которые вы хотите донести до своих слушателей, и нахождение «общих мест», т. е. разделяемых всеми вашими слушателями идей.</w:t>
      </w:r>
      <w:r w:rsidRPr="00C52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2.</w:t>
      </w:r>
      <w:r w:rsidRPr="00C52B4F">
        <w:rPr>
          <w:rFonts w:ascii="Times New Roman" w:hAnsi="Times New Roman" w:cs="Times New Roman"/>
          <w:sz w:val="28"/>
          <w:szCs w:val="28"/>
        </w:rPr>
        <w:t> Расположение – структурирование материала в наиболее эффективной последовательности.</w:t>
      </w:r>
      <w:r w:rsidRPr="00C52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3.</w:t>
      </w:r>
      <w:r w:rsidRPr="00C52B4F">
        <w:rPr>
          <w:rFonts w:ascii="Times New Roman" w:hAnsi="Times New Roman" w:cs="Times New Roman"/>
          <w:sz w:val="28"/>
          <w:szCs w:val="28"/>
        </w:rPr>
        <w:t> Оформление – нахождение образов и речевых оборотов для выделения главных мыслей.</w:t>
      </w:r>
      <w:r w:rsidRPr="00C52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4.</w:t>
      </w:r>
      <w:r w:rsidRPr="00C52B4F">
        <w:rPr>
          <w:rFonts w:ascii="Times New Roman" w:hAnsi="Times New Roman" w:cs="Times New Roman"/>
          <w:sz w:val="28"/>
          <w:szCs w:val="28"/>
        </w:rPr>
        <w:t> Выступление – непосредственное и естественное исполнение.</w:t>
      </w:r>
    </w:p>
    <w:p w:rsidR="00C611AA" w:rsidRPr="00C52B4F" w:rsidRDefault="00C611AA" w:rsidP="00066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Обдумывание</w:t>
      </w:r>
    </w:p>
    <w:p w:rsidR="002C25F3" w:rsidRPr="00C52B4F" w:rsidRDefault="00C52B4F" w:rsidP="00066F3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Составляя текст выступления, старайтесь </w:t>
      </w:r>
      <w:r w:rsidRPr="00C52B4F">
        <w:rPr>
          <w:rFonts w:ascii="Times New Roman" w:hAnsi="Times New Roman" w:cs="Times New Roman"/>
          <w:bCs/>
          <w:i/>
          <w:iCs/>
          <w:sz w:val="28"/>
          <w:szCs w:val="28"/>
        </w:rPr>
        <w:t>избегать слишком сложных и длинных предложений</w:t>
      </w:r>
      <w:r w:rsidRPr="00C52B4F">
        <w:rPr>
          <w:rFonts w:ascii="Times New Roman" w:hAnsi="Times New Roman" w:cs="Times New Roman"/>
          <w:sz w:val="28"/>
          <w:szCs w:val="28"/>
        </w:rPr>
        <w:t xml:space="preserve">, особенно предложений с большим числом деепричастных оборотов. </w:t>
      </w:r>
    </w:p>
    <w:p w:rsidR="00C611AA" w:rsidRPr="00C52B4F" w:rsidRDefault="00C611AA" w:rsidP="00066F3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lastRenderedPageBreak/>
        <w:t>Делая</w:t>
      </w:r>
      <w:r w:rsidRPr="00C52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паузы</w:t>
      </w:r>
      <w:r w:rsidRPr="00C52B4F">
        <w:rPr>
          <w:rFonts w:ascii="Times New Roman" w:hAnsi="Times New Roman" w:cs="Times New Roman"/>
          <w:sz w:val="28"/>
          <w:szCs w:val="28"/>
        </w:rPr>
        <w:t xml:space="preserve"> в публичной речи, вы даете аудитории время лучше осознать сказанное вами и тем самым снижаете вероятность непонимания слушателями ваших слов. </w:t>
      </w:r>
    </w:p>
    <w:p w:rsidR="00C611AA" w:rsidRPr="00C52B4F" w:rsidRDefault="00C611AA" w:rsidP="00066F3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В публичном выступлении </w:t>
      </w:r>
      <w:r w:rsidRPr="00C52B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темп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вашей речи должен быть </w:t>
      </w:r>
      <w:r w:rsidRPr="00C52B4F">
        <w:rPr>
          <w:rFonts w:ascii="Times New Roman" w:hAnsi="Times New Roman" w:cs="Times New Roman"/>
          <w:bCs/>
          <w:i/>
          <w:iCs/>
          <w:sz w:val="28"/>
          <w:szCs w:val="28"/>
        </w:rPr>
        <w:t>значительно медленнее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 по сравнению с темпом вашего обычного разговора, а подчеркнутая выразительность интонаций позволяет сделать более доходчивыми ваши основные мысли.</w:t>
      </w:r>
      <w:r w:rsidRPr="00C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32" w:rsidRDefault="00C611AA" w:rsidP="00C61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Как удержать внимание аудитории?</w:t>
      </w:r>
    </w:p>
    <w:p w:rsidR="00C611AA" w:rsidRPr="00C52B4F" w:rsidRDefault="00C611AA" w:rsidP="00C61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 Риторические методы и техники</w:t>
      </w:r>
      <w:r w:rsidR="00066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 выступления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2B4F">
        <w:rPr>
          <w:rFonts w:ascii="Times New Roman" w:hAnsi="Times New Roman" w:cs="Times New Roman"/>
          <w:bCs/>
          <w:sz w:val="28"/>
          <w:szCs w:val="28"/>
        </w:rPr>
        <w:t>арьирование интонации и эмоционального тона;</w:t>
      </w:r>
      <w:r w:rsidRPr="00C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смысловые ударения;</w:t>
      </w:r>
      <w:r w:rsidRPr="00C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взгляд в глаза;</w:t>
      </w:r>
      <w:r w:rsidRPr="00C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>голос из зала;</w:t>
      </w:r>
      <w:r w:rsidRPr="00C5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сравнения и метафоры;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контраст (противопоставление);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триада и повтор;</w:t>
      </w:r>
    </w:p>
    <w:p w:rsidR="002C25F3" w:rsidRPr="00C52B4F" w:rsidRDefault="00C52B4F" w:rsidP="00C611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ирония и интрига.</w:t>
      </w:r>
    </w:p>
    <w:p w:rsidR="00C611AA" w:rsidRPr="00C52B4F" w:rsidRDefault="00C611AA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Кто является самым влиятельным политиком ХХ</w:t>
      </w:r>
      <w:proofErr w:type="gramStart"/>
      <w:r w:rsidRPr="00C52B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 века? </w:t>
      </w:r>
    </w:p>
    <w:p w:rsidR="00C611AA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Образные выражения В.В.Путина.</w:t>
      </w:r>
      <w:r w:rsidRPr="00C52B4F">
        <w:rPr>
          <w:rFonts w:ascii="Times New Roman" w:hAnsi="Times New Roman" w:cs="Times New Roman"/>
          <w:b/>
          <w:sz w:val="28"/>
          <w:szCs w:val="28"/>
        </w:rPr>
        <w:br/>
        <w:t>Сравнения и метафоры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«Это полная чушь, несуразица, сапоги всмятку». (О возврате к СССР)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«Мы, извините меня за эту грубость, не из носа выковыриваем эту цену». (О поставках газа на Украину)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52B4F">
        <w:rPr>
          <w:rFonts w:ascii="Times New Roman" w:hAnsi="Times New Roman" w:cs="Times New Roman"/>
          <w:sz w:val="28"/>
          <w:szCs w:val="28"/>
        </w:rPr>
        <w:t>Пыталовский</w:t>
      </w:r>
      <w:proofErr w:type="spellEnd"/>
      <w:r w:rsidRPr="00C52B4F">
        <w:rPr>
          <w:rFonts w:ascii="Times New Roman" w:hAnsi="Times New Roman" w:cs="Times New Roman"/>
          <w:sz w:val="28"/>
          <w:szCs w:val="28"/>
        </w:rPr>
        <w:t xml:space="preserve"> район они получат, а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от мертвого </w:t>
      </w:r>
      <w:proofErr w:type="spellStart"/>
      <w:r w:rsidRPr="00C52B4F">
        <w:rPr>
          <w:rFonts w:ascii="Times New Roman" w:hAnsi="Times New Roman" w:cs="Times New Roman"/>
          <w:i/>
          <w:iCs/>
          <w:sz w:val="28"/>
          <w:szCs w:val="28"/>
        </w:rPr>
        <w:t>осла</w:t>
      </w:r>
      <w:proofErr w:type="spellEnd"/>
      <w:r w:rsidRPr="00C52B4F">
        <w:rPr>
          <w:rFonts w:ascii="Times New Roman" w:hAnsi="Times New Roman" w:cs="Times New Roman"/>
          <w:i/>
          <w:iCs/>
          <w:sz w:val="28"/>
          <w:szCs w:val="28"/>
        </w:rPr>
        <w:t xml:space="preserve"> уши».</w:t>
      </w:r>
      <w:r w:rsidRPr="00C52B4F">
        <w:rPr>
          <w:rFonts w:ascii="Times New Roman" w:hAnsi="Times New Roman" w:cs="Times New Roman"/>
          <w:sz w:val="28"/>
          <w:szCs w:val="28"/>
        </w:rPr>
        <w:t xml:space="preserve"> (О территориальных претензиях Латвии)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«Надо исполнять закон всегда, а не только тогда, когда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схватили за одно место».</w:t>
      </w:r>
      <w:r w:rsidRPr="00C52B4F">
        <w:rPr>
          <w:rFonts w:ascii="Times New Roman" w:hAnsi="Times New Roman" w:cs="Times New Roman"/>
          <w:sz w:val="28"/>
          <w:szCs w:val="28"/>
        </w:rPr>
        <w:t xml:space="preserve"> (О своевременной уплате налогов) 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Для В.В. Путина сквозной можно назвать метафору </w:t>
      </w:r>
      <w:r w:rsidRPr="00C52B4F">
        <w:rPr>
          <w:rFonts w:ascii="Times New Roman" w:hAnsi="Times New Roman" w:cs="Times New Roman"/>
          <w:bCs/>
          <w:i/>
          <w:iCs/>
          <w:sz w:val="28"/>
          <w:szCs w:val="28"/>
        </w:rPr>
        <w:t>власти как тяжкого и монотонного труда – а не привилегии или почетного долга</w:t>
      </w:r>
      <w:r w:rsidRPr="00C52B4F">
        <w:rPr>
          <w:rFonts w:ascii="Times New Roman" w:hAnsi="Times New Roman" w:cs="Times New Roman"/>
          <w:sz w:val="28"/>
          <w:szCs w:val="28"/>
        </w:rPr>
        <w:t xml:space="preserve">, как склонны </w:t>
      </w:r>
      <w:r w:rsidRPr="00C52B4F">
        <w:rPr>
          <w:rFonts w:ascii="Times New Roman" w:hAnsi="Times New Roman" w:cs="Times New Roman"/>
          <w:sz w:val="28"/>
          <w:szCs w:val="28"/>
        </w:rPr>
        <w:lastRenderedPageBreak/>
        <w:t>говорить о ней, например, американцы. Путин постоянно подчеркивает, что это приятный, но тяжелый и монотонный труд:</w:t>
      </w:r>
    </w:p>
    <w:p w:rsidR="00FF7DE1" w:rsidRPr="00C52B4F" w:rsidRDefault="00FF7DE1" w:rsidP="00FF7DE1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не правлю, я работаю».</w:t>
      </w:r>
      <w:r w:rsidRPr="00C52B4F">
        <w:rPr>
          <w:rFonts w:ascii="Times New Roman" w:hAnsi="Times New Roman" w:cs="Times New Roman"/>
          <w:b/>
          <w:sz w:val="28"/>
          <w:szCs w:val="28"/>
        </w:rPr>
        <w:t xml:space="preserve"> (Пресс-конференция 1 февраля 2007 г.)</w:t>
      </w:r>
    </w:p>
    <w:p w:rsidR="002C25F3" w:rsidRPr="00C52B4F" w:rsidRDefault="00C52B4F" w:rsidP="00FF7DE1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>Все эти восемь лет я пахал, как раб на галерах, с утра до ночи</w:t>
      </w:r>
      <w:r w:rsidRPr="00C52B4F">
        <w:rPr>
          <w:rFonts w:ascii="Times New Roman" w:hAnsi="Times New Roman" w:cs="Times New Roman"/>
          <w:b/>
          <w:sz w:val="28"/>
          <w:szCs w:val="28"/>
        </w:rPr>
        <w:t>. И делал это с полной отдачей сил. Я доволен результатами своей работы».</w:t>
      </w:r>
    </w:p>
    <w:p w:rsidR="002C25F3" w:rsidRPr="00C52B4F" w:rsidRDefault="00C52B4F" w:rsidP="00FF7DE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«…Полагаю, что заказчик – российский народ, избиратель, который проголосовал за меня дважды на выборах Президента Российской Федерации, – в целом удовлетворен».</w:t>
      </w:r>
    </w:p>
    <w:p w:rsidR="002C25F3" w:rsidRPr="00C52B4F" w:rsidRDefault="00C52B4F" w:rsidP="00FF7DE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«…У меня не было соблазна остаться на третий срок – никогда. С первого дня работы в качестве Президента Российской Федерации я для себя сразу решил, что не буду нарушать действующую Конституцию. Эту «прививку» я получил, еще работая с Анатолием Александровичем Собчаком. И я считаю, что это очень важный сигнал для общества вообще: все должны соблюдать действующее законодательство – начиная с главы государства. Считаю, что это принципиальный вопрос, он не носит технического характера». </w:t>
      </w:r>
    </w:p>
    <w:p w:rsidR="002C25F3" w:rsidRPr="00C52B4F" w:rsidRDefault="00C52B4F" w:rsidP="00FF7DE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Cs/>
          <w:sz w:val="28"/>
          <w:szCs w:val="28"/>
        </w:rPr>
        <w:t xml:space="preserve">«Как святой Франциск, ежедневно мотыжить участок»: </w:t>
      </w:r>
      <w:r w:rsidRPr="00C52B4F">
        <w:rPr>
          <w:rFonts w:ascii="Times New Roman" w:hAnsi="Times New Roman" w:cs="Times New Roman"/>
          <w:sz w:val="28"/>
          <w:szCs w:val="28"/>
        </w:rPr>
        <w:t>метафора как стратегия</w:t>
      </w:r>
    </w:p>
    <w:p w:rsidR="00FF7DE1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Противопоставления (Контрасты)</w:t>
      </w:r>
    </w:p>
    <w:p w:rsidR="00C611AA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Триада</w:t>
      </w:r>
    </w:p>
    <w:p w:rsidR="002C25F3" w:rsidRPr="00C52B4F" w:rsidRDefault="00C52B4F" w:rsidP="00FF7DE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«Я буду с армией, буду с флотом и буду с народом. И вместе мы восстановим и армию, и флот, и страну». В.В.Путин (Интервью телеканалу РТР в связи с гибелью подлодки «Курск») </w:t>
      </w:r>
    </w:p>
    <w:p w:rsidR="00C611AA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Ирония и интрига</w:t>
      </w:r>
    </w:p>
    <w:p w:rsidR="002C25F3" w:rsidRPr="00C52B4F" w:rsidRDefault="00C52B4F" w:rsidP="00FF7DE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«В отношении представителей прессы я могу сказать так, как в свое время мы шутили, когда я работал в совершенно другой организации: их прислали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подглядывать,</w:t>
      </w:r>
      <w:r w:rsidRPr="00C52B4F">
        <w:rPr>
          <w:rFonts w:ascii="Times New Roman" w:hAnsi="Times New Roman" w:cs="Times New Roman"/>
          <w:sz w:val="28"/>
          <w:szCs w:val="28"/>
        </w:rPr>
        <w:t xml:space="preserve"> а они подслушивают…» («Прямая линия» с россиянами, октябрь 2006 г.) </w:t>
      </w:r>
    </w:p>
    <w:p w:rsidR="002C25F3" w:rsidRPr="00C52B4F" w:rsidRDefault="00C52B4F" w:rsidP="00FF7DE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«Я не хочу сказать, что нам совершенно безразлично ваше мнение и что мы плевать на все хотели. Нет, мы будем прислушиваться к советам… доброжелательным». (Пресс-конференция после встречи с канцлером ФРГ) </w:t>
      </w:r>
    </w:p>
    <w:p w:rsidR="00FF7DE1" w:rsidRPr="00C52B4F" w:rsidRDefault="00FF7DE1" w:rsidP="00FF7D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lastRenderedPageBreak/>
        <w:t>Методы и техники публичного выступления</w:t>
      </w:r>
    </w:p>
    <w:p w:rsidR="002C25F3" w:rsidRPr="00C52B4F" w:rsidRDefault="00C52B4F" w:rsidP="00FF7DE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Их правильное применение позволяет привлечь внимание к сказанному, коротко и емко сформулировать мысль, а также создать целостное впечатление от выступления.</w:t>
      </w:r>
    </w:p>
    <w:p w:rsidR="002C25F3" w:rsidRPr="00C52B4F" w:rsidRDefault="00C52B4F" w:rsidP="00FF7DE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Все эти техники, за исключением иронии, касаются искусства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расставлять</w:t>
      </w:r>
      <w:r w:rsidRPr="00C52B4F">
        <w:rPr>
          <w:rFonts w:ascii="Times New Roman" w:hAnsi="Times New Roman" w:cs="Times New Roman"/>
          <w:sz w:val="28"/>
          <w:szCs w:val="28"/>
        </w:rPr>
        <w:t xml:space="preserve"> слова. Ирония же тяготеет к техникам, касающимся искусства </w:t>
      </w:r>
      <w:r w:rsidRPr="00C52B4F">
        <w:rPr>
          <w:rFonts w:ascii="Times New Roman" w:hAnsi="Times New Roman" w:cs="Times New Roman"/>
          <w:i/>
          <w:iCs/>
          <w:sz w:val="28"/>
          <w:szCs w:val="28"/>
        </w:rPr>
        <w:t>подбирать</w:t>
      </w:r>
      <w:r w:rsidRPr="00C52B4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F7DE1" w:rsidRPr="00C52B4F" w:rsidRDefault="00FF7DE1" w:rsidP="00FF7D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Категории ораторов</w:t>
      </w:r>
    </w:p>
    <w:p w:rsidR="00FF7DE1" w:rsidRPr="00C52B4F" w:rsidRDefault="00FF7DE1" w:rsidP="00FF7DE1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bCs/>
          <w:sz w:val="28"/>
          <w:szCs w:val="28"/>
        </w:rPr>
        <w:t xml:space="preserve">Существует три категории ораторов: </w:t>
      </w:r>
    </w:p>
    <w:p w:rsidR="002C25F3" w:rsidRPr="00C52B4F" w:rsidRDefault="00C52B4F" w:rsidP="00FF7DE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одних можно слушать,</w:t>
      </w:r>
    </w:p>
    <w:p w:rsidR="002C25F3" w:rsidRPr="00C52B4F" w:rsidRDefault="00C52B4F" w:rsidP="00FF7DE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 xml:space="preserve">других нельзя слушать, </w:t>
      </w:r>
    </w:p>
    <w:p w:rsidR="002C25F3" w:rsidRPr="00C52B4F" w:rsidRDefault="00C52B4F" w:rsidP="00FF7DE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третьих нельзя не слушать.</w:t>
      </w:r>
    </w:p>
    <w:p w:rsidR="00FF7DE1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</w:p>
    <w:p w:rsidR="002C25F3" w:rsidRPr="00C52B4F" w:rsidRDefault="00C52B4F" w:rsidP="00FF7DE1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Тема: «Крым: в России, Украине или…?»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2B4F">
        <w:rPr>
          <w:rFonts w:ascii="Times New Roman" w:hAnsi="Times New Roman" w:cs="Times New Roman"/>
          <w:sz w:val="28"/>
          <w:szCs w:val="28"/>
        </w:rPr>
        <w:t>Аудитория делится на 3 части: две команды и слушатели, которых необходимо склонить на свою сторону.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Публичное выступление – 1 минута</w:t>
      </w:r>
    </w:p>
    <w:p w:rsidR="00FF7DE1" w:rsidRPr="00C52B4F" w:rsidRDefault="00FF7DE1" w:rsidP="00FF7DE1">
      <w:p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Открытое голосование – 1 минута</w:t>
      </w:r>
    </w:p>
    <w:p w:rsidR="00FF7DE1" w:rsidRPr="00C52B4F" w:rsidRDefault="00FF7DE1" w:rsidP="00FF7DE1">
      <w:p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C25F3" w:rsidRPr="00C52B4F" w:rsidRDefault="00C52B4F" w:rsidP="00FF7DE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Мы прошли путь от частного к общему и вновь вернулись к частному случаю;</w:t>
      </w:r>
    </w:p>
    <w:p w:rsidR="002C25F3" w:rsidRPr="00C52B4F" w:rsidRDefault="00C52B4F" w:rsidP="00FF7DE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мы рассмотрели примеры публичного выступления литературного героя, знаменитого политика 20 века и современного политического деятеля;</w:t>
      </w:r>
    </w:p>
    <w:p w:rsidR="002C25F3" w:rsidRPr="00C52B4F" w:rsidRDefault="00C52B4F" w:rsidP="00FF7DE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52B4F">
        <w:rPr>
          <w:rFonts w:ascii="Times New Roman" w:hAnsi="Times New Roman" w:cs="Times New Roman"/>
          <w:sz w:val="28"/>
          <w:szCs w:val="28"/>
        </w:rPr>
        <w:t>мы попробовали себя в качестве ораторов и не разочаровали окружающих.</w:t>
      </w:r>
    </w:p>
    <w:p w:rsidR="002C25F3" w:rsidRPr="00C52B4F" w:rsidRDefault="00C52B4F" w:rsidP="00FF7DE1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C52B4F">
        <w:rPr>
          <w:rFonts w:ascii="Times New Roman" w:hAnsi="Times New Roman" w:cs="Times New Roman"/>
          <w:b/>
          <w:i/>
          <w:iCs/>
          <w:sz w:val="28"/>
          <w:szCs w:val="28"/>
        </w:rPr>
        <w:t>Огромное спасибо всем за работу!</w:t>
      </w:r>
    </w:p>
    <w:p w:rsidR="00FF7DE1" w:rsidRPr="00C52B4F" w:rsidRDefault="00FF7DE1" w:rsidP="00FF7DE1">
      <w:pPr>
        <w:rPr>
          <w:rFonts w:ascii="Times New Roman" w:hAnsi="Times New Roman" w:cs="Times New Roman"/>
          <w:b/>
          <w:sz w:val="28"/>
          <w:szCs w:val="28"/>
        </w:rPr>
      </w:pPr>
    </w:p>
    <w:p w:rsidR="00FF7DE1" w:rsidRPr="00C52B4F" w:rsidRDefault="00FF7DE1" w:rsidP="00C611AA">
      <w:pPr>
        <w:rPr>
          <w:rFonts w:ascii="Times New Roman" w:hAnsi="Times New Roman" w:cs="Times New Roman"/>
          <w:b/>
          <w:sz w:val="28"/>
          <w:szCs w:val="28"/>
        </w:rPr>
      </w:pPr>
    </w:p>
    <w:sectPr w:rsidR="00FF7DE1" w:rsidRPr="00C52B4F" w:rsidSect="002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3E"/>
    <w:multiLevelType w:val="hybridMultilevel"/>
    <w:tmpl w:val="94FE5F40"/>
    <w:lvl w:ilvl="0" w:tplc="845050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03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0DF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A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87C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F6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087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0EC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86D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C4C22"/>
    <w:multiLevelType w:val="hybridMultilevel"/>
    <w:tmpl w:val="D5B4E844"/>
    <w:lvl w:ilvl="0" w:tplc="247E54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459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EF3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0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6B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482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8F7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4DE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AFF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F22A1"/>
    <w:multiLevelType w:val="hybridMultilevel"/>
    <w:tmpl w:val="71041EBE"/>
    <w:lvl w:ilvl="0" w:tplc="9FC6F1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97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4B0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59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A71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2CD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63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0A9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C69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F43F0"/>
    <w:multiLevelType w:val="hybridMultilevel"/>
    <w:tmpl w:val="37A2A5A8"/>
    <w:lvl w:ilvl="0" w:tplc="85CA30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C17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8F1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8C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0A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39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30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EDB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CD0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97519"/>
    <w:multiLevelType w:val="hybridMultilevel"/>
    <w:tmpl w:val="2CB80EF6"/>
    <w:lvl w:ilvl="0" w:tplc="6F0EEC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CC7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19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48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E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AB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E39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E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898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734D"/>
    <w:multiLevelType w:val="hybridMultilevel"/>
    <w:tmpl w:val="31026902"/>
    <w:lvl w:ilvl="0" w:tplc="E26245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FE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8FE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8A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C1C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CA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04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2AF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6E0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25CFC"/>
    <w:multiLevelType w:val="hybridMultilevel"/>
    <w:tmpl w:val="F490E5FE"/>
    <w:lvl w:ilvl="0" w:tplc="DCDEB3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299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CFC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4B8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C32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ECE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273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EDC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0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142F8"/>
    <w:multiLevelType w:val="hybridMultilevel"/>
    <w:tmpl w:val="C5A25D62"/>
    <w:lvl w:ilvl="0" w:tplc="F4A4F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FC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00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4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834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E23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8EA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890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8FA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86CCF"/>
    <w:multiLevelType w:val="hybridMultilevel"/>
    <w:tmpl w:val="02D26C8C"/>
    <w:lvl w:ilvl="0" w:tplc="D6868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821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809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FE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413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62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59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427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033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E73F8"/>
    <w:multiLevelType w:val="hybridMultilevel"/>
    <w:tmpl w:val="6AA6E34E"/>
    <w:lvl w:ilvl="0" w:tplc="E294DD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CCD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A26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22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C6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31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003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040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CB0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32E2C"/>
    <w:multiLevelType w:val="hybridMultilevel"/>
    <w:tmpl w:val="10421120"/>
    <w:lvl w:ilvl="0" w:tplc="503A4A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14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A1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CE9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0E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650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EFD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A8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0E8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E5594"/>
    <w:multiLevelType w:val="hybridMultilevel"/>
    <w:tmpl w:val="95E892FA"/>
    <w:lvl w:ilvl="0" w:tplc="1AFA41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23A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C9A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03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EAA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64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2F6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C52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43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C0EC8"/>
    <w:multiLevelType w:val="hybridMultilevel"/>
    <w:tmpl w:val="A36E26DC"/>
    <w:lvl w:ilvl="0" w:tplc="153C12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4B0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A03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56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6CD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AFB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889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EC3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471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974C0"/>
    <w:multiLevelType w:val="hybridMultilevel"/>
    <w:tmpl w:val="5D70F212"/>
    <w:lvl w:ilvl="0" w:tplc="4FCCD8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B4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E7C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C6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E9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27B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4FD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6AD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CB2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F322A"/>
    <w:multiLevelType w:val="hybridMultilevel"/>
    <w:tmpl w:val="5F1C0828"/>
    <w:lvl w:ilvl="0" w:tplc="678CD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3C3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1EB1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AC5A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14E1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D8C9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F82B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361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3E8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E3B06"/>
    <w:multiLevelType w:val="hybridMultilevel"/>
    <w:tmpl w:val="48E63712"/>
    <w:lvl w:ilvl="0" w:tplc="3F02BB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4B1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BC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BA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894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CDC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B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8D3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A45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01896"/>
    <w:multiLevelType w:val="hybridMultilevel"/>
    <w:tmpl w:val="9A5E71DE"/>
    <w:lvl w:ilvl="0" w:tplc="D3D40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28F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C1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9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47B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4A0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423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8AC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639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B18C5"/>
    <w:multiLevelType w:val="hybridMultilevel"/>
    <w:tmpl w:val="C3B0DF64"/>
    <w:lvl w:ilvl="0" w:tplc="BADE7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CB0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85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B2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E62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48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67F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3D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48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85C5B"/>
    <w:multiLevelType w:val="hybridMultilevel"/>
    <w:tmpl w:val="9D380942"/>
    <w:lvl w:ilvl="0" w:tplc="AB94E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089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EEFB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64BC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CE9E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16F4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44ED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7007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C004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876A8"/>
    <w:multiLevelType w:val="hybridMultilevel"/>
    <w:tmpl w:val="99167A6E"/>
    <w:lvl w:ilvl="0" w:tplc="3BF69B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08D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EAE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636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7A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0C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B2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A88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B9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920ED"/>
    <w:multiLevelType w:val="hybridMultilevel"/>
    <w:tmpl w:val="BB38DCB0"/>
    <w:lvl w:ilvl="0" w:tplc="DC7642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E3F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885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EFF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E70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7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829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3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0FF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647AD"/>
    <w:multiLevelType w:val="hybridMultilevel"/>
    <w:tmpl w:val="D6120ED6"/>
    <w:lvl w:ilvl="0" w:tplc="A82ADD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CFE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862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C11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0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66C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BF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AF6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643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14934"/>
    <w:multiLevelType w:val="hybridMultilevel"/>
    <w:tmpl w:val="0876F96C"/>
    <w:lvl w:ilvl="0" w:tplc="4EE05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6D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4AE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6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CCF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8A4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6D1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1D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24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E15C3"/>
    <w:multiLevelType w:val="hybridMultilevel"/>
    <w:tmpl w:val="2D2EB49A"/>
    <w:lvl w:ilvl="0" w:tplc="0D76D0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C9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48A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6FC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612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E09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68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20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256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1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19"/>
  </w:num>
  <w:num w:numId="18">
    <w:abstractNumId w:val="1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AA"/>
    <w:rsid w:val="00066F32"/>
    <w:rsid w:val="002C25F3"/>
    <w:rsid w:val="002E3928"/>
    <w:rsid w:val="00C52B4F"/>
    <w:rsid w:val="00C611AA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8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03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22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1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19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6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40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0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7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69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398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6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15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6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7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5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73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3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</dc:creator>
  <cp:keywords/>
  <dc:description/>
  <cp:lastModifiedBy>Светлана А. Вертипрахова</cp:lastModifiedBy>
  <cp:revision>3</cp:revision>
  <dcterms:created xsi:type="dcterms:W3CDTF">2014-05-12T06:28:00Z</dcterms:created>
  <dcterms:modified xsi:type="dcterms:W3CDTF">2014-05-12T09:38:00Z</dcterms:modified>
</cp:coreProperties>
</file>