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BE" w:rsidRDefault="006154BE" w:rsidP="006154BE">
      <w:pPr>
        <w:spacing w:line="240" w:lineRule="auto"/>
        <w:ind w:left="-567" w:right="28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Макурина Ирина Васильевна</w:t>
      </w:r>
    </w:p>
    <w:p w:rsidR="006154BE" w:rsidRDefault="006154BE" w:rsidP="006154BE">
      <w:pPr>
        <w:spacing w:line="240" w:lineRule="auto"/>
        <w:ind w:left="-567" w:right="28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Учитель математики МБОУ «Добрянская </w:t>
      </w:r>
    </w:p>
    <w:p w:rsidR="006154BE" w:rsidRPr="006154BE" w:rsidRDefault="006154BE" w:rsidP="006154BE">
      <w:pPr>
        <w:spacing w:line="240" w:lineRule="auto"/>
        <w:ind w:left="-567" w:right="28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основная общеобразовательная школа № 2»</w:t>
      </w:r>
    </w:p>
    <w:p w:rsidR="00F95078" w:rsidRPr="006154BE" w:rsidRDefault="000F4F3F" w:rsidP="00B67832">
      <w:pPr>
        <w:spacing w:line="360" w:lineRule="auto"/>
        <w:ind w:left="-567" w:right="28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C3400">
        <w:rPr>
          <w:rFonts w:ascii="Times New Roman" w:hAnsi="Times New Roman" w:cs="Times New Roman"/>
          <w:b/>
          <w:color w:val="333333"/>
          <w:sz w:val="28"/>
          <w:szCs w:val="28"/>
        </w:rPr>
        <w:t>Организация внеурочной деятельности современных школьников как фактор формирования образовательного потенциала малого промышленного города</w:t>
      </w:r>
    </w:p>
    <w:p w:rsidR="00C30478" w:rsidRDefault="00B67832" w:rsidP="003E434A">
      <w:pPr>
        <w:spacing w:line="360" w:lineRule="auto"/>
        <w:ind w:left="-567" w:right="28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7832">
        <w:rPr>
          <w:rFonts w:ascii="Times New Roman" w:hAnsi="Times New Roman" w:cs="Times New Roman"/>
          <w:sz w:val="28"/>
          <w:szCs w:val="28"/>
        </w:rPr>
        <w:t xml:space="preserve"> условиях внедрения и реализации новых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C30478" w:rsidRPr="00C3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индивидуальных потребностей обучающихся в основной образовательной программе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0478" w:rsidRPr="00C30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478" w:rsidRPr="00C30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курсы, обеспечивающие различные интересы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хся, в том числе этнокультурные и в</w:t>
      </w:r>
      <w:r w:rsidR="00C30478" w:rsidRPr="00C3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неурочная деятельность.</w:t>
      </w:r>
    </w:p>
    <w:p w:rsidR="00B67832" w:rsidRPr="005E21A4" w:rsidRDefault="00B67832" w:rsidP="00B67832">
      <w:pPr>
        <w:spacing w:after="0" w:line="360" w:lineRule="auto"/>
        <w:ind w:left="-567" w:right="283" w:firstLine="1275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4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воспитания и социализации</w:t>
      </w:r>
      <w:r w:rsidRPr="006C3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выстраивается </w:t>
      </w:r>
      <w:r w:rsidRPr="006C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C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ногонационального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 России»</w:t>
      </w:r>
      <w:r w:rsidR="005E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1A4" w:rsidRPr="005E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66156" w:rsidRPr="005E21A4">
        <w:rPr>
          <w:rFonts w:ascii="Times New Roman" w:hAnsi="Times New Roman" w:cs="Times New Roman"/>
          <w:color w:val="000000" w:themeColor="text1"/>
          <w:sz w:val="28"/>
          <w:szCs w:val="28"/>
        </w:rPr>
        <w:t>ФГОС основного общего образования, п. 18.2.3]</w:t>
      </w:r>
      <w:r w:rsidR="005E21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1BCD" w:rsidRPr="006450E1" w:rsidRDefault="00DC1BCD" w:rsidP="003E434A">
      <w:pPr>
        <w:widowControl w:val="0"/>
        <w:spacing w:line="360" w:lineRule="auto"/>
        <w:ind w:left="-567" w:right="283" w:firstLine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sz w:val="28"/>
          <w:szCs w:val="28"/>
        </w:rPr>
        <w:t>Целью работы классного руководителя ста</w:t>
      </w:r>
      <w:r>
        <w:rPr>
          <w:rFonts w:ascii="Times New Roman" w:eastAsia="Calibri" w:hAnsi="Times New Roman" w:cs="Times New Roman"/>
          <w:sz w:val="28"/>
          <w:szCs w:val="28"/>
        </w:rPr>
        <w:t>новится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разностороннего развития </w:t>
      </w:r>
      <w:proofErr w:type="spellStart"/>
      <w:r w:rsidRPr="006450E1">
        <w:rPr>
          <w:rFonts w:ascii="Times New Roman" w:eastAsia="Calibri" w:hAnsi="Times New Roman" w:cs="Times New Roman"/>
          <w:sz w:val="28"/>
          <w:szCs w:val="28"/>
        </w:rPr>
        <w:t>самоактуализирующейся</w:t>
      </w:r>
      <w:proofErr w:type="spellEnd"/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личности школьника в условиях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деятельностного подхода и </w:t>
      </w:r>
      <w:r w:rsidRPr="006450E1">
        <w:rPr>
          <w:rFonts w:ascii="Times New Roman" w:eastAsia="Calibri" w:hAnsi="Times New Roman" w:cs="Times New Roman"/>
          <w:sz w:val="28"/>
          <w:szCs w:val="28"/>
        </w:rPr>
        <w:t>личностно-ориентированной коллективной творческой деятельности (авт. Е.Н. Степанов).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этим совместно с учащимися и их родителями построили </w:t>
      </w:r>
      <w:r w:rsidRPr="006450E1">
        <w:rPr>
          <w:rFonts w:ascii="Times New Roman" w:eastAsia="Calibri" w:hAnsi="Times New Roman" w:cs="Times New Roman"/>
          <w:sz w:val="28"/>
          <w:szCs w:val="28"/>
        </w:rPr>
        <w:t>«Школьный треугольник»</w:t>
      </w:r>
      <w:r w:rsidR="005E21A4">
        <w:rPr>
          <w:rFonts w:ascii="Times New Roman" w:eastAsia="Calibri" w:hAnsi="Times New Roman" w:cs="Times New Roman"/>
          <w:sz w:val="28"/>
          <w:szCs w:val="28"/>
        </w:rPr>
        <w:t xml:space="preserve"> [Бачева, 1996, с.4]</w:t>
      </w:r>
      <w:r w:rsidRPr="006450E1">
        <w:rPr>
          <w:rFonts w:ascii="Times New Roman" w:eastAsia="Calibri" w:hAnsi="Times New Roman" w:cs="Times New Roman"/>
          <w:sz w:val="28"/>
          <w:szCs w:val="28"/>
        </w:rPr>
        <w:t>.</w:t>
      </w:r>
      <w:r w:rsidR="005E21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1BCD" w:rsidRPr="006450E1" w:rsidRDefault="00DC1BCD" w:rsidP="00DC1BCD">
      <w:pPr>
        <w:widowControl w:val="0"/>
        <w:tabs>
          <w:tab w:val="left" w:pos="1323"/>
        </w:tabs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1 сторона: обеспечение надлежащего качества, результатов профильного обучения в школе II ступени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обеобразовательным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предметам</w:t>
      </w:r>
      <w:r w:rsidRPr="006450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BCD" w:rsidRPr="006450E1" w:rsidRDefault="00DC1BCD" w:rsidP="00DC1BCD">
      <w:pPr>
        <w:widowControl w:val="0"/>
        <w:tabs>
          <w:tab w:val="left" w:pos="1323"/>
        </w:tabs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2 сторона: организация учебно-исследовательской деятельности учащихся (в том числе подготовка и проведение олимпиад, научно-практических </w:t>
      </w:r>
      <w:r w:rsidRPr="006450E1">
        <w:rPr>
          <w:rFonts w:ascii="Times New Roman" w:eastAsia="Calibri" w:hAnsi="Times New Roman" w:cs="Times New Roman"/>
          <w:sz w:val="28"/>
          <w:szCs w:val="28"/>
        </w:rPr>
        <w:lastRenderedPageBreak/>
        <w:t>конференций и т.д.).</w:t>
      </w:r>
    </w:p>
    <w:p w:rsidR="00DC1BCD" w:rsidRDefault="00DC1BCD" w:rsidP="00DC1BCD">
      <w:pPr>
        <w:widowControl w:val="0"/>
        <w:tabs>
          <w:tab w:val="left" w:pos="1323"/>
        </w:tabs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sz w:val="28"/>
          <w:szCs w:val="28"/>
        </w:rPr>
        <w:t>3 сторона: воспитание человека и гражданина, соответствующего новым требованиям общества, способного достойно адаптироваться в социуме.</w:t>
      </w:r>
    </w:p>
    <w:p w:rsidR="005E21A4" w:rsidRPr="005E21A4" w:rsidRDefault="00EA3387" w:rsidP="005E21A4">
      <w:pPr>
        <w:pStyle w:val="a3"/>
        <w:spacing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6450E1">
        <w:rPr>
          <w:rFonts w:ascii="Times New Roman" w:hAnsi="Times New Roman"/>
          <w:sz w:val="28"/>
          <w:szCs w:val="28"/>
        </w:rPr>
        <w:t xml:space="preserve">Выпускник </w:t>
      </w:r>
      <w:r w:rsidRPr="005E21A4">
        <w:rPr>
          <w:rFonts w:ascii="Times New Roman" w:hAnsi="Times New Roman"/>
          <w:sz w:val="28"/>
          <w:szCs w:val="28"/>
        </w:rPr>
        <w:t xml:space="preserve">основной школы </w:t>
      </w:r>
      <w:r w:rsidRPr="006450E1">
        <w:rPr>
          <w:rFonts w:ascii="Times New Roman" w:hAnsi="Times New Roman"/>
          <w:sz w:val="28"/>
          <w:szCs w:val="28"/>
        </w:rPr>
        <w:t xml:space="preserve">должен отличаться высокой культурой, творческой направленностью личности, повышенным развитием интеллектуальных способностей, навыков самообразования и стремлений к научно-исследовательской деятельности. Особое место в условиях формирования модели выпускника отводится организации дополнительного образования и профориентации, а также усилению взаимодействия с семьей. </w:t>
      </w:r>
      <w:r w:rsidRPr="005E21A4">
        <w:rPr>
          <w:rFonts w:ascii="Times New Roman" w:hAnsi="Times New Roman"/>
          <w:sz w:val="28"/>
          <w:szCs w:val="28"/>
        </w:rPr>
        <w:t>Главной задачей становится формирование личности, готовой к своему профессиональному самоопределению</w:t>
      </w:r>
      <w:r w:rsidR="005E21A4" w:rsidRPr="005E21A4">
        <w:rPr>
          <w:rFonts w:ascii="Times New Roman" w:hAnsi="Times New Roman"/>
          <w:sz w:val="28"/>
          <w:szCs w:val="28"/>
        </w:rPr>
        <w:t xml:space="preserve"> [Моделирование социально-педагогических систем, сборник материалов,  2004, с. 254]</w:t>
      </w:r>
      <w:r w:rsidR="005E21A4">
        <w:rPr>
          <w:rFonts w:ascii="Times New Roman" w:hAnsi="Times New Roman"/>
          <w:sz w:val="28"/>
          <w:szCs w:val="28"/>
        </w:rPr>
        <w:t>.</w:t>
      </w:r>
    </w:p>
    <w:p w:rsidR="006450E1" w:rsidRPr="006450E1" w:rsidRDefault="00EA3387" w:rsidP="00B67832">
      <w:pPr>
        <w:widowControl w:val="0"/>
        <w:tabs>
          <w:tab w:val="left" w:pos="540"/>
        </w:tabs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450E1" w:rsidRPr="006450E1">
        <w:rPr>
          <w:rFonts w:ascii="Times New Roman" w:eastAsia="Calibri" w:hAnsi="Times New Roman" w:cs="Times New Roman"/>
          <w:sz w:val="28"/>
          <w:szCs w:val="28"/>
        </w:rPr>
        <w:t>Опыт работы в ученическом коллективе позвол</w:t>
      </w:r>
      <w:r>
        <w:rPr>
          <w:rFonts w:ascii="Times New Roman" w:eastAsia="Calibri" w:hAnsi="Times New Roman" w:cs="Times New Roman"/>
          <w:sz w:val="28"/>
          <w:szCs w:val="28"/>
        </w:rPr>
        <w:t>ил</w:t>
      </w:r>
      <w:r w:rsidR="006450E1" w:rsidRPr="006450E1">
        <w:rPr>
          <w:rFonts w:ascii="Times New Roman" w:eastAsia="Calibri" w:hAnsi="Times New Roman" w:cs="Times New Roman"/>
          <w:sz w:val="28"/>
          <w:szCs w:val="28"/>
        </w:rPr>
        <w:t xml:space="preserve"> развить идею системного подхода к воспитанию детей, концепция воспитания выстроилась в </w:t>
      </w:r>
      <w:proofErr w:type="gramStart"/>
      <w:r w:rsidR="006450E1" w:rsidRPr="006450E1">
        <w:rPr>
          <w:rFonts w:ascii="Times New Roman" w:eastAsia="Calibri" w:hAnsi="Times New Roman" w:cs="Times New Roman"/>
          <w:sz w:val="28"/>
          <w:szCs w:val="28"/>
        </w:rPr>
        <w:t>Семь-Я</w:t>
      </w:r>
      <w:proofErr w:type="gramEnd"/>
      <w:r w:rsidR="006450E1" w:rsidRPr="006450E1">
        <w:rPr>
          <w:rFonts w:ascii="Times New Roman" w:eastAsia="Calibri" w:hAnsi="Times New Roman" w:cs="Times New Roman"/>
          <w:sz w:val="28"/>
          <w:szCs w:val="28"/>
        </w:rPr>
        <w:t>: успешный ученик, гражданин, носитель культуры, интеллектуал,  будущий профессионал, лидер и участник коллективной деятельности, продолжатель семейных традиций и хранитель семейных ценностей.</w:t>
      </w:r>
    </w:p>
    <w:p w:rsidR="006450E1" w:rsidRPr="006450E1" w:rsidRDefault="006450E1" w:rsidP="00EA3387">
      <w:pPr>
        <w:widowControl w:val="0"/>
        <w:spacing w:line="360" w:lineRule="auto"/>
        <w:ind w:left="-567" w:right="283" w:firstLine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Работа ведется по </w:t>
      </w:r>
      <w:r w:rsidRPr="006450E1">
        <w:rPr>
          <w:rFonts w:ascii="Times New Roman" w:eastAsia="Calibri" w:hAnsi="Times New Roman" w:cs="Times New Roman"/>
          <w:bCs/>
          <w:sz w:val="28"/>
          <w:szCs w:val="28"/>
        </w:rPr>
        <w:t>семи направлениям</w:t>
      </w:r>
      <w:r w:rsidRPr="006450E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50E1" w:rsidRPr="006450E1" w:rsidRDefault="006450E1" w:rsidP="00B67832">
      <w:pPr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Учебная деятельность. </w:t>
      </w:r>
      <w:r w:rsidRPr="006450E1">
        <w:rPr>
          <w:rFonts w:ascii="Times New Roman" w:eastAsia="Calibri" w:hAnsi="Times New Roman" w:cs="Times New Roman"/>
          <w:sz w:val="28"/>
          <w:szCs w:val="28"/>
        </w:rPr>
        <w:t>Главной задачей в этом направлении я считаю формирование положительной мотивации к учению как основной деятельности учащихся. Результатом этой работы является не только рост успеваемости в классе. Но и положительная динамика занятости детей в системе дополнительного образования: математика 96,4  %, русский язык 85,7 %, краеведение 71,4 %, основы генеалогии 17,9 %. По сравнению с предыдущим годом рост составил более 10%.</w:t>
      </w:r>
    </w:p>
    <w:p w:rsidR="006450E1" w:rsidRPr="006450E1" w:rsidRDefault="006450E1" w:rsidP="00B67832">
      <w:pPr>
        <w:widowControl w:val="0"/>
        <w:tabs>
          <w:tab w:val="left" w:pos="1259"/>
        </w:tabs>
        <w:spacing w:line="360" w:lineRule="auto"/>
        <w:ind w:left="-567" w:righ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50E1">
        <w:rPr>
          <w:rFonts w:ascii="Times New Roman" w:eastAsia="Calibri" w:hAnsi="Times New Roman" w:cs="Times New Roman"/>
          <w:sz w:val="28"/>
          <w:szCs w:val="28"/>
        </w:rPr>
        <w:t>По результатам диагностики школьного психолога высокий уровень мотивации к учению имеют 84 % учащихся, средний – 16 %.</w:t>
      </w:r>
      <w:r w:rsidRPr="006450E1">
        <w:rPr>
          <w:rFonts w:ascii="Times New Roman" w:eastAsia="Calibri" w:hAnsi="Times New Roman" w:cs="Times New Roman"/>
          <w:bCs/>
          <w:sz w:val="28"/>
          <w:szCs w:val="28"/>
        </w:rPr>
        <w:t xml:space="preserve"> Семинары для учащихся «Помоги мне учиться», создание групп консультантов по предметам способствуют 100 % успеваемости в классе, и повышению качества обучения с 40 %  до 65 %. </w:t>
      </w:r>
    </w:p>
    <w:p w:rsidR="006450E1" w:rsidRPr="006450E1" w:rsidRDefault="006450E1" w:rsidP="00B67832">
      <w:pPr>
        <w:widowControl w:val="0"/>
        <w:tabs>
          <w:tab w:val="left" w:pos="1259"/>
        </w:tabs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Гражданско-патриотическое</w:t>
      </w:r>
      <w:r w:rsidRPr="00645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6450E1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Воспитание гражданина и патриота – это важнейшая задача любой воспитательной системы. Вместе с ребятами готовим и проводим малые экскурсии по историческим местам Добрянки, родители участвуют в организации и проведении автобусных экскурсий по Соликамску, Усолью, Орлу. Ученики знакомятся с семейными традициями семьи Строгановых, народными обрядами, деревянным зодчеством и могут проследить начало славных походов Ермака. Встречи с выдающимися земляками </w:t>
      </w:r>
      <w:r w:rsidRPr="006450E1">
        <w:rPr>
          <w:rFonts w:ascii="Times New Roman" w:eastAsia="Calibri" w:hAnsi="Times New Roman" w:cs="Times New Roman"/>
          <w:sz w:val="28"/>
          <w:szCs w:val="28"/>
        </w:rPr>
        <w:t>повышают потенциал гордости за тот край, в котором живешь.</w:t>
      </w:r>
    </w:p>
    <w:p w:rsidR="006450E1" w:rsidRDefault="006450E1" w:rsidP="00B67832">
      <w:pPr>
        <w:widowControl w:val="0"/>
        <w:tabs>
          <w:tab w:val="left" w:pos="1259"/>
        </w:tabs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sz w:val="28"/>
          <w:szCs w:val="28"/>
        </w:rPr>
        <w:t>Путешествия по духовно-историческим маршрутам является традицией и входит в школьную систему гражданского образования «Школа гражданского становления личности».</w:t>
      </w:r>
      <w:r w:rsidR="00EA33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387" w:rsidRPr="006450E1" w:rsidRDefault="00EA3387" w:rsidP="00B67832">
      <w:pPr>
        <w:widowControl w:val="0"/>
        <w:tabs>
          <w:tab w:val="left" w:pos="1259"/>
        </w:tabs>
        <w:spacing w:line="360" w:lineRule="auto"/>
        <w:ind w:left="-567" w:righ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B12ED5">
        <w:rPr>
          <w:rFonts w:ascii="Times New Roman" w:eastAsia="Calibri" w:hAnsi="Times New Roman" w:cs="Times New Roman"/>
          <w:sz w:val="28"/>
          <w:szCs w:val="28"/>
        </w:rPr>
        <w:t xml:space="preserve">результативно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участвуем в смотрах строя и песни </w:t>
      </w:r>
      <w:r w:rsidR="00B12ED5">
        <w:rPr>
          <w:rFonts w:ascii="Times New Roman" w:eastAsia="Calibri" w:hAnsi="Times New Roman" w:cs="Times New Roman"/>
          <w:sz w:val="28"/>
          <w:szCs w:val="28"/>
        </w:rPr>
        <w:t>на школьном и городском уровнях, в тесном сотрудничестве с МБУ «Центр физической культуры и молодежной политики» администрации Добрянского городского поселения.</w:t>
      </w:r>
      <w:proofErr w:type="gramEnd"/>
    </w:p>
    <w:p w:rsidR="00B12ED5" w:rsidRPr="006450E1" w:rsidRDefault="006450E1" w:rsidP="00B67832">
      <w:pPr>
        <w:widowControl w:val="0"/>
        <w:tabs>
          <w:tab w:val="left" w:pos="1259"/>
        </w:tabs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bCs/>
          <w:i/>
          <w:sz w:val="28"/>
          <w:szCs w:val="28"/>
        </w:rPr>
        <w:t>Нравственно-эстетическое</w:t>
      </w:r>
      <w:r w:rsidRPr="00645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6450E1">
        <w:rPr>
          <w:rFonts w:ascii="Times New Roman" w:eastAsia="Calibri" w:hAnsi="Times New Roman" w:cs="Times New Roman"/>
          <w:bCs/>
          <w:sz w:val="28"/>
          <w:szCs w:val="28"/>
        </w:rPr>
        <w:t>Здесь используются традиционные формы: посещение в</w:t>
      </w:r>
      <w:r w:rsidRPr="006450E1">
        <w:rPr>
          <w:rFonts w:ascii="Times New Roman" w:eastAsia="Calibri" w:hAnsi="Times New Roman" w:cs="Times New Roman"/>
          <w:sz w:val="28"/>
          <w:szCs w:val="28"/>
        </w:rPr>
        <w:t>ыставок, музеев, театров, поездки по духовно-историческим маршрутам. Проводим мы и беседы по вопросам морали и нравственности, встречаемся с творческими людьми, творим и пишем сами.</w:t>
      </w:r>
      <w:r w:rsidR="003E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ED5">
        <w:rPr>
          <w:rFonts w:ascii="Times New Roman" w:eastAsia="Calibri" w:hAnsi="Times New Roman" w:cs="Times New Roman"/>
          <w:bCs/>
          <w:sz w:val="28"/>
          <w:szCs w:val="28"/>
        </w:rPr>
        <w:t>30,4 % учащихся класса в системе занимаются в детских коллективах города.</w:t>
      </w:r>
    </w:p>
    <w:p w:rsidR="006450E1" w:rsidRPr="006450E1" w:rsidRDefault="006450E1" w:rsidP="00B67832">
      <w:pPr>
        <w:widowControl w:val="0"/>
        <w:tabs>
          <w:tab w:val="left" w:pos="1259"/>
        </w:tabs>
        <w:spacing w:line="360" w:lineRule="auto"/>
        <w:ind w:left="-567" w:righ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50E1">
        <w:rPr>
          <w:rFonts w:ascii="Times New Roman" w:eastAsia="Calibri" w:hAnsi="Times New Roman" w:cs="Times New Roman"/>
          <w:bCs/>
          <w:i/>
          <w:sz w:val="28"/>
          <w:szCs w:val="28"/>
        </w:rPr>
        <w:t>Интеллектуально-познавательное.</w:t>
      </w:r>
      <w:r w:rsidRPr="00645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450E1">
        <w:rPr>
          <w:rFonts w:ascii="Times New Roman" w:eastAsia="Calibri" w:hAnsi="Times New Roman" w:cs="Times New Roman"/>
          <w:bCs/>
          <w:sz w:val="28"/>
          <w:szCs w:val="28"/>
        </w:rPr>
        <w:t>А. Т. Твардовский прекрасно сказал: «Общение с книгой – высшая и незаменимая форма интеллектуального развития человека»</w:t>
      </w:r>
      <w:r w:rsidR="005E21A4">
        <w:rPr>
          <w:rFonts w:ascii="Times New Roman" w:eastAsia="Calibri" w:hAnsi="Times New Roman" w:cs="Times New Roman"/>
          <w:bCs/>
          <w:sz w:val="28"/>
          <w:szCs w:val="28"/>
        </w:rPr>
        <w:t xml:space="preserve"> [Панкеев, 2003, с.177]</w:t>
      </w:r>
      <w:r w:rsidRPr="006450E1">
        <w:rPr>
          <w:rFonts w:ascii="Times New Roman" w:eastAsia="Calibri" w:hAnsi="Times New Roman" w:cs="Times New Roman"/>
          <w:bCs/>
          <w:sz w:val="28"/>
          <w:szCs w:val="28"/>
        </w:rPr>
        <w:t xml:space="preserve">. В </w:t>
      </w:r>
      <w:r w:rsidRPr="006450E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XXI</w:t>
      </w:r>
      <w:r w:rsidRPr="006450E1">
        <w:rPr>
          <w:rFonts w:ascii="Times New Roman" w:eastAsia="Calibri" w:hAnsi="Times New Roman" w:cs="Times New Roman"/>
          <w:bCs/>
          <w:sz w:val="28"/>
          <w:szCs w:val="28"/>
        </w:rPr>
        <w:t xml:space="preserve"> веке к этому ещё стоит добавить информационные технологии и можно смело не только успешно обучаться, но и вести научно-исследовательскую деятельность. Каждый ученик класса самостоятельно выбирает тему и проводит учебное исследования совместно с педагогом </w:t>
      </w:r>
      <w:proofErr w:type="gramStart"/>
      <w:r w:rsidRPr="006450E1">
        <w:rPr>
          <w:rFonts w:ascii="Times New Roman" w:eastAsia="Calibri" w:hAnsi="Times New Roman" w:cs="Times New Roman"/>
          <w:bCs/>
          <w:sz w:val="28"/>
          <w:szCs w:val="28"/>
        </w:rPr>
        <w:t>-к</w:t>
      </w:r>
      <w:proofErr w:type="gramEnd"/>
      <w:r w:rsidRPr="006450E1">
        <w:rPr>
          <w:rFonts w:ascii="Times New Roman" w:eastAsia="Calibri" w:hAnsi="Times New Roman" w:cs="Times New Roman"/>
          <w:bCs/>
          <w:sz w:val="28"/>
          <w:szCs w:val="28"/>
        </w:rPr>
        <w:t xml:space="preserve">уратором. </w:t>
      </w:r>
    </w:p>
    <w:p w:rsidR="003E434A" w:rsidRPr="006450E1" w:rsidRDefault="006450E1" w:rsidP="005E21A4">
      <w:pPr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sz w:val="28"/>
          <w:szCs w:val="28"/>
        </w:rPr>
        <w:t>По направлениям призовые места в олимпиадах и в конкурсах исследовательских работ в классе в 2008-201</w:t>
      </w:r>
      <w:r w:rsidR="00B12ED5">
        <w:rPr>
          <w:rFonts w:ascii="Times New Roman" w:eastAsia="Calibri" w:hAnsi="Times New Roman" w:cs="Times New Roman"/>
          <w:sz w:val="28"/>
          <w:szCs w:val="28"/>
        </w:rPr>
        <w:t>2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годах распределялись следующим образом: 75 % - естественно-математический цикл, 17 % - </w:t>
      </w:r>
      <w:r w:rsidRPr="006450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гуманитарный цикл и 8 % - физическая культура. </w:t>
      </w:r>
      <w:r w:rsidR="003E434A" w:rsidRPr="006450E1">
        <w:rPr>
          <w:rFonts w:ascii="Times New Roman" w:eastAsia="Calibri" w:hAnsi="Times New Roman" w:cs="Times New Roman"/>
          <w:sz w:val="28"/>
          <w:szCs w:val="28"/>
        </w:rPr>
        <w:t xml:space="preserve">По итогам 2008-2012 учебных лет 15 учеников классов, где я </w:t>
      </w:r>
      <w:proofErr w:type="spellStart"/>
      <w:r w:rsidR="005E21A4">
        <w:rPr>
          <w:rFonts w:ascii="Times New Roman" w:eastAsia="Calibri" w:hAnsi="Times New Roman" w:cs="Times New Roman"/>
          <w:sz w:val="28"/>
          <w:szCs w:val="28"/>
        </w:rPr>
        <w:t>криативно</w:t>
      </w:r>
      <w:proofErr w:type="spellEnd"/>
      <w:r w:rsidR="005E21A4">
        <w:rPr>
          <w:rFonts w:ascii="Times New Roman" w:eastAsia="Calibri" w:hAnsi="Times New Roman" w:cs="Times New Roman"/>
          <w:sz w:val="28"/>
          <w:szCs w:val="28"/>
        </w:rPr>
        <w:t xml:space="preserve"> выполняла функцию </w:t>
      </w:r>
      <w:r w:rsidR="003E434A" w:rsidRPr="006450E1">
        <w:rPr>
          <w:rFonts w:ascii="Times New Roman" w:eastAsia="Calibri" w:hAnsi="Times New Roman" w:cs="Times New Roman"/>
          <w:sz w:val="28"/>
          <w:szCs w:val="28"/>
        </w:rPr>
        <w:t>классн</w:t>
      </w:r>
      <w:r w:rsidR="005E21A4">
        <w:rPr>
          <w:rFonts w:ascii="Times New Roman" w:eastAsia="Calibri" w:hAnsi="Times New Roman" w:cs="Times New Roman"/>
          <w:sz w:val="28"/>
          <w:szCs w:val="28"/>
        </w:rPr>
        <w:t>ого</w:t>
      </w:r>
      <w:r w:rsidR="003E434A" w:rsidRPr="006450E1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5E21A4">
        <w:rPr>
          <w:rFonts w:ascii="Times New Roman" w:eastAsia="Calibri" w:hAnsi="Times New Roman" w:cs="Times New Roman"/>
          <w:sz w:val="28"/>
          <w:szCs w:val="28"/>
        </w:rPr>
        <w:t>я</w:t>
      </w:r>
      <w:r w:rsidR="003E434A" w:rsidRPr="006450E1">
        <w:rPr>
          <w:rFonts w:ascii="Times New Roman" w:eastAsia="Calibri" w:hAnsi="Times New Roman" w:cs="Times New Roman"/>
          <w:sz w:val="28"/>
          <w:szCs w:val="28"/>
        </w:rPr>
        <w:t>, были награждены лентами победителей в номинациях – «Интеллект», «Творчество», «Спорт».</w:t>
      </w:r>
    </w:p>
    <w:p w:rsidR="006450E1" w:rsidRPr="006450E1" w:rsidRDefault="006450E1" w:rsidP="00B67832">
      <w:pPr>
        <w:widowControl w:val="0"/>
        <w:tabs>
          <w:tab w:val="left" w:pos="1259"/>
        </w:tabs>
        <w:spacing w:line="36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0E1">
        <w:rPr>
          <w:rFonts w:ascii="Times New Roman" w:eastAsia="Calibri" w:hAnsi="Times New Roman" w:cs="Times New Roman"/>
          <w:bCs/>
          <w:i/>
          <w:sz w:val="28"/>
          <w:szCs w:val="28"/>
        </w:rPr>
        <w:t>Профориентационная работа.</w:t>
      </w:r>
      <w:r w:rsidRPr="00645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Психолого-педагогический анализ результатов измерения готовности личности в сфере профессиональной деятельности (авт. В.А. Коротков) показал высокий уровень мотивации в классе технического профиля – дает высокие показатели в </w:t>
      </w:r>
      <w:proofErr w:type="spellStart"/>
      <w:r w:rsidRPr="006450E1">
        <w:rPr>
          <w:rFonts w:ascii="Times New Roman" w:eastAsia="Calibri" w:hAnsi="Times New Roman" w:cs="Times New Roman"/>
          <w:sz w:val="28"/>
          <w:szCs w:val="28"/>
        </w:rPr>
        <w:t>когнитивности</w:t>
      </w:r>
      <w:proofErr w:type="spellEnd"/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12ED5">
        <w:rPr>
          <w:rFonts w:ascii="Times New Roman" w:eastAsia="Calibri" w:hAnsi="Times New Roman" w:cs="Times New Roman"/>
          <w:sz w:val="28"/>
          <w:szCs w:val="28"/>
        </w:rPr>
        <w:t>26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6450E1">
        <w:rPr>
          <w:rFonts w:ascii="Times New Roman" w:eastAsia="Calibri" w:hAnsi="Times New Roman" w:cs="Times New Roman"/>
          <w:sz w:val="28"/>
          <w:szCs w:val="28"/>
        </w:rPr>
        <w:t>операциональной</w:t>
      </w:r>
      <w:proofErr w:type="spellEnd"/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деятельности (10). Этому во многом способств</w:t>
      </w:r>
      <w:r w:rsidR="005E21A4">
        <w:rPr>
          <w:rFonts w:ascii="Times New Roman" w:eastAsia="Calibri" w:hAnsi="Times New Roman" w:cs="Times New Roman"/>
          <w:sz w:val="28"/>
          <w:szCs w:val="28"/>
        </w:rPr>
        <w:t>ует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ребят во многих олимпиадах разного уровня и научно-исследовательской деятельности.  </w:t>
      </w:r>
    </w:p>
    <w:p w:rsidR="006450E1" w:rsidRPr="006450E1" w:rsidRDefault="006450E1" w:rsidP="005E21A4">
      <w:pPr>
        <w:widowControl w:val="0"/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spellStart"/>
      <w:r w:rsidRPr="006450E1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работы провод</w:t>
      </w:r>
      <w:r w:rsidR="005E21A4">
        <w:rPr>
          <w:rFonts w:ascii="Times New Roman" w:eastAsia="Calibri" w:hAnsi="Times New Roman" w:cs="Times New Roman"/>
          <w:sz w:val="28"/>
          <w:szCs w:val="28"/>
        </w:rPr>
        <w:t>ятся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классные часы, экскурсии на предприятия города Добрянки, важнейшим из которых является градообразующее предприятие филиал «Пермская ГРЭС» ОАО «ИНТЕР РАО – </w:t>
      </w:r>
      <w:proofErr w:type="spellStart"/>
      <w:r w:rsidRPr="006450E1">
        <w:rPr>
          <w:rFonts w:ascii="Times New Roman" w:eastAsia="Calibri" w:hAnsi="Times New Roman" w:cs="Times New Roman"/>
          <w:sz w:val="28"/>
          <w:szCs w:val="28"/>
        </w:rPr>
        <w:t>Электрогенерация</w:t>
      </w:r>
      <w:proofErr w:type="spellEnd"/>
      <w:r w:rsidRPr="006450E1">
        <w:rPr>
          <w:rFonts w:ascii="Times New Roman" w:eastAsia="Calibri" w:hAnsi="Times New Roman" w:cs="Times New Roman"/>
          <w:sz w:val="28"/>
          <w:szCs w:val="28"/>
        </w:rPr>
        <w:t>»,  организации поездок на выставки «Образование и прогресс –  2009, 2011», дни открытых дверей в П</w:t>
      </w:r>
      <w:r w:rsidR="00B12ED5">
        <w:rPr>
          <w:rFonts w:ascii="Times New Roman" w:eastAsia="Calibri" w:hAnsi="Times New Roman" w:cs="Times New Roman"/>
          <w:sz w:val="28"/>
          <w:szCs w:val="28"/>
        </w:rPr>
        <w:t>НИ</w:t>
      </w:r>
      <w:r w:rsidRPr="006450E1">
        <w:rPr>
          <w:rFonts w:ascii="Times New Roman" w:eastAsia="Calibri" w:hAnsi="Times New Roman" w:cs="Times New Roman"/>
          <w:sz w:val="28"/>
          <w:szCs w:val="28"/>
        </w:rPr>
        <w:t>ТУ и другие высшие и профессиональные учебные заведения Пермского края. Ребята знакомятся с миром специальностей вузов, системой приема, перспективами дальнейшего трудоустройства, име</w:t>
      </w:r>
      <w:r w:rsidR="00B12ED5">
        <w:rPr>
          <w:rFonts w:ascii="Times New Roman" w:eastAsia="Calibri" w:hAnsi="Times New Roman" w:cs="Times New Roman"/>
          <w:sz w:val="28"/>
          <w:szCs w:val="28"/>
        </w:rPr>
        <w:t>ют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возможность свободно общаться с преподавателями учебных заведений, и, пожалуй, самое главное самостоятельно делать свой выбор.</w:t>
      </w:r>
    </w:p>
    <w:p w:rsidR="006450E1" w:rsidRPr="006450E1" w:rsidRDefault="006450E1" w:rsidP="00B12ED5">
      <w:pPr>
        <w:widowControl w:val="0"/>
        <w:spacing w:line="36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0E1">
        <w:rPr>
          <w:rFonts w:ascii="Times New Roman" w:eastAsia="Calibri" w:hAnsi="Times New Roman" w:cs="Times New Roman"/>
          <w:bCs/>
          <w:i/>
          <w:sz w:val="28"/>
          <w:szCs w:val="28"/>
        </w:rPr>
        <w:t>Социальная практика.</w:t>
      </w:r>
      <w:r w:rsidRPr="00645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450E1">
        <w:rPr>
          <w:rFonts w:ascii="Times New Roman" w:eastAsia="Calibri" w:hAnsi="Times New Roman" w:cs="Times New Roman"/>
          <w:sz w:val="28"/>
          <w:szCs w:val="28"/>
        </w:rPr>
        <w:t>В кабинете министров школьного парламента школьной республики «Шторм» 50 % мест было отдано представителям нашего класса. Социальная практика предполагает и активные гражданские действия вне стен школы, участие в социально-политических конкурсах и акциях. В 2006-201</w:t>
      </w:r>
      <w:r w:rsidR="00B12ED5">
        <w:rPr>
          <w:rFonts w:ascii="Times New Roman" w:eastAsia="Calibri" w:hAnsi="Times New Roman" w:cs="Times New Roman"/>
          <w:sz w:val="28"/>
          <w:szCs w:val="28"/>
        </w:rPr>
        <w:t>3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учебных годах  городские акции «Чистый город» и «Чистый парк». Социальная практика является авторским экспериментом нашей школы. </w:t>
      </w:r>
    </w:p>
    <w:p w:rsidR="006450E1" w:rsidRPr="006450E1" w:rsidRDefault="006450E1" w:rsidP="00B67832">
      <w:pPr>
        <w:widowControl w:val="0"/>
        <w:spacing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bCs/>
          <w:i/>
          <w:sz w:val="28"/>
          <w:szCs w:val="28"/>
        </w:rPr>
        <w:t>Работа с родителями</w:t>
      </w:r>
      <w:r w:rsidRPr="00645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6450E1">
        <w:rPr>
          <w:rFonts w:ascii="Times New Roman" w:eastAsia="Calibri" w:hAnsi="Times New Roman" w:cs="Times New Roman"/>
          <w:sz w:val="28"/>
          <w:szCs w:val="28"/>
        </w:rPr>
        <w:t>Особое место в своей деятельности я отвожу работе с родителями. 90 % родителей класса принима</w:t>
      </w:r>
      <w:r w:rsidR="00B12ED5">
        <w:rPr>
          <w:rFonts w:ascii="Times New Roman" w:eastAsia="Calibri" w:hAnsi="Times New Roman" w:cs="Times New Roman"/>
          <w:sz w:val="28"/>
          <w:szCs w:val="28"/>
        </w:rPr>
        <w:t>ют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во всех классных и школьных мероприятиях. Они являются  равноправными участниками образовательно</w:t>
      </w:r>
      <w:r w:rsidR="00B12ED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процесса. На каждом собрании </w:t>
      </w:r>
      <w:r w:rsidRPr="006450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подчеркивается роль семьи в достижениях детей. </w:t>
      </w:r>
      <w:proofErr w:type="gramStart"/>
      <w:r w:rsidRPr="006450E1">
        <w:rPr>
          <w:rFonts w:ascii="Times New Roman" w:eastAsia="Calibri" w:hAnsi="Times New Roman" w:cs="Times New Roman"/>
          <w:sz w:val="28"/>
          <w:szCs w:val="28"/>
        </w:rPr>
        <w:t>На родительских собраниях были использованы такие приемы коллективного творчества (</w:t>
      </w:r>
      <w:proofErr w:type="spellStart"/>
      <w:r w:rsidRPr="006450E1">
        <w:rPr>
          <w:rFonts w:ascii="Times New Roman" w:eastAsia="Calibri" w:hAnsi="Times New Roman" w:cs="Times New Roman"/>
          <w:sz w:val="28"/>
          <w:szCs w:val="28"/>
        </w:rPr>
        <w:t>авт.Е</w:t>
      </w:r>
      <w:proofErr w:type="spellEnd"/>
      <w:r w:rsidRPr="006450E1">
        <w:rPr>
          <w:rFonts w:ascii="Times New Roman" w:eastAsia="Calibri" w:hAnsi="Times New Roman" w:cs="Times New Roman"/>
          <w:sz w:val="28"/>
          <w:szCs w:val="28"/>
        </w:rPr>
        <w:t>. В. Бачева): экспресс-интервью, анкета, прием полюсов (+,-), портреты (словесные, психологические, творческие и т.д.), взаимоконсультации, доверительные беседы и т. д.</w:t>
      </w:r>
      <w:r w:rsidR="006154BE" w:rsidRPr="00615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4BE">
        <w:rPr>
          <w:rFonts w:ascii="Times New Roman" w:eastAsia="Calibri" w:hAnsi="Times New Roman" w:cs="Times New Roman"/>
          <w:sz w:val="28"/>
          <w:szCs w:val="28"/>
        </w:rPr>
        <w:t>[Бачева, 1996, с.</w:t>
      </w:r>
      <w:r w:rsidR="006154BE">
        <w:rPr>
          <w:rFonts w:ascii="Times New Roman" w:eastAsia="Calibri" w:hAnsi="Times New Roman" w:cs="Times New Roman"/>
          <w:sz w:val="28"/>
          <w:szCs w:val="28"/>
        </w:rPr>
        <w:t>19</w:t>
      </w:r>
      <w:r w:rsidR="006154BE">
        <w:rPr>
          <w:rFonts w:ascii="Times New Roman" w:eastAsia="Calibri" w:hAnsi="Times New Roman" w:cs="Times New Roman"/>
          <w:sz w:val="28"/>
          <w:szCs w:val="28"/>
        </w:rPr>
        <w:t>]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Умелое  построение отношений с родителями и учениками способствовали укреплению семьи, и как результат – ученики могли правильно строить свои отношения не только с родителями, учителями, но и</w:t>
      </w:r>
      <w:proofErr w:type="gramEnd"/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с одноклассниками. Системная работа с семьей влияет на позитивное отношение учащихся к семье, которое способствует повышению рейтинга семьи в успешной жизнедеятельности учеников. Опыт показывает, что через 14 лет после окончания школы 96 % выпускников имеют прочные семьи с 1-2 детьми.</w:t>
      </w:r>
    </w:p>
    <w:p w:rsidR="006450E1" w:rsidRDefault="006450E1" w:rsidP="00C66156">
      <w:pPr>
        <w:widowControl w:val="0"/>
        <w:spacing w:line="360" w:lineRule="auto"/>
        <w:ind w:left="-567" w:right="283" w:firstLine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Лучшие традиции выпускных классов я использую в работе с моими </w:t>
      </w:r>
      <w:r w:rsidR="003E434A">
        <w:rPr>
          <w:rFonts w:ascii="Times New Roman" w:eastAsia="Calibri" w:hAnsi="Times New Roman" w:cs="Times New Roman"/>
          <w:sz w:val="28"/>
          <w:szCs w:val="28"/>
        </w:rPr>
        <w:t>воспитанниками</w:t>
      </w:r>
      <w:r w:rsidRPr="006450E1">
        <w:rPr>
          <w:rFonts w:ascii="Times New Roman" w:eastAsia="Calibri" w:hAnsi="Times New Roman" w:cs="Times New Roman"/>
          <w:sz w:val="28"/>
          <w:szCs w:val="28"/>
        </w:rPr>
        <w:t>, часто приглаш</w:t>
      </w:r>
      <w:r w:rsidR="003E434A">
        <w:rPr>
          <w:rFonts w:ascii="Times New Roman" w:eastAsia="Calibri" w:hAnsi="Times New Roman" w:cs="Times New Roman"/>
          <w:sz w:val="28"/>
          <w:szCs w:val="28"/>
        </w:rPr>
        <w:t>аем</w:t>
      </w:r>
      <w:r w:rsidRPr="006450E1">
        <w:rPr>
          <w:rFonts w:ascii="Times New Roman" w:eastAsia="Calibri" w:hAnsi="Times New Roman" w:cs="Times New Roman"/>
          <w:sz w:val="28"/>
          <w:szCs w:val="28"/>
        </w:rPr>
        <w:t xml:space="preserve"> выпускников в гости в класс, и эта связь поколений помогает нам понять, что мы – «</w:t>
      </w:r>
      <w:proofErr w:type="gramStart"/>
      <w:r w:rsidRPr="006450E1">
        <w:rPr>
          <w:rFonts w:ascii="Times New Roman" w:eastAsia="Calibri" w:hAnsi="Times New Roman" w:cs="Times New Roman"/>
          <w:sz w:val="28"/>
          <w:szCs w:val="28"/>
        </w:rPr>
        <w:t>Семь-Я</w:t>
      </w:r>
      <w:proofErr w:type="gramEnd"/>
      <w:r w:rsidRPr="006450E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E434A" w:rsidRDefault="003E434A" w:rsidP="00C66156">
      <w:pPr>
        <w:widowControl w:val="0"/>
        <w:spacing w:line="360" w:lineRule="auto"/>
        <w:ind w:left="-567" w:right="283" w:firstLine="12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Ежегодно м</w:t>
      </w:r>
      <w:r w:rsidRPr="003E4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воспитательной </w:t>
      </w:r>
      <w:r w:rsidRPr="003E4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среды, ориентированной на обеспечение качества организации внеурочной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оценивается по трем компонентам: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пространственно-предметный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социальный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психодидактический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66156" w:rsidRDefault="00C66156" w:rsidP="00C66156">
      <w:pPr>
        <w:widowControl w:val="0"/>
        <w:spacing w:line="360" w:lineRule="auto"/>
        <w:ind w:left="-567" w:right="283" w:firstLine="12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Библиографический список</w:t>
      </w:r>
    </w:p>
    <w:p w:rsidR="00C66156" w:rsidRPr="006154BE" w:rsidRDefault="00C66156" w:rsidP="00C66156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154BE">
        <w:rPr>
          <w:rFonts w:ascii="Times New Roman" w:hAnsi="Times New Roman"/>
          <w:sz w:val="24"/>
          <w:szCs w:val="24"/>
        </w:rPr>
        <w:t>Бачева Е.В. Школьный треугольник улыбается? – Пермь, 1996. с. 4.</w:t>
      </w:r>
    </w:p>
    <w:p w:rsidR="00C66156" w:rsidRPr="006154BE" w:rsidRDefault="00C66156" w:rsidP="00C66156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154BE">
        <w:rPr>
          <w:rFonts w:ascii="Times New Roman" w:hAnsi="Times New Roman"/>
          <w:sz w:val="24"/>
          <w:szCs w:val="24"/>
        </w:rPr>
        <w:t>Моделирование социально-педагогических систем. Сборник материалов региональной научно-практической конференции 16-17 сентября 2004. – Пермь. 2004, с. 254</w:t>
      </w:r>
    </w:p>
    <w:p w:rsidR="00C66156" w:rsidRPr="006154BE" w:rsidRDefault="00C66156" w:rsidP="00C66156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154BE">
        <w:rPr>
          <w:rFonts w:ascii="Times New Roman" w:hAnsi="Times New Roman"/>
          <w:sz w:val="24"/>
          <w:szCs w:val="24"/>
        </w:rPr>
        <w:t xml:space="preserve">Панкеев И. А. Энциклопедия этикета. 2-е изд., </w:t>
      </w:r>
      <w:proofErr w:type="spellStart"/>
      <w:r w:rsidRPr="006154BE">
        <w:rPr>
          <w:rFonts w:ascii="Times New Roman" w:hAnsi="Times New Roman"/>
          <w:sz w:val="24"/>
          <w:szCs w:val="24"/>
        </w:rPr>
        <w:t>испр</w:t>
      </w:r>
      <w:proofErr w:type="spellEnd"/>
      <w:r w:rsidRPr="006154BE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154BE">
        <w:rPr>
          <w:rFonts w:ascii="Times New Roman" w:hAnsi="Times New Roman"/>
          <w:sz w:val="24"/>
          <w:szCs w:val="24"/>
        </w:rPr>
        <w:t>допол</w:t>
      </w:r>
      <w:proofErr w:type="spellEnd"/>
      <w:r w:rsidRPr="006154BE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154BE">
        <w:rPr>
          <w:rFonts w:ascii="Times New Roman" w:hAnsi="Times New Roman"/>
          <w:sz w:val="24"/>
          <w:szCs w:val="24"/>
        </w:rPr>
        <w:t>Олма</w:t>
      </w:r>
      <w:proofErr w:type="spellEnd"/>
      <w:r w:rsidRPr="006154BE">
        <w:rPr>
          <w:rFonts w:ascii="Times New Roman" w:hAnsi="Times New Roman"/>
          <w:sz w:val="24"/>
          <w:szCs w:val="24"/>
        </w:rPr>
        <w:t>-Пресс, 2003. –с. 177</w:t>
      </w:r>
    </w:p>
    <w:p w:rsidR="00C66156" w:rsidRPr="006154BE" w:rsidRDefault="00C66156" w:rsidP="00C66156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615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ФГОС основного общего образования, п. 18.2.3, </w:t>
      </w:r>
      <w:hyperlink r:id="rId9" w:history="1">
        <w:r w:rsidRPr="006154B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http://standart.edu.ru/catalog.aspx?CatalogId=2588</w:t>
        </w:r>
      </w:hyperlink>
    </w:p>
    <w:p w:rsidR="00C66156" w:rsidRDefault="00C66156" w:rsidP="00C66156">
      <w:pPr>
        <w:widowControl w:val="0"/>
        <w:spacing w:line="360" w:lineRule="auto"/>
        <w:ind w:left="-567" w:right="283" w:firstLine="127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66156" w:rsidRPr="003E434A" w:rsidRDefault="00C66156" w:rsidP="00C66156">
      <w:pPr>
        <w:widowControl w:val="0"/>
        <w:spacing w:line="360" w:lineRule="auto"/>
        <w:ind w:left="-567" w:right="283" w:firstLine="127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C1BCD" w:rsidRPr="006C3400" w:rsidRDefault="00DC1BCD" w:rsidP="00DC1BCD">
      <w:pPr>
        <w:widowControl w:val="0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DC1BCD" w:rsidRPr="006C3400" w:rsidSect="00B678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E9" w:rsidRDefault="009726E9" w:rsidP="006450E1">
      <w:pPr>
        <w:spacing w:after="0" w:line="240" w:lineRule="auto"/>
      </w:pPr>
      <w:r>
        <w:separator/>
      </w:r>
    </w:p>
  </w:endnote>
  <w:endnote w:type="continuationSeparator" w:id="0">
    <w:p w:rsidR="009726E9" w:rsidRDefault="009726E9" w:rsidP="0064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E9" w:rsidRDefault="009726E9" w:rsidP="006450E1">
      <w:pPr>
        <w:spacing w:after="0" w:line="240" w:lineRule="auto"/>
      </w:pPr>
      <w:r>
        <w:separator/>
      </w:r>
    </w:p>
  </w:footnote>
  <w:footnote w:type="continuationSeparator" w:id="0">
    <w:p w:rsidR="009726E9" w:rsidRDefault="009726E9" w:rsidP="0064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D8F"/>
    <w:multiLevelType w:val="hybridMultilevel"/>
    <w:tmpl w:val="FD08DA9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78"/>
    <w:rsid w:val="000F4F3F"/>
    <w:rsid w:val="003239BF"/>
    <w:rsid w:val="003E434A"/>
    <w:rsid w:val="005E21A4"/>
    <w:rsid w:val="006154BE"/>
    <w:rsid w:val="006450E1"/>
    <w:rsid w:val="006C3400"/>
    <w:rsid w:val="008F3F78"/>
    <w:rsid w:val="009726E9"/>
    <w:rsid w:val="00B12ED5"/>
    <w:rsid w:val="00B67832"/>
    <w:rsid w:val="00C30478"/>
    <w:rsid w:val="00C66156"/>
    <w:rsid w:val="00DC1BCD"/>
    <w:rsid w:val="00EA3387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50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50E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6450E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30478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0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50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50E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6450E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30478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04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2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A5CC-74A3-4A14-9506-766CE032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Макурина Ирина</dc:creator>
  <cp:keywords/>
  <dc:description/>
  <cp:lastModifiedBy>Макурина Ирина</cp:lastModifiedBy>
  <cp:revision>3</cp:revision>
  <dcterms:created xsi:type="dcterms:W3CDTF">2013-08-25T16:05:00Z</dcterms:created>
  <dcterms:modified xsi:type="dcterms:W3CDTF">2013-08-25T18:25:00Z</dcterms:modified>
</cp:coreProperties>
</file>