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8" w:rsidRPr="00845678" w:rsidRDefault="00872DB8" w:rsidP="00845678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 xml:space="preserve">«Приёмы и способы формирования </w:t>
      </w:r>
      <w:proofErr w:type="gramStart"/>
      <w:r w:rsidRPr="00845678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845678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872DB8" w:rsidRPr="00845678" w:rsidRDefault="00872DB8" w:rsidP="00845678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на уроках истории</w:t>
      </w:r>
      <w:r w:rsidR="006975BC" w:rsidRPr="00845678">
        <w:rPr>
          <w:rFonts w:ascii="Times New Roman" w:hAnsi="Times New Roman" w:cs="Times New Roman"/>
          <w:b/>
          <w:sz w:val="28"/>
          <w:szCs w:val="28"/>
        </w:rPr>
        <w:t xml:space="preserve"> посредством применения игровых технологий</w:t>
      </w:r>
      <w:r w:rsidRPr="00845678">
        <w:rPr>
          <w:rFonts w:ascii="Times New Roman" w:hAnsi="Times New Roman" w:cs="Times New Roman"/>
          <w:b/>
          <w:sz w:val="28"/>
          <w:szCs w:val="28"/>
        </w:rPr>
        <w:t>»</w:t>
      </w:r>
    </w:p>
    <w:p w:rsidR="00872DB8" w:rsidRPr="00845678" w:rsidRDefault="00872DB8" w:rsidP="0084567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Полунина Лада Валентиновна, учитель истории и обществознания</w:t>
      </w:r>
    </w:p>
    <w:p w:rsidR="00872DB8" w:rsidRPr="00845678" w:rsidRDefault="00872DB8" w:rsidP="0084567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 xml:space="preserve">образовательная школа № 16 с углублённым изучением отдельных предметов»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5678">
        <w:rPr>
          <w:rFonts w:ascii="Times New Roman" w:hAnsi="Times New Roman" w:cs="Times New Roman"/>
          <w:sz w:val="28"/>
          <w:szCs w:val="28"/>
        </w:rPr>
        <w:t>. Лысьва, Пермский край</w:t>
      </w:r>
    </w:p>
    <w:p w:rsidR="00872DB8" w:rsidRPr="00845678" w:rsidRDefault="00872DB8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DB8" w:rsidRPr="00845678" w:rsidRDefault="00872DB8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C6E" w:rsidRPr="00845678" w:rsidRDefault="00872DB8" w:rsidP="00845678">
      <w:pPr>
        <w:pStyle w:val="ab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678">
        <w:rPr>
          <w:rFonts w:ascii="Times New Roman" w:eastAsia="Calibri" w:hAnsi="Times New Roman" w:cs="Times New Roman"/>
          <w:sz w:val="28"/>
          <w:szCs w:val="28"/>
        </w:rPr>
        <w:t>Формирование универсальных учебных действий (УУД) реализуется в рамках целостного образовательного процесса в ходе изучения системы уче</w:t>
      </w:r>
      <w:r w:rsidRPr="00845678">
        <w:rPr>
          <w:rFonts w:ascii="Times New Roman" w:eastAsia="Calibri" w:hAnsi="Times New Roman" w:cs="Times New Roman"/>
          <w:sz w:val="28"/>
          <w:szCs w:val="28"/>
        </w:rPr>
        <w:t>б</w:t>
      </w:r>
      <w:r w:rsidRPr="00845678">
        <w:rPr>
          <w:rFonts w:ascii="Times New Roman" w:eastAsia="Calibri" w:hAnsi="Times New Roman" w:cs="Times New Roman"/>
          <w:sz w:val="28"/>
          <w:szCs w:val="28"/>
        </w:rPr>
        <w:t xml:space="preserve">ных предметов и дисциплин, в </w:t>
      </w:r>
      <w:proofErr w:type="spellStart"/>
      <w:r w:rsidRPr="00845678">
        <w:rPr>
          <w:rFonts w:ascii="Times New Roman" w:eastAsia="Calibri" w:hAnsi="Times New Roman" w:cs="Times New Roman"/>
          <w:sz w:val="28"/>
          <w:szCs w:val="28"/>
        </w:rPr>
        <w:t>метапредметной</w:t>
      </w:r>
      <w:proofErr w:type="spellEnd"/>
      <w:r w:rsidRPr="00845678">
        <w:rPr>
          <w:rFonts w:ascii="Times New Roman" w:eastAsia="Calibri" w:hAnsi="Times New Roman" w:cs="Times New Roman"/>
          <w:sz w:val="28"/>
          <w:szCs w:val="28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  <w:r w:rsidR="006975BC" w:rsidRPr="008456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05" w:rsidRPr="00845678" w:rsidRDefault="006975BC" w:rsidP="00845678">
      <w:pPr>
        <w:pStyle w:val="ab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5678">
        <w:rPr>
          <w:rFonts w:ascii="Times New Roman" w:eastAsia="Calibri" w:hAnsi="Times New Roman" w:cs="Times New Roman"/>
          <w:sz w:val="28"/>
          <w:szCs w:val="28"/>
        </w:rPr>
        <w:t>Наиболее важными УУД являются коммуникативные и регулятивные наиболее эффективна  при их формировании игровая технология, независимо от уровня и возраста учащихся, так как является ведущей деятельностью чел</w:t>
      </w:r>
      <w:r w:rsidRPr="00845678">
        <w:rPr>
          <w:rFonts w:ascii="Times New Roman" w:eastAsia="Calibri" w:hAnsi="Times New Roman" w:cs="Times New Roman"/>
          <w:sz w:val="28"/>
          <w:szCs w:val="28"/>
        </w:rPr>
        <w:t>о</w:t>
      </w:r>
      <w:r w:rsidRPr="00845678">
        <w:rPr>
          <w:rFonts w:ascii="Times New Roman" w:eastAsia="Calibri" w:hAnsi="Times New Roman" w:cs="Times New Roman"/>
          <w:sz w:val="28"/>
          <w:szCs w:val="28"/>
        </w:rPr>
        <w:t>века от рождения до зрелых лет.</w:t>
      </w:r>
      <w:proofErr w:type="gramEnd"/>
    </w:p>
    <w:p w:rsidR="006975BC" w:rsidRPr="00845678" w:rsidRDefault="006975BC" w:rsidP="0084567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536C6E" w:rsidRPr="00845678">
        <w:rPr>
          <w:rFonts w:ascii="Times New Roman" w:hAnsi="Times New Roman" w:cs="Times New Roman"/>
          <w:sz w:val="28"/>
          <w:szCs w:val="28"/>
        </w:rPr>
        <w:t xml:space="preserve"> </w:t>
      </w:r>
      <w:r w:rsidRPr="00845678">
        <w:rPr>
          <w:rFonts w:ascii="Times New Roman" w:hAnsi="Times New Roman" w:cs="Times New Roman"/>
          <w:sz w:val="28"/>
          <w:szCs w:val="28"/>
        </w:rPr>
        <w:t xml:space="preserve">В соответствии с ФГОС основной целью и результатом образования является </w:t>
      </w:r>
      <w:r w:rsidRPr="00845678">
        <w:rPr>
          <w:rFonts w:ascii="Times New Roman" w:hAnsi="Times New Roman" w:cs="Times New Roman"/>
          <w:bCs/>
          <w:sz w:val="28"/>
          <w:szCs w:val="28"/>
        </w:rPr>
        <w:t xml:space="preserve">развитие личности обучающегося на основе усвоения УУД, познания и освоения мира.                 </w:t>
      </w:r>
    </w:p>
    <w:p w:rsidR="006975BC" w:rsidRPr="00845678" w:rsidRDefault="006975BC" w:rsidP="0084567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Цель доклада:</w:t>
      </w:r>
      <w:r w:rsidRPr="00845678">
        <w:rPr>
          <w:rFonts w:ascii="Times New Roman" w:hAnsi="Times New Roman" w:cs="Times New Roman"/>
          <w:sz w:val="28"/>
          <w:szCs w:val="28"/>
        </w:rPr>
        <w:t xml:space="preserve"> представить опыт использования  универсальных игровых технологий  для развития коммуникативных УУД на уроке истории.</w:t>
      </w:r>
    </w:p>
    <w:p w:rsidR="006975BC" w:rsidRPr="00845678" w:rsidRDefault="006975BC" w:rsidP="00845678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75BC" w:rsidRPr="00845678" w:rsidRDefault="006975BC" w:rsidP="00845678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Сформулировать коммуникативные компетенции, которые формируются в процессе игровой деятельности.</w:t>
      </w:r>
    </w:p>
    <w:p w:rsidR="006975BC" w:rsidRPr="00845678" w:rsidRDefault="006975BC" w:rsidP="00845678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Презентовать приёмы и способы универсальных игровых технологий для развития коммуникативных УУД;</w:t>
      </w:r>
    </w:p>
    <w:p w:rsidR="006975BC" w:rsidRPr="00845678" w:rsidRDefault="006975BC" w:rsidP="00845678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Продемонстрировать универсальность упражнений для развития коммун</w:t>
      </w:r>
      <w:r w:rsidRPr="00845678">
        <w:rPr>
          <w:rFonts w:ascii="Times New Roman" w:hAnsi="Times New Roman" w:cs="Times New Roman"/>
          <w:sz w:val="28"/>
          <w:szCs w:val="28"/>
        </w:rPr>
        <w:t>и</w:t>
      </w:r>
      <w:r w:rsidRPr="00845678">
        <w:rPr>
          <w:rFonts w:ascii="Times New Roman" w:hAnsi="Times New Roman" w:cs="Times New Roman"/>
          <w:sz w:val="28"/>
          <w:szCs w:val="28"/>
        </w:rPr>
        <w:t>кативных УУД.</w:t>
      </w:r>
    </w:p>
    <w:p w:rsidR="006975BC" w:rsidRPr="00845678" w:rsidRDefault="00432205" w:rsidP="00845678">
      <w:pPr>
        <w:pStyle w:val="ab"/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компетенции учащихся по</w:t>
      </w:r>
      <w:r w:rsidR="006975BC" w:rsidRPr="00845678">
        <w:rPr>
          <w:rFonts w:ascii="Times New Roman" w:hAnsi="Times New Roman" w:cs="Times New Roman"/>
          <w:sz w:val="28"/>
          <w:szCs w:val="28"/>
        </w:rPr>
        <w:t xml:space="preserve">зволяет  </w:t>
      </w:r>
      <w:r w:rsidR="006975BC" w:rsidRPr="00845678">
        <w:rPr>
          <w:rFonts w:ascii="Times New Roman" w:eastAsia="Calibri" w:hAnsi="Times New Roman" w:cs="Times New Roman"/>
          <w:sz w:val="28"/>
          <w:szCs w:val="28"/>
        </w:rPr>
        <w:t>уч</w:t>
      </w:r>
      <w:r w:rsidR="006975BC" w:rsidRPr="00845678">
        <w:rPr>
          <w:rFonts w:ascii="Times New Roman" w:eastAsia="Calibri" w:hAnsi="Times New Roman" w:cs="Times New Roman"/>
          <w:sz w:val="28"/>
          <w:szCs w:val="28"/>
        </w:rPr>
        <w:t>а</w:t>
      </w:r>
      <w:r w:rsidR="006975BC" w:rsidRPr="00845678">
        <w:rPr>
          <w:rFonts w:ascii="Times New Roman" w:eastAsia="Calibri" w:hAnsi="Times New Roman" w:cs="Times New Roman"/>
          <w:sz w:val="28"/>
          <w:szCs w:val="28"/>
        </w:rPr>
        <w:t>щимся самостоятельно добывать и интерпретировать знания, применять их в нестандартных ситуациях.</w:t>
      </w:r>
    </w:p>
    <w:p w:rsidR="00432205" w:rsidRPr="00845678" w:rsidRDefault="00432205" w:rsidP="00845678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В содержание понятия комму</w:t>
      </w:r>
      <w:r w:rsidRPr="00845678">
        <w:rPr>
          <w:rFonts w:ascii="Times New Roman" w:hAnsi="Times New Roman" w:cs="Times New Roman"/>
          <w:sz w:val="28"/>
          <w:szCs w:val="28"/>
        </w:rPr>
        <w:softHyphen/>
        <w:t xml:space="preserve">никативной компетенции входят: </w:t>
      </w:r>
    </w:p>
    <w:p w:rsidR="00432205" w:rsidRPr="00845678" w:rsidRDefault="00432205" w:rsidP="00845678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языковая компетенция: владение языковым материалом для его использов</w:t>
      </w:r>
      <w:r w:rsidRPr="00845678">
        <w:rPr>
          <w:rFonts w:ascii="Times New Roman" w:hAnsi="Times New Roman" w:cs="Times New Roman"/>
          <w:sz w:val="28"/>
          <w:szCs w:val="28"/>
        </w:rPr>
        <w:t>а</w:t>
      </w:r>
      <w:r w:rsidRPr="00845678">
        <w:rPr>
          <w:rFonts w:ascii="Times New Roman" w:hAnsi="Times New Roman" w:cs="Times New Roman"/>
          <w:sz w:val="28"/>
          <w:szCs w:val="28"/>
        </w:rPr>
        <w:t>ния в</w:t>
      </w:r>
      <w:r w:rsidRPr="00845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678">
        <w:rPr>
          <w:rStyle w:val="a6"/>
          <w:rFonts w:ascii="Times New Roman" w:hAnsi="Times New Roman" w:cs="Times New Roman"/>
          <w:i w:val="0"/>
          <w:sz w:val="28"/>
          <w:szCs w:val="28"/>
        </w:rPr>
        <w:t>речевых высказываниях;</w:t>
      </w:r>
      <w:r w:rsidRPr="008456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2205" w:rsidRPr="00845678" w:rsidRDefault="00432205" w:rsidP="00845678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социолингвистическая компетенция: способность ис</w:t>
      </w:r>
      <w:r w:rsidRPr="00845678">
        <w:rPr>
          <w:rFonts w:ascii="Times New Roman" w:hAnsi="Times New Roman" w:cs="Times New Roman"/>
          <w:sz w:val="28"/>
          <w:szCs w:val="28"/>
        </w:rPr>
        <w:softHyphen/>
        <w:t xml:space="preserve">пользовать языковые единицы в соответствии с </w:t>
      </w:r>
      <w:r w:rsidRPr="00845678">
        <w:rPr>
          <w:rStyle w:val="a6"/>
          <w:rFonts w:ascii="Times New Roman" w:hAnsi="Times New Roman" w:cs="Times New Roman"/>
          <w:i w:val="0"/>
          <w:sz w:val="28"/>
          <w:szCs w:val="28"/>
        </w:rPr>
        <w:t>ситуациями общения;</w:t>
      </w:r>
      <w:r w:rsidRPr="0084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05" w:rsidRPr="00845678" w:rsidRDefault="00432205" w:rsidP="00845678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дискуссионная компетенция: способность понимать и достигать связности в восприятии и порождении отдельных высказываний в рамках </w:t>
      </w:r>
      <w:r w:rsidRPr="00845678">
        <w:rPr>
          <w:rStyle w:val="a6"/>
          <w:rFonts w:ascii="Times New Roman" w:hAnsi="Times New Roman" w:cs="Times New Roman"/>
          <w:i w:val="0"/>
          <w:sz w:val="28"/>
          <w:szCs w:val="28"/>
        </w:rPr>
        <w:t>коммуник</w:t>
      </w:r>
      <w:r w:rsidRPr="00845678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Pr="00845678">
        <w:rPr>
          <w:rStyle w:val="a6"/>
          <w:rFonts w:ascii="Times New Roman" w:hAnsi="Times New Roman" w:cs="Times New Roman"/>
          <w:i w:val="0"/>
          <w:sz w:val="28"/>
          <w:szCs w:val="28"/>
        </w:rPr>
        <w:t>тивно-значимых</w:t>
      </w:r>
      <w:r w:rsidRPr="0084567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45678">
        <w:rPr>
          <w:rFonts w:ascii="Times New Roman" w:hAnsi="Times New Roman" w:cs="Times New Roman"/>
          <w:sz w:val="28"/>
          <w:szCs w:val="28"/>
        </w:rPr>
        <w:t xml:space="preserve">речевых образований; </w:t>
      </w:r>
    </w:p>
    <w:p w:rsidR="00432205" w:rsidRPr="00845678" w:rsidRDefault="00432205" w:rsidP="00845678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речевая компетенция: способность </w:t>
      </w:r>
      <w:r w:rsidRPr="00845678">
        <w:rPr>
          <w:rStyle w:val="a6"/>
          <w:rFonts w:ascii="Times New Roman" w:hAnsi="Times New Roman" w:cs="Times New Roman"/>
          <w:i w:val="0"/>
          <w:sz w:val="28"/>
          <w:szCs w:val="28"/>
        </w:rPr>
        <w:t>понимать текст</w:t>
      </w:r>
      <w:r w:rsidRPr="00845678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845678">
        <w:rPr>
          <w:rFonts w:ascii="Times New Roman" w:hAnsi="Times New Roman" w:cs="Times New Roman"/>
          <w:sz w:val="28"/>
          <w:szCs w:val="28"/>
        </w:rPr>
        <w:t>предъявляемый зрител</w:t>
      </w:r>
      <w:r w:rsidRPr="00845678">
        <w:rPr>
          <w:rFonts w:ascii="Times New Roman" w:hAnsi="Times New Roman" w:cs="Times New Roman"/>
          <w:sz w:val="28"/>
          <w:szCs w:val="28"/>
        </w:rPr>
        <w:t>ь</w:t>
      </w:r>
      <w:r w:rsidRPr="00845678">
        <w:rPr>
          <w:rFonts w:ascii="Times New Roman" w:hAnsi="Times New Roman" w:cs="Times New Roman"/>
          <w:sz w:val="28"/>
          <w:szCs w:val="28"/>
        </w:rPr>
        <w:t xml:space="preserve">но и со слуха (чтение, </w:t>
      </w:r>
      <w:proofErr w:type="spellStart"/>
      <w:r w:rsidRPr="0084567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45678">
        <w:rPr>
          <w:rFonts w:ascii="Times New Roman" w:hAnsi="Times New Roman" w:cs="Times New Roman"/>
          <w:sz w:val="28"/>
          <w:szCs w:val="28"/>
        </w:rPr>
        <w:t>), и порождать речевое высказывание (г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 xml:space="preserve">ворение, письмо); </w:t>
      </w:r>
    </w:p>
    <w:p w:rsidR="00432205" w:rsidRPr="00845678" w:rsidRDefault="00432205" w:rsidP="00845678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информационная компетенция: способность ориенти</w:t>
      </w:r>
      <w:r w:rsidRPr="00845678">
        <w:rPr>
          <w:rFonts w:ascii="Times New Roman" w:hAnsi="Times New Roman" w:cs="Times New Roman"/>
          <w:sz w:val="28"/>
          <w:szCs w:val="28"/>
        </w:rPr>
        <w:softHyphen/>
        <w:t xml:space="preserve">роваться в различных источниках информации (словарях, справочниках) и использовать их в учебной деятельности; </w:t>
      </w:r>
    </w:p>
    <w:p w:rsidR="00432205" w:rsidRPr="00845678" w:rsidRDefault="00432205" w:rsidP="00845678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67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845678">
        <w:rPr>
          <w:rFonts w:ascii="Times New Roman" w:hAnsi="Times New Roman" w:cs="Times New Roman"/>
          <w:sz w:val="28"/>
          <w:szCs w:val="28"/>
        </w:rPr>
        <w:t xml:space="preserve"> компетенция: степень знакомства с </w:t>
      </w:r>
      <w:proofErr w:type="spellStart"/>
      <w:r w:rsidRPr="0084567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845678">
        <w:rPr>
          <w:rFonts w:ascii="Times New Roman" w:hAnsi="Times New Roman" w:cs="Times New Roman"/>
          <w:sz w:val="28"/>
          <w:szCs w:val="28"/>
        </w:rPr>
        <w:t xml:space="preserve"> ко</w:t>
      </w:r>
      <w:r w:rsidRPr="00845678">
        <w:rPr>
          <w:rFonts w:ascii="Times New Roman" w:hAnsi="Times New Roman" w:cs="Times New Roman"/>
          <w:sz w:val="28"/>
          <w:szCs w:val="28"/>
        </w:rPr>
        <w:t>н</w:t>
      </w:r>
      <w:r w:rsidRPr="00845678">
        <w:rPr>
          <w:rFonts w:ascii="Times New Roman" w:hAnsi="Times New Roman" w:cs="Times New Roman"/>
          <w:sz w:val="28"/>
          <w:szCs w:val="28"/>
        </w:rPr>
        <w:t xml:space="preserve">текстом функционирования языка; </w:t>
      </w:r>
    </w:p>
    <w:p w:rsidR="00432205" w:rsidRPr="00845678" w:rsidRDefault="00432205" w:rsidP="00845678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социальная компетенция: способность и готовность к общению (интера</w:t>
      </w:r>
      <w:r w:rsidRPr="00845678">
        <w:rPr>
          <w:rFonts w:ascii="Times New Roman" w:hAnsi="Times New Roman" w:cs="Times New Roman"/>
          <w:sz w:val="28"/>
          <w:szCs w:val="28"/>
        </w:rPr>
        <w:t>к</w:t>
      </w:r>
      <w:r w:rsidRPr="00845678">
        <w:rPr>
          <w:rFonts w:ascii="Times New Roman" w:hAnsi="Times New Roman" w:cs="Times New Roman"/>
          <w:sz w:val="28"/>
          <w:szCs w:val="28"/>
        </w:rPr>
        <w:t>тивный аспект обучения).</w:t>
      </w:r>
    </w:p>
    <w:p w:rsidR="00432205" w:rsidRPr="00845678" w:rsidRDefault="00432205" w:rsidP="00845678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Коммуникативный подход обеспечивает формирование и развитие готовн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сти к общению; он приводит к соблюдению этикетных норм, умению социал</w:t>
      </w:r>
      <w:r w:rsidRPr="00845678">
        <w:rPr>
          <w:rFonts w:ascii="Times New Roman" w:hAnsi="Times New Roman" w:cs="Times New Roman"/>
          <w:sz w:val="28"/>
          <w:szCs w:val="28"/>
        </w:rPr>
        <w:t>ь</w:t>
      </w:r>
      <w:r w:rsidRPr="00845678">
        <w:rPr>
          <w:rFonts w:ascii="Times New Roman" w:hAnsi="Times New Roman" w:cs="Times New Roman"/>
          <w:sz w:val="28"/>
          <w:szCs w:val="28"/>
        </w:rPr>
        <w:t>но взаимодействовать, прояв</w:t>
      </w:r>
      <w:r w:rsidRPr="00845678">
        <w:rPr>
          <w:rFonts w:ascii="Times New Roman" w:hAnsi="Times New Roman" w:cs="Times New Roman"/>
          <w:sz w:val="28"/>
          <w:szCs w:val="28"/>
        </w:rPr>
        <w:softHyphen/>
        <w:t>лять интеллектуальные, познавательные, творч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>ские способно</w:t>
      </w:r>
      <w:r w:rsidRPr="00845678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432205" w:rsidRPr="00845678" w:rsidRDefault="00432205" w:rsidP="00845678">
      <w:pPr>
        <w:pStyle w:val="ab"/>
        <w:spacing w:line="360" w:lineRule="auto"/>
        <w:ind w:firstLine="36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Психологический анализ коммуникативной деятельности позвол</w:t>
      </w:r>
      <w:r w:rsidR="00536C6E" w:rsidRPr="00845678">
        <w:rPr>
          <w:rFonts w:ascii="Times New Roman" w:hAnsi="Times New Roman" w:cs="Times New Roman"/>
          <w:sz w:val="28"/>
          <w:szCs w:val="28"/>
        </w:rPr>
        <w:t>яет</w:t>
      </w:r>
      <w:r w:rsidRPr="00845678">
        <w:rPr>
          <w:rFonts w:ascii="Times New Roman" w:hAnsi="Times New Roman" w:cs="Times New Roman"/>
          <w:sz w:val="28"/>
          <w:szCs w:val="28"/>
        </w:rPr>
        <w:t xml:space="preserve"> выд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 xml:space="preserve">лить в ней несколько базовых компонентов: познавательный, эмоциональный, поведенческий и </w:t>
      </w:r>
      <w:r w:rsidRPr="00845678">
        <w:rPr>
          <w:rStyle w:val="a8"/>
          <w:rFonts w:ascii="Times New Roman" w:hAnsi="Times New Roman" w:cs="Times New Roman"/>
          <w:b w:val="0"/>
          <w:sz w:val="28"/>
          <w:szCs w:val="28"/>
        </w:rPr>
        <w:t>личностный.</w:t>
      </w:r>
      <w:r w:rsidRPr="0084567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432205" w:rsidRPr="00845678" w:rsidRDefault="00845678" w:rsidP="00845678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32205" w:rsidRPr="00845678">
        <w:rPr>
          <w:rStyle w:val="a8"/>
          <w:rFonts w:ascii="Times New Roman" w:hAnsi="Times New Roman" w:cs="Times New Roman"/>
          <w:sz w:val="28"/>
          <w:szCs w:val="28"/>
        </w:rPr>
        <w:t xml:space="preserve"> Поведенческий компонент </w:t>
      </w:r>
      <w:r w:rsidR="00432205" w:rsidRPr="00845678">
        <w:rPr>
          <w:rFonts w:ascii="Times New Roman" w:hAnsi="Times New Roman" w:cs="Times New Roman"/>
          <w:sz w:val="28"/>
          <w:szCs w:val="28"/>
        </w:rPr>
        <w:t>объединяет элементы "коммуникативного п</w:t>
      </w:r>
      <w:r w:rsidR="00432205" w:rsidRPr="00845678">
        <w:rPr>
          <w:rFonts w:ascii="Times New Roman" w:hAnsi="Times New Roman" w:cs="Times New Roman"/>
          <w:sz w:val="28"/>
          <w:szCs w:val="28"/>
        </w:rPr>
        <w:t>о</w:t>
      </w:r>
      <w:r w:rsidR="00432205" w:rsidRPr="00845678">
        <w:rPr>
          <w:rFonts w:ascii="Times New Roman" w:hAnsi="Times New Roman" w:cs="Times New Roman"/>
          <w:sz w:val="28"/>
          <w:szCs w:val="28"/>
        </w:rPr>
        <w:t>ведения", доступные наблюдению действия, осуществляемые в ходе межличн</w:t>
      </w:r>
      <w:r w:rsidR="00432205" w:rsidRPr="00845678">
        <w:rPr>
          <w:rFonts w:ascii="Times New Roman" w:hAnsi="Times New Roman" w:cs="Times New Roman"/>
          <w:sz w:val="28"/>
          <w:szCs w:val="28"/>
        </w:rPr>
        <w:t>о</w:t>
      </w:r>
      <w:r w:rsidR="00432205" w:rsidRPr="00845678">
        <w:rPr>
          <w:rFonts w:ascii="Times New Roman" w:hAnsi="Times New Roman" w:cs="Times New Roman"/>
          <w:sz w:val="28"/>
          <w:szCs w:val="28"/>
        </w:rPr>
        <w:lastRenderedPageBreak/>
        <w:t>стного общения (мимику, жесты, пантомимику, локомоции), речь, а также та</w:t>
      </w:r>
      <w:r w:rsidR="00432205" w:rsidRPr="00845678">
        <w:rPr>
          <w:rFonts w:ascii="Times New Roman" w:hAnsi="Times New Roman" w:cs="Times New Roman"/>
          <w:sz w:val="28"/>
          <w:szCs w:val="28"/>
        </w:rPr>
        <w:t>к</w:t>
      </w:r>
      <w:r w:rsidR="00432205" w:rsidRPr="00845678">
        <w:rPr>
          <w:rFonts w:ascii="Times New Roman" w:hAnsi="Times New Roman" w:cs="Times New Roman"/>
          <w:sz w:val="28"/>
          <w:szCs w:val="28"/>
        </w:rPr>
        <w:t>тику поведения в различных ситуациях и т.п. (Ковалев, 1980). Это совокупность вербальных и невербальных средств общения, "паттернов" поведения в опред</w:t>
      </w:r>
      <w:r w:rsidR="00432205" w:rsidRPr="00845678">
        <w:rPr>
          <w:rFonts w:ascii="Times New Roman" w:hAnsi="Times New Roman" w:cs="Times New Roman"/>
          <w:sz w:val="28"/>
          <w:szCs w:val="28"/>
        </w:rPr>
        <w:t>е</w:t>
      </w:r>
      <w:r w:rsidR="00432205" w:rsidRPr="00845678">
        <w:rPr>
          <w:rFonts w:ascii="Times New Roman" w:hAnsi="Times New Roman" w:cs="Times New Roman"/>
          <w:sz w:val="28"/>
          <w:szCs w:val="28"/>
        </w:rPr>
        <w:t>ленных ситуациях и т.д.</w:t>
      </w:r>
    </w:p>
    <w:p w:rsidR="00432205" w:rsidRPr="00845678" w:rsidRDefault="00845678" w:rsidP="00845678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 w:rsidR="00432205" w:rsidRPr="00845678">
        <w:rPr>
          <w:rStyle w:val="a8"/>
          <w:rFonts w:ascii="Times New Roman" w:hAnsi="Times New Roman" w:cs="Times New Roman"/>
          <w:sz w:val="28"/>
          <w:szCs w:val="28"/>
        </w:rPr>
        <w:t>Эмоциональный компонент</w:t>
      </w:r>
      <w:r w:rsidR="00432205" w:rsidRPr="00845678">
        <w:rPr>
          <w:rFonts w:ascii="Times New Roman" w:hAnsi="Times New Roman" w:cs="Times New Roman"/>
          <w:sz w:val="28"/>
          <w:szCs w:val="28"/>
        </w:rPr>
        <w:t xml:space="preserve"> главным образом связан со способностью к сопереживанию, </w:t>
      </w:r>
      <w:proofErr w:type="spellStart"/>
      <w:r w:rsidR="00432205" w:rsidRPr="0084567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432205" w:rsidRPr="00845678">
        <w:rPr>
          <w:rFonts w:ascii="Times New Roman" w:hAnsi="Times New Roman" w:cs="Times New Roman"/>
          <w:sz w:val="28"/>
          <w:szCs w:val="28"/>
        </w:rPr>
        <w:t>, но это также особенности эмоциональной сферы в целом и влияющий на нее характер самооценки.</w:t>
      </w:r>
    </w:p>
    <w:p w:rsidR="00432205" w:rsidRPr="00845678" w:rsidRDefault="00432205" w:rsidP="0084567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В отношении содержания </w:t>
      </w:r>
      <w:r w:rsidRPr="00845678">
        <w:rPr>
          <w:rFonts w:ascii="Times New Roman" w:hAnsi="Times New Roman" w:cs="Times New Roman"/>
          <w:b/>
          <w:sz w:val="28"/>
          <w:szCs w:val="28"/>
        </w:rPr>
        <w:t>когнитивного</w:t>
      </w:r>
      <w:r w:rsidRPr="00845678">
        <w:rPr>
          <w:rFonts w:ascii="Times New Roman" w:hAnsi="Times New Roman" w:cs="Times New Roman"/>
          <w:sz w:val="28"/>
          <w:szCs w:val="28"/>
        </w:rPr>
        <w:t xml:space="preserve"> компонента исследователи сх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дятся на том, что это совокупность процессов восприятия и понимания, а также "свобода от стереотипов в оценке других людей", "осознание нравственных а</w:t>
      </w:r>
      <w:r w:rsidRPr="00845678">
        <w:rPr>
          <w:rFonts w:ascii="Times New Roman" w:hAnsi="Times New Roman" w:cs="Times New Roman"/>
          <w:sz w:val="28"/>
          <w:szCs w:val="28"/>
        </w:rPr>
        <w:t>с</w:t>
      </w:r>
      <w:r w:rsidRPr="00845678">
        <w:rPr>
          <w:rFonts w:ascii="Times New Roman" w:hAnsi="Times New Roman" w:cs="Times New Roman"/>
          <w:sz w:val="28"/>
          <w:szCs w:val="28"/>
        </w:rPr>
        <w:t xml:space="preserve">пектов общения", рефлексивные способности и другие характеристики. Это особенности </w:t>
      </w:r>
      <w:proofErr w:type="spellStart"/>
      <w:r w:rsidRPr="00845678">
        <w:rPr>
          <w:rFonts w:ascii="Times New Roman" w:hAnsi="Times New Roman" w:cs="Times New Roman"/>
          <w:sz w:val="28"/>
          <w:szCs w:val="28"/>
        </w:rPr>
        <w:t>перцептивной</w:t>
      </w:r>
      <w:proofErr w:type="spellEnd"/>
      <w:r w:rsidRPr="00845678">
        <w:rPr>
          <w:rFonts w:ascii="Times New Roman" w:hAnsi="Times New Roman" w:cs="Times New Roman"/>
          <w:sz w:val="28"/>
          <w:szCs w:val="28"/>
        </w:rPr>
        <w:t xml:space="preserve"> сферы, характер познавательных тактик и страт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>гий, индивидуальных "ограничений" в межличностном познании и понимании, совокупность представлений об общении, знаний его закономерностей и т.д.</w:t>
      </w:r>
    </w:p>
    <w:p w:rsidR="00432205" w:rsidRPr="00845678" w:rsidRDefault="00432205" w:rsidP="0084567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Наиболее сложный компонент коммуникативной деятельности – </w:t>
      </w:r>
      <w:r w:rsidRPr="00845678">
        <w:rPr>
          <w:rFonts w:ascii="Times New Roman" w:hAnsi="Times New Roman" w:cs="Times New Roman"/>
          <w:b/>
          <w:sz w:val="28"/>
          <w:szCs w:val="28"/>
        </w:rPr>
        <w:t>личн</w:t>
      </w:r>
      <w:r w:rsidRPr="00845678">
        <w:rPr>
          <w:rFonts w:ascii="Times New Roman" w:hAnsi="Times New Roman" w:cs="Times New Roman"/>
          <w:b/>
          <w:sz w:val="28"/>
          <w:szCs w:val="28"/>
        </w:rPr>
        <w:t>о</w:t>
      </w:r>
      <w:r w:rsidRPr="00845678">
        <w:rPr>
          <w:rFonts w:ascii="Times New Roman" w:hAnsi="Times New Roman" w:cs="Times New Roman"/>
          <w:b/>
          <w:sz w:val="28"/>
          <w:szCs w:val="28"/>
        </w:rPr>
        <w:t>стный</w:t>
      </w:r>
      <w:r w:rsidRPr="00845678">
        <w:rPr>
          <w:rFonts w:ascii="Times New Roman" w:hAnsi="Times New Roman" w:cs="Times New Roman"/>
          <w:sz w:val="28"/>
          <w:szCs w:val="28"/>
        </w:rPr>
        <w:t>, где речь идет о совокупности нравственных, ценностно-смысловых у</w:t>
      </w:r>
      <w:r w:rsidRPr="00845678">
        <w:rPr>
          <w:rFonts w:ascii="Times New Roman" w:hAnsi="Times New Roman" w:cs="Times New Roman"/>
          <w:sz w:val="28"/>
          <w:szCs w:val="28"/>
        </w:rPr>
        <w:t>с</w:t>
      </w:r>
      <w:r w:rsidRPr="00845678">
        <w:rPr>
          <w:rFonts w:ascii="Times New Roman" w:hAnsi="Times New Roman" w:cs="Times New Roman"/>
          <w:sz w:val="28"/>
          <w:szCs w:val="28"/>
        </w:rPr>
        <w:t xml:space="preserve">тановок и </w:t>
      </w:r>
      <w:proofErr w:type="spellStart"/>
      <w:r w:rsidRPr="00845678">
        <w:rPr>
          <w:rFonts w:ascii="Times New Roman" w:hAnsi="Times New Roman" w:cs="Times New Roman"/>
          <w:sz w:val="28"/>
          <w:szCs w:val="28"/>
        </w:rPr>
        <w:t>потребностно-мотивационных</w:t>
      </w:r>
      <w:proofErr w:type="spellEnd"/>
      <w:r w:rsidRPr="00845678">
        <w:rPr>
          <w:rFonts w:ascii="Times New Roman" w:hAnsi="Times New Roman" w:cs="Times New Roman"/>
          <w:sz w:val="28"/>
          <w:szCs w:val="28"/>
        </w:rPr>
        <w:t xml:space="preserve"> образований личности в  отношении общения людей.</w:t>
      </w:r>
    </w:p>
    <w:p w:rsidR="00432205" w:rsidRPr="00845678" w:rsidRDefault="00432205" w:rsidP="0084567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В современной психологии и педагогике среди </w:t>
      </w:r>
      <w:r w:rsidRPr="00845678">
        <w:rPr>
          <w:rFonts w:ascii="Times New Roman" w:hAnsi="Times New Roman" w:cs="Times New Roman"/>
          <w:b/>
          <w:sz w:val="28"/>
          <w:szCs w:val="28"/>
        </w:rPr>
        <w:t>«шести ключевых ум</w:t>
      </w:r>
      <w:r w:rsidRPr="00845678">
        <w:rPr>
          <w:rFonts w:ascii="Times New Roman" w:hAnsi="Times New Roman" w:cs="Times New Roman"/>
          <w:b/>
          <w:sz w:val="28"/>
          <w:szCs w:val="28"/>
        </w:rPr>
        <w:t>е</w:t>
      </w:r>
      <w:r w:rsidRPr="00845678">
        <w:rPr>
          <w:rFonts w:ascii="Times New Roman" w:hAnsi="Times New Roman" w:cs="Times New Roman"/>
          <w:b/>
          <w:sz w:val="28"/>
          <w:szCs w:val="28"/>
        </w:rPr>
        <w:t>ний»</w:t>
      </w:r>
      <w:r w:rsidRPr="00845678">
        <w:rPr>
          <w:rFonts w:ascii="Times New Roman" w:hAnsi="Times New Roman" w:cs="Times New Roman"/>
          <w:sz w:val="28"/>
          <w:szCs w:val="28"/>
        </w:rPr>
        <w:t xml:space="preserve"> два  непосредственно относятся к сфере коммуникативных действий: </w:t>
      </w:r>
    </w:p>
    <w:p w:rsidR="00432205" w:rsidRPr="00845678" w:rsidRDefault="00432205" w:rsidP="00845678">
      <w:pPr>
        <w:pStyle w:val="ab"/>
        <w:spacing w:line="360" w:lineRule="auto"/>
        <w:jc w:val="both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845678">
        <w:rPr>
          <w:rStyle w:val="a8"/>
          <w:rFonts w:ascii="Times New Roman" w:hAnsi="Times New Roman" w:cs="Times New Roman"/>
          <w:sz w:val="28"/>
          <w:szCs w:val="28"/>
        </w:rPr>
        <w:t xml:space="preserve">общение и взаимодействие (коммуникация), </w:t>
      </w:r>
      <w:r w:rsidRPr="00845678">
        <w:rPr>
          <w:rStyle w:val="a8"/>
          <w:rFonts w:ascii="Times New Roman" w:hAnsi="Times New Roman" w:cs="Times New Roman"/>
          <w:b w:val="0"/>
          <w:sz w:val="28"/>
          <w:szCs w:val="28"/>
        </w:rPr>
        <w:t>т.е. умение представлять и сообщать в письменной и устной форме, использовать речевые средства для дискуссии и аргументации своей позиции;</w:t>
      </w:r>
      <w:r w:rsidRPr="0084567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432205" w:rsidRPr="00845678" w:rsidRDefault="00432205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Style w:val="a8"/>
          <w:rFonts w:ascii="Times New Roman" w:hAnsi="Times New Roman" w:cs="Times New Roman"/>
          <w:sz w:val="28"/>
          <w:szCs w:val="28"/>
        </w:rPr>
        <w:t xml:space="preserve">2) работа в группе (команде), </w:t>
      </w:r>
      <w:r w:rsidRPr="00845678">
        <w:rPr>
          <w:rStyle w:val="a8"/>
          <w:rFonts w:ascii="Times New Roman" w:hAnsi="Times New Roman" w:cs="Times New Roman"/>
          <w:b w:val="0"/>
          <w:sz w:val="28"/>
          <w:szCs w:val="28"/>
        </w:rPr>
        <w:t>т.е.</w:t>
      </w:r>
      <w:r w:rsidRPr="00845678">
        <w:rPr>
          <w:rFonts w:ascii="Times New Roman" w:hAnsi="Times New Roman" w:cs="Times New Roman"/>
          <w:sz w:val="28"/>
          <w:szCs w:val="28"/>
        </w:rPr>
        <w:t xml:space="preserve"> умение устанавливать рабочие отношения, эффективно сотрудничать и способствовать продуктивной кооперации. </w:t>
      </w:r>
    </w:p>
    <w:p w:rsidR="00432205" w:rsidRPr="00845678" w:rsidRDefault="00432205" w:rsidP="0084567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К этим двум базовым аспектам коммуникативной деятельности необх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димо также добавить третий: совместная деятельность способствует возникн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 xml:space="preserve">вению </w:t>
      </w:r>
      <w:r w:rsidRPr="00845678">
        <w:rPr>
          <w:rFonts w:ascii="Times New Roman" w:hAnsi="Times New Roman" w:cs="Times New Roman"/>
          <w:b/>
          <w:sz w:val="28"/>
          <w:szCs w:val="28"/>
        </w:rPr>
        <w:t>рефлексии,</w:t>
      </w:r>
      <w:r w:rsidRPr="00845678">
        <w:rPr>
          <w:rFonts w:ascii="Times New Roman" w:hAnsi="Times New Roman" w:cs="Times New Roman"/>
          <w:sz w:val="28"/>
          <w:szCs w:val="28"/>
        </w:rPr>
        <w:t xml:space="preserve"> иначе говоря, способности учащихся рассматривать и оц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>нивать собственные действия, умение анализировать содержание и процесс своей мыслительной деятельности.</w:t>
      </w:r>
    </w:p>
    <w:p w:rsidR="00432205" w:rsidRPr="00845678" w:rsidRDefault="00432205" w:rsidP="0084567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lastRenderedPageBreak/>
        <w:t>Представим далее развернутую номенклатуру коммуникативных дейс</w:t>
      </w:r>
      <w:r w:rsidRPr="00845678">
        <w:rPr>
          <w:rFonts w:ascii="Times New Roman" w:hAnsi="Times New Roman" w:cs="Times New Roman"/>
          <w:sz w:val="28"/>
          <w:szCs w:val="28"/>
        </w:rPr>
        <w:t>т</w:t>
      </w:r>
      <w:r w:rsidRPr="00845678">
        <w:rPr>
          <w:rFonts w:ascii="Times New Roman" w:hAnsi="Times New Roman" w:cs="Times New Roman"/>
          <w:sz w:val="28"/>
          <w:szCs w:val="28"/>
        </w:rPr>
        <w:t xml:space="preserve">вий, осваиваемых детьми и подростками на протяжении периода школьного обучения: </w:t>
      </w:r>
    </w:p>
    <w:p w:rsidR="00432205" w:rsidRPr="00845678" w:rsidRDefault="00432205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Style w:val="a8"/>
          <w:rFonts w:ascii="Times New Roman" w:hAnsi="Times New Roman" w:cs="Times New Roman"/>
          <w:sz w:val="28"/>
          <w:szCs w:val="28"/>
        </w:rPr>
        <w:t>1. Общение и взаимодействие с</w:t>
      </w:r>
      <w:r w:rsidRPr="00845678">
        <w:rPr>
          <w:rFonts w:ascii="Times New Roman" w:hAnsi="Times New Roman" w:cs="Times New Roman"/>
          <w:sz w:val="28"/>
          <w:szCs w:val="28"/>
        </w:rPr>
        <w:t xml:space="preserve"> партнерами по совместной деятельности или обмену информацией опирается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32205" w:rsidRPr="00845678" w:rsidRDefault="00432205" w:rsidP="00845678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умение слушать и слышать друг друга; </w:t>
      </w:r>
    </w:p>
    <w:p w:rsidR="00432205" w:rsidRPr="00845678" w:rsidRDefault="00432205" w:rsidP="00845678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умение с достаточно полнотой и точностью выражать свои мысли в соотве</w:t>
      </w:r>
      <w:r w:rsidRPr="00845678">
        <w:rPr>
          <w:rFonts w:ascii="Times New Roman" w:hAnsi="Times New Roman" w:cs="Times New Roman"/>
          <w:sz w:val="28"/>
          <w:szCs w:val="28"/>
        </w:rPr>
        <w:t>т</w:t>
      </w:r>
      <w:r w:rsidRPr="00845678">
        <w:rPr>
          <w:rFonts w:ascii="Times New Roman" w:hAnsi="Times New Roman" w:cs="Times New Roman"/>
          <w:sz w:val="28"/>
          <w:szCs w:val="28"/>
        </w:rPr>
        <w:t xml:space="preserve">ствии с задачами и  условиями коммуникации; </w:t>
      </w:r>
    </w:p>
    <w:p w:rsidR="00432205" w:rsidRPr="00845678" w:rsidRDefault="00432205" w:rsidP="00845678">
      <w:pPr>
        <w:pStyle w:val="ab"/>
        <w:numPr>
          <w:ilvl w:val="0"/>
          <w:numId w:val="10"/>
        </w:numPr>
        <w:spacing w:line="36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умение адекватно </w:t>
      </w:r>
      <w:r w:rsidRPr="00845678">
        <w:rPr>
          <w:rStyle w:val="a8"/>
          <w:rFonts w:ascii="Times New Roman" w:hAnsi="Times New Roman" w:cs="Times New Roman"/>
          <w:b w:val="0"/>
          <w:sz w:val="28"/>
          <w:szCs w:val="28"/>
        </w:rPr>
        <w:t>использовать речевые средства для дискуссии и аргуме</w:t>
      </w:r>
      <w:r w:rsidRPr="00845678">
        <w:rPr>
          <w:rStyle w:val="a8"/>
          <w:rFonts w:ascii="Times New Roman" w:hAnsi="Times New Roman" w:cs="Times New Roman"/>
          <w:b w:val="0"/>
          <w:sz w:val="28"/>
          <w:szCs w:val="28"/>
        </w:rPr>
        <w:t>н</w:t>
      </w:r>
      <w:r w:rsidRPr="008456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тации своей позиции; </w:t>
      </w:r>
    </w:p>
    <w:p w:rsidR="00432205" w:rsidRPr="00845678" w:rsidRDefault="00432205" w:rsidP="00845678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678">
        <w:rPr>
          <w:rStyle w:val="a8"/>
          <w:rFonts w:ascii="Times New Roman" w:hAnsi="Times New Roman" w:cs="Times New Roman"/>
          <w:b w:val="0"/>
          <w:sz w:val="28"/>
          <w:szCs w:val="28"/>
        </w:rPr>
        <w:t>умение представлять и сообщать в письменной и устной форме;</w:t>
      </w:r>
      <w:r w:rsidRPr="00845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205" w:rsidRPr="00845678" w:rsidRDefault="00432205" w:rsidP="00845678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готовность спрашивать, интересоваться чужим мнением и высказывать свое, </w:t>
      </w:r>
    </w:p>
    <w:p w:rsidR="00432205" w:rsidRPr="00845678" w:rsidRDefault="00432205" w:rsidP="00845678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умение вступать в диалог, а также участвовать в коллективном обсуждении проблем, владение монологической и диалогической формами речи в соо</w:t>
      </w:r>
      <w:r w:rsidRPr="00845678">
        <w:rPr>
          <w:rFonts w:ascii="Times New Roman" w:hAnsi="Times New Roman" w:cs="Times New Roman"/>
          <w:sz w:val="28"/>
          <w:szCs w:val="28"/>
        </w:rPr>
        <w:t>т</w:t>
      </w:r>
      <w:r w:rsidRPr="00845678">
        <w:rPr>
          <w:rFonts w:ascii="Times New Roman" w:hAnsi="Times New Roman" w:cs="Times New Roman"/>
          <w:sz w:val="28"/>
          <w:szCs w:val="28"/>
        </w:rPr>
        <w:t>ветствии с грамматическими и синтаксическими нормами родного языка.</w:t>
      </w:r>
    </w:p>
    <w:p w:rsidR="00432205" w:rsidRPr="00845678" w:rsidRDefault="00432205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5678">
        <w:rPr>
          <w:rFonts w:ascii="Times New Roman" w:hAnsi="Times New Roman" w:cs="Times New Roman"/>
          <w:b/>
          <w:sz w:val="28"/>
          <w:szCs w:val="28"/>
        </w:rPr>
        <w:t>Способность действовать с учетом позиции другого и уметь согласов</w:t>
      </w:r>
      <w:r w:rsidRPr="00845678">
        <w:rPr>
          <w:rFonts w:ascii="Times New Roman" w:hAnsi="Times New Roman" w:cs="Times New Roman"/>
          <w:b/>
          <w:sz w:val="28"/>
          <w:szCs w:val="28"/>
        </w:rPr>
        <w:t>ы</w:t>
      </w:r>
      <w:r w:rsidRPr="00845678">
        <w:rPr>
          <w:rFonts w:ascii="Times New Roman" w:hAnsi="Times New Roman" w:cs="Times New Roman"/>
          <w:b/>
          <w:sz w:val="28"/>
          <w:szCs w:val="28"/>
        </w:rPr>
        <w:t xml:space="preserve">вать свои действия </w:t>
      </w:r>
      <w:r w:rsidRPr="00845678">
        <w:rPr>
          <w:rFonts w:ascii="Times New Roman" w:hAnsi="Times New Roman" w:cs="Times New Roman"/>
          <w:sz w:val="28"/>
          <w:szCs w:val="28"/>
        </w:rPr>
        <w:t>предполагает:</w:t>
      </w:r>
      <w:proofErr w:type="gramEnd"/>
    </w:p>
    <w:p w:rsidR="00432205" w:rsidRPr="00845678" w:rsidRDefault="00432205" w:rsidP="00845678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понимание возможности различных точек зрения, не совпадающих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5678">
        <w:rPr>
          <w:rFonts w:ascii="Times New Roman" w:hAnsi="Times New Roman" w:cs="Times New Roman"/>
          <w:sz w:val="28"/>
          <w:szCs w:val="28"/>
        </w:rPr>
        <w:t xml:space="preserve"> собс</w:t>
      </w:r>
      <w:r w:rsidRPr="00845678">
        <w:rPr>
          <w:rFonts w:ascii="Times New Roman" w:hAnsi="Times New Roman" w:cs="Times New Roman"/>
          <w:sz w:val="28"/>
          <w:szCs w:val="28"/>
        </w:rPr>
        <w:t>т</w:t>
      </w:r>
      <w:r w:rsidRPr="00845678">
        <w:rPr>
          <w:rFonts w:ascii="Times New Roman" w:hAnsi="Times New Roman" w:cs="Times New Roman"/>
          <w:sz w:val="28"/>
          <w:szCs w:val="28"/>
        </w:rPr>
        <w:t>венной;</w:t>
      </w:r>
    </w:p>
    <w:p w:rsidR="00432205" w:rsidRPr="00845678" w:rsidRDefault="00432205" w:rsidP="00845678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готовность к обсуждению разных точек зрения и выработке общей (групп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вой) позиции;</w:t>
      </w:r>
    </w:p>
    <w:p w:rsidR="00432205" w:rsidRPr="00845678" w:rsidRDefault="00432205" w:rsidP="00845678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умение устанавливать и  сравнивать разные точки зрения прежде, чем пр</w:t>
      </w:r>
      <w:r w:rsidRPr="00845678">
        <w:rPr>
          <w:rFonts w:ascii="Times New Roman" w:hAnsi="Times New Roman" w:cs="Times New Roman"/>
          <w:sz w:val="28"/>
          <w:szCs w:val="28"/>
        </w:rPr>
        <w:t>и</w:t>
      </w:r>
      <w:r w:rsidRPr="00845678">
        <w:rPr>
          <w:rFonts w:ascii="Times New Roman" w:hAnsi="Times New Roman" w:cs="Times New Roman"/>
          <w:sz w:val="28"/>
          <w:szCs w:val="28"/>
        </w:rPr>
        <w:t>нимать решения и делать выборы;</w:t>
      </w:r>
    </w:p>
    <w:p w:rsidR="00432205" w:rsidRPr="00845678" w:rsidRDefault="00432205" w:rsidP="00845678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зрения, спорить и отстаивать свою п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зицию не враждебным для оппонентов образом.</w:t>
      </w:r>
    </w:p>
    <w:p w:rsidR="00432205" w:rsidRPr="00845678" w:rsidRDefault="00432205" w:rsidP="00845678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3. Организация и планирование учебного сотрудничества с учителем и сверстниками:</w:t>
      </w:r>
    </w:p>
    <w:p w:rsidR="00432205" w:rsidRPr="00845678" w:rsidRDefault="00432205" w:rsidP="00845678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определение цели и функций участников, способов взаимодействия; </w:t>
      </w:r>
    </w:p>
    <w:p w:rsidR="00432205" w:rsidRPr="00845678" w:rsidRDefault="00432205" w:rsidP="00845678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планирование общих способов работы;</w:t>
      </w:r>
    </w:p>
    <w:p w:rsidR="00432205" w:rsidRPr="00845678" w:rsidRDefault="00432205" w:rsidP="00845678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lastRenderedPageBreak/>
        <w:t>обеспечивать обмен знаниями между членами группы для принятия эффе</w:t>
      </w:r>
      <w:r w:rsidRPr="00845678">
        <w:rPr>
          <w:rFonts w:ascii="Times New Roman" w:hAnsi="Times New Roman" w:cs="Times New Roman"/>
          <w:sz w:val="28"/>
          <w:szCs w:val="28"/>
        </w:rPr>
        <w:t>к</w:t>
      </w:r>
      <w:r w:rsidRPr="00845678">
        <w:rPr>
          <w:rFonts w:ascii="Times New Roman" w:hAnsi="Times New Roman" w:cs="Times New Roman"/>
          <w:sz w:val="28"/>
          <w:szCs w:val="28"/>
        </w:rPr>
        <w:t xml:space="preserve">тивных совместных решений; </w:t>
      </w:r>
    </w:p>
    <w:p w:rsidR="00432205" w:rsidRPr="00845678" w:rsidRDefault="00432205" w:rsidP="00845678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способность брать на себя инициативу в организации совместного действия (деловое лидерство); </w:t>
      </w:r>
    </w:p>
    <w:p w:rsidR="00432205" w:rsidRPr="00845678" w:rsidRDefault="00432205" w:rsidP="00845678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способность с помощью вопросов добывать недостающую информацию (п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 xml:space="preserve">знавательная инициативность); </w:t>
      </w:r>
    </w:p>
    <w:p w:rsidR="00432205" w:rsidRPr="00845678" w:rsidRDefault="00432205" w:rsidP="00845678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432205" w:rsidRPr="00845678" w:rsidRDefault="00432205" w:rsidP="00845678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управление поведением партнера – контроль, коррекция, оценка действий партнера, умение убеждать.</w:t>
      </w:r>
    </w:p>
    <w:p w:rsidR="00432205" w:rsidRPr="00845678" w:rsidRDefault="00432205" w:rsidP="00845678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78">
        <w:rPr>
          <w:rStyle w:val="a8"/>
          <w:rFonts w:ascii="Times New Roman" w:hAnsi="Times New Roman" w:cs="Times New Roman"/>
          <w:sz w:val="28"/>
          <w:szCs w:val="28"/>
        </w:rPr>
        <w:t>4. Работа в группе (включая ситуации учебного сотрудничества и проек</w:t>
      </w:r>
      <w:r w:rsidRPr="00845678">
        <w:rPr>
          <w:rStyle w:val="a8"/>
          <w:rFonts w:ascii="Times New Roman" w:hAnsi="Times New Roman" w:cs="Times New Roman"/>
          <w:sz w:val="28"/>
          <w:szCs w:val="28"/>
        </w:rPr>
        <w:t>т</w:t>
      </w:r>
      <w:r w:rsidRPr="00845678">
        <w:rPr>
          <w:rStyle w:val="a8"/>
          <w:rFonts w:ascii="Times New Roman" w:hAnsi="Times New Roman" w:cs="Times New Roman"/>
          <w:sz w:val="28"/>
          <w:szCs w:val="28"/>
        </w:rPr>
        <w:t>ные формы работы)</w:t>
      </w:r>
      <w:r w:rsidRPr="0084567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32205" w:rsidRPr="00845678" w:rsidRDefault="00432205" w:rsidP="0084567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умение устанавливать рабочие отношения, эффективно сотрудничать и сп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собствовать продуктивной кооперации;</w:t>
      </w:r>
    </w:p>
    <w:p w:rsidR="00432205" w:rsidRPr="00845678" w:rsidRDefault="00432205" w:rsidP="0084567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интегрироваться в группу сверстников и строить продуктивное взаимоде</w:t>
      </w:r>
      <w:r w:rsidRPr="00845678">
        <w:rPr>
          <w:rFonts w:ascii="Times New Roman" w:hAnsi="Times New Roman" w:cs="Times New Roman"/>
          <w:sz w:val="28"/>
          <w:szCs w:val="28"/>
        </w:rPr>
        <w:t>й</w:t>
      </w:r>
      <w:r w:rsidRPr="00845678">
        <w:rPr>
          <w:rFonts w:ascii="Times New Roman" w:hAnsi="Times New Roman" w:cs="Times New Roman"/>
          <w:sz w:val="28"/>
          <w:szCs w:val="28"/>
        </w:rPr>
        <w:t xml:space="preserve">ствие со сверстниками и взрослыми; </w:t>
      </w:r>
    </w:p>
    <w:p w:rsidR="00432205" w:rsidRPr="00845678" w:rsidRDefault="00432205" w:rsidP="0084567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обеспечивать бесконфликтную совместную работу в группе; </w:t>
      </w:r>
    </w:p>
    <w:p w:rsidR="00432205" w:rsidRPr="00845678" w:rsidRDefault="00432205" w:rsidP="00845678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способность переводить конфликтную ситуацию в логический план и ра</w:t>
      </w:r>
      <w:r w:rsidRPr="00845678">
        <w:rPr>
          <w:rFonts w:ascii="Times New Roman" w:hAnsi="Times New Roman" w:cs="Times New Roman"/>
          <w:sz w:val="28"/>
          <w:szCs w:val="28"/>
        </w:rPr>
        <w:t>з</w:t>
      </w:r>
      <w:r w:rsidRPr="00845678">
        <w:rPr>
          <w:rFonts w:ascii="Times New Roman" w:hAnsi="Times New Roman" w:cs="Times New Roman"/>
          <w:sz w:val="28"/>
          <w:szCs w:val="28"/>
        </w:rPr>
        <w:t xml:space="preserve">решать ее, как задачу — через анализ ее условий. </w:t>
      </w:r>
    </w:p>
    <w:p w:rsidR="00432205" w:rsidRPr="00845678" w:rsidRDefault="00432205" w:rsidP="00845678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5. Следование морально-этическим и психологическим принципам общ</w:t>
      </w:r>
      <w:r w:rsidRPr="00845678">
        <w:rPr>
          <w:rFonts w:ascii="Times New Roman" w:hAnsi="Times New Roman" w:cs="Times New Roman"/>
          <w:b/>
          <w:sz w:val="28"/>
          <w:szCs w:val="28"/>
        </w:rPr>
        <w:t>е</w:t>
      </w:r>
      <w:r w:rsidRPr="00845678">
        <w:rPr>
          <w:rFonts w:ascii="Times New Roman" w:hAnsi="Times New Roman" w:cs="Times New Roman"/>
          <w:b/>
          <w:sz w:val="28"/>
          <w:szCs w:val="28"/>
        </w:rPr>
        <w:t>ния и сотрудничества:</w:t>
      </w:r>
    </w:p>
    <w:p w:rsidR="00432205" w:rsidRPr="00845678" w:rsidRDefault="00432205" w:rsidP="00845678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уважительное отношение к  партнерам, внимание к личности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45678">
        <w:rPr>
          <w:rFonts w:ascii="Times New Roman" w:hAnsi="Times New Roman" w:cs="Times New Roman"/>
          <w:sz w:val="28"/>
          <w:szCs w:val="28"/>
        </w:rPr>
        <w:t>;</w:t>
      </w:r>
    </w:p>
    <w:p w:rsidR="00432205" w:rsidRPr="00845678" w:rsidRDefault="00432205" w:rsidP="00845678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адекватное межличностное восприятие; </w:t>
      </w:r>
    </w:p>
    <w:p w:rsidR="00432205" w:rsidRPr="00845678" w:rsidRDefault="00432205" w:rsidP="00845678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готовность адекватно реагировать на нужды других, в частности оказывать помощь и эмоциональную поддержку партнерам в процессе достижения о</w:t>
      </w:r>
      <w:r w:rsidRPr="00845678">
        <w:rPr>
          <w:rFonts w:ascii="Times New Roman" w:hAnsi="Times New Roman" w:cs="Times New Roman"/>
          <w:sz w:val="28"/>
          <w:szCs w:val="28"/>
        </w:rPr>
        <w:t>б</w:t>
      </w:r>
      <w:r w:rsidRPr="00845678">
        <w:rPr>
          <w:rFonts w:ascii="Times New Roman" w:hAnsi="Times New Roman" w:cs="Times New Roman"/>
          <w:sz w:val="28"/>
          <w:szCs w:val="28"/>
        </w:rPr>
        <w:t>щей цели совместной деятельности;</w:t>
      </w:r>
    </w:p>
    <w:p w:rsidR="00432205" w:rsidRPr="00845678" w:rsidRDefault="00432205" w:rsidP="00845678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стремление устанавливать с доверительные отношения взаимопонимания, способность к </w:t>
      </w:r>
      <w:proofErr w:type="spellStart"/>
      <w:r w:rsidRPr="0084567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4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4EC" w:rsidRPr="00845678" w:rsidRDefault="000E24EC" w:rsidP="00845678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lastRenderedPageBreak/>
        <w:t xml:space="preserve">Ведущей формой работы на уроке при формировании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845678">
        <w:rPr>
          <w:rFonts w:ascii="Times New Roman" w:hAnsi="Times New Roman" w:cs="Times New Roman"/>
          <w:sz w:val="28"/>
          <w:szCs w:val="28"/>
        </w:rPr>
        <w:t xml:space="preserve"> УУД является групповая совместная деятельность</w:t>
      </w:r>
      <w:r w:rsidR="00606DAC" w:rsidRPr="00845678">
        <w:rPr>
          <w:rFonts w:ascii="Times New Roman" w:hAnsi="Times New Roman" w:cs="Times New Roman"/>
          <w:sz w:val="28"/>
          <w:szCs w:val="28"/>
        </w:rPr>
        <w:t xml:space="preserve"> во время игры</w:t>
      </w:r>
      <w:r w:rsidRPr="00845678">
        <w:rPr>
          <w:rFonts w:ascii="Times New Roman" w:hAnsi="Times New Roman" w:cs="Times New Roman"/>
          <w:sz w:val="28"/>
          <w:szCs w:val="28"/>
        </w:rPr>
        <w:t>.</w:t>
      </w:r>
    </w:p>
    <w:p w:rsidR="00606DAC" w:rsidRPr="00845678" w:rsidRDefault="00606DAC" w:rsidP="00845678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45678">
        <w:rPr>
          <w:rFonts w:ascii="Times New Roman" w:hAnsi="Times New Roman" w:cs="Times New Roman"/>
          <w:sz w:val="28"/>
          <w:szCs w:val="28"/>
        </w:rPr>
        <w:t>– это искусственно создаваемое жизненная или проблемная ситуация, которую мы воспроизводим тем самым, перенося реальную жизненную пр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блему в игровую деятельность. По мнению психологов - игра, на сегодняшний день, является одним из главнейших средств развития коммуникативных сп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собностей.</w:t>
      </w:r>
    </w:p>
    <w:p w:rsidR="00606DAC" w:rsidRPr="00845678" w:rsidRDefault="00606DAC" w:rsidP="00845678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Рассмотрим более удачные виды игр для развития коммуникативных ум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 xml:space="preserve">ний: </w:t>
      </w:r>
    </w:p>
    <w:p w:rsidR="00606DAC" w:rsidRPr="00845678" w:rsidRDefault="00606DAC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 xml:space="preserve"> 1. Ролевая игра</w:t>
      </w:r>
      <w:r w:rsidRPr="00845678">
        <w:rPr>
          <w:rFonts w:ascii="Times New Roman" w:hAnsi="Times New Roman" w:cs="Times New Roman"/>
          <w:sz w:val="28"/>
          <w:szCs w:val="28"/>
        </w:rPr>
        <w:t xml:space="preserve"> – совместная групповая игра, в которой ее участники распр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>деляют, берут на себя и исполняют различные социальные роли: матери, отца, воспитателя, врача и т.п. Можно использовать игры экологического характера, когда дети выступают в роли экологов, директоров предприятий, решающих экологические проблемы. В ролевых играх дети вступают в разнообразные ко</w:t>
      </w:r>
      <w:r w:rsidRPr="00845678">
        <w:rPr>
          <w:rFonts w:ascii="Times New Roman" w:hAnsi="Times New Roman" w:cs="Times New Roman"/>
          <w:sz w:val="28"/>
          <w:szCs w:val="28"/>
        </w:rPr>
        <w:t>н</w:t>
      </w:r>
      <w:r w:rsidRPr="00845678">
        <w:rPr>
          <w:rFonts w:ascii="Times New Roman" w:hAnsi="Times New Roman" w:cs="Times New Roman"/>
          <w:sz w:val="28"/>
          <w:szCs w:val="28"/>
        </w:rPr>
        <w:t>такты между собой и по собственной инициативе имеют возможность строить свои взаимоотношения в значительной мере самостоятельно, сталкиваясь с и</w:t>
      </w:r>
      <w:r w:rsidRPr="00845678">
        <w:rPr>
          <w:rFonts w:ascii="Times New Roman" w:hAnsi="Times New Roman" w:cs="Times New Roman"/>
          <w:sz w:val="28"/>
          <w:szCs w:val="28"/>
        </w:rPr>
        <w:t>н</w:t>
      </w:r>
      <w:r w:rsidRPr="00845678">
        <w:rPr>
          <w:rFonts w:ascii="Times New Roman" w:hAnsi="Times New Roman" w:cs="Times New Roman"/>
          <w:sz w:val="28"/>
          <w:szCs w:val="28"/>
        </w:rPr>
        <w:t>тересами своих партнеров и приучаясь считаться с ними в совместной деятел</w:t>
      </w:r>
      <w:r w:rsidRPr="00845678">
        <w:rPr>
          <w:rFonts w:ascii="Times New Roman" w:hAnsi="Times New Roman" w:cs="Times New Roman"/>
          <w:sz w:val="28"/>
          <w:szCs w:val="28"/>
        </w:rPr>
        <w:t>ь</w:t>
      </w:r>
      <w:r w:rsidRPr="00845678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606DAC" w:rsidRPr="00845678" w:rsidRDefault="00606DAC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 </w:t>
      </w:r>
      <w:r w:rsidRPr="00845678">
        <w:rPr>
          <w:rFonts w:ascii="Times New Roman" w:hAnsi="Times New Roman" w:cs="Times New Roman"/>
          <w:b/>
          <w:sz w:val="28"/>
          <w:szCs w:val="28"/>
        </w:rPr>
        <w:t>2. Сюжетная игра</w:t>
      </w:r>
      <w:r w:rsidRPr="00845678">
        <w:rPr>
          <w:rFonts w:ascii="Times New Roman" w:hAnsi="Times New Roman" w:cs="Times New Roman"/>
          <w:sz w:val="28"/>
          <w:szCs w:val="28"/>
        </w:rPr>
        <w:t xml:space="preserve"> – направлена на раскрепощение ученика, учащиеся выпо</w:t>
      </w:r>
      <w:r w:rsidRPr="00845678">
        <w:rPr>
          <w:rFonts w:ascii="Times New Roman" w:hAnsi="Times New Roman" w:cs="Times New Roman"/>
          <w:sz w:val="28"/>
          <w:szCs w:val="28"/>
        </w:rPr>
        <w:t>л</w:t>
      </w:r>
      <w:r w:rsidRPr="00845678">
        <w:rPr>
          <w:rFonts w:ascii="Times New Roman" w:hAnsi="Times New Roman" w:cs="Times New Roman"/>
          <w:sz w:val="28"/>
          <w:szCs w:val="28"/>
        </w:rPr>
        <w:t>няют определенные роли, проигрывают определенный сценарий, диалог. С</w:t>
      </w:r>
      <w:r w:rsidRPr="00845678">
        <w:rPr>
          <w:rFonts w:ascii="Times New Roman" w:hAnsi="Times New Roman" w:cs="Times New Roman"/>
          <w:sz w:val="28"/>
          <w:szCs w:val="28"/>
        </w:rPr>
        <w:t>ю</w:t>
      </w:r>
      <w:r w:rsidRPr="00845678">
        <w:rPr>
          <w:rFonts w:ascii="Times New Roman" w:hAnsi="Times New Roman" w:cs="Times New Roman"/>
          <w:sz w:val="28"/>
          <w:szCs w:val="28"/>
        </w:rPr>
        <w:t>жетная игра не занимает много времени, дети с интересом и вниманием следят и участвуют в ней. Форма игры может быть массовой. Например, при изучении темы «</w:t>
      </w:r>
      <w:r w:rsidR="00BD3A1E" w:rsidRPr="00845678">
        <w:rPr>
          <w:rFonts w:ascii="Times New Roman" w:hAnsi="Times New Roman" w:cs="Times New Roman"/>
          <w:sz w:val="28"/>
          <w:szCs w:val="28"/>
        </w:rPr>
        <w:t>Лысьва в годы войны</w:t>
      </w:r>
      <w:r w:rsidRPr="00845678">
        <w:rPr>
          <w:rFonts w:ascii="Times New Roman" w:hAnsi="Times New Roman" w:cs="Times New Roman"/>
          <w:sz w:val="28"/>
          <w:szCs w:val="28"/>
        </w:rPr>
        <w:t xml:space="preserve">», учащиеся выступают в роли </w:t>
      </w:r>
      <w:r w:rsidR="00BD3A1E" w:rsidRPr="00845678">
        <w:rPr>
          <w:rFonts w:ascii="Times New Roman" w:hAnsi="Times New Roman" w:cs="Times New Roman"/>
          <w:sz w:val="28"/>
          <w:szCs w:val="28"/>
        </w:rPr>
        <w:t>горожан</w:t>
      </w:r>
      <w:r w:rsidRPr="0084567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D3A1E" w:rsidRPr="00845678">
        <w:rPr>
          <w:rFonts w:ascii="Times New Roman" w:hAnsi="Times New Roman" w:cs="Times New Roman"/>
          <w:sz w:val="28"/>
          <w:szCs w:val="28"/>
        </w:rPr>
        <w:t>живут в период Великой Отечественной войны и несут все тяготы военного времени.</w:t>
      </w:r>
    </w:p>
    <w:p w:rsidR="00606DAC" w:rsidRPr="00845678" w:rsidRDefault="00606DAC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A1E" w:rsidRPr="0084567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45678">
        <w:rPr>
          <w:rFonts w:ascii="Times New Roman" w:hAnsi="Times New Roman" w:cs="Times New Roman"/>
          <w:b/>
          <w:sz w:val="28"/>
          <w:szCs w:val="28"/>
        </w:rPr>
        <w:t>Игры с правилами (дидактические игры).</w:t>
      </w:r>
      <w:r w:rsidRPr="00845678">
        <w:rPr>
          <w:rFonts w:ascii="Times New Roman" w:hAnsi="Times New Roman" w:cs="Times New Roman"/>
          <w:sz w:val="28"/>
          <w:szCs w:val="28"/>
        </w:rPr>
        <w:t xml:space="preserve"> К ним относятся дидактич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>ские, настольные, подвижные игры. Четкими правилами эти игры способств</w:t>
      </w:r>
      <w:r w:rsidRPr="00845678">
        <w:rPr>
          <w:rFonts w:ascii="Times New Roman" w:hAnsi="Times New Roman" w:cs="Times New Roman"/>
          <w:sz w:val="28"/>
          <w:szCs w:val="28"/>
        </w:rPr>
        <w:t>у</w:t>
      </w:r>
      <w:r w:rsidRPr="00845678">
        <w:rPr>
          <w:rFonts w:ascii="Times New Roman" w:hAnsi="Times New Roman" w:cs="Times New Roman"/>
          <w:sz w:val="28"/>
          <w:szCs w:val="28"/>
        </w:rPr>
        <w:t xml:space="preserve">ют коммуникативному, познавательному, двигательному развитию. Основной компонент игры – правила. Благодаря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845678">
        <w:rPr>
          <w:rFonts w:ascii="Times New Roman" w:hAnsi="Times New Roman" w:cs="Times New Roman"/>
          <w:sz w:val="28"/>
          <w:szCs w:val="28"/>
        </w:rPr>
        <w:t xml:space="preserve"> возникает новая форма удовольствия ребенка – радость оттого, что он действует так, как требуют правила. В совм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lastRenderedPageBreak/>
        <w:t>стной деятельности мы также используем различные игры и упражнения, сп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 xml:space="preserve">собствующие развитию основных умений общаться. С помощью педагога–психолога мы их условно разделили на несколько различных направлений: замкнутый ребенок, застенчивый ребенок, с нарушением самооценки. </w:t>
      </w:r>
    </w:p>
    <w:p w:rsidR="00606DAC" w:rsidRPr="00845678" w:rsidRDefault="00BD3A1E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4</w:t>
      </w:r>
      <w:r w:rsidR="00606DAC" w:rsidRPr="00845678">
        <w:rPr>
          <w:rFonts w:ascii="Times New Roman" w:hAnsi="Times New Roman" w:cs="Times New Roman"/>
          <w:b/>
          <w:sz w:val="28"/>
          <w:szCs w:val="28"/>
        </w:rPr>
        <w:t>. Уроки-игры</w:t>
      </w:r>
      <w:r w:rsidR="00606DAC" w:rsidRPr="00845678">
        <w:rPr>
          <w:rFonts w:ascii="Times New Roman" w:hAnsi="Times New Roman" w:cs="Times New Roman"/>
          <w:sz w:val="28"/>
          <w:szCs w:val="28"/>
        </w:rPr>
        <w:t xml:space="preserve"> предусматривают формирование у детей </w:t>
      </w:r>
      <w:r w:rsidRPr="00845678">
        <w:rPr>
          <w:rFonts w:ascii="Times New Roman" w:hAnsi="Times New Roman" w:cs="Times New Roman"/>
          <w:sz w:val="28"/>
          <w:szCs w:val="28"/>
        </w:rPr>
        <w:t>коммуникативных компетенций, познавательного интереса, углубления знаний по теме урока</w:t>
      </w:r>
      <w:r w:rsidR="00606DAC" w:rsidRPr="0084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DAC" w:rsidRPr="00845678" w:rsidRDefault="00606DAC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A1E" w:rsidRPr="00845678">
        <w:rPr>
          <w:rFonts w:ascii="Times New Roman" w:hAnsi="Times New Roman" w:cs="Times New Roman"/>
          <w:b/>
          <w:sz w:val="28"/>
          <w:szCs w:val="28"/>
        </w:rPr>
        <w:t>5</w:t>
      </w:r>
      <w:r w:rsidRPr="00845678">
        <w:rPr>
          <w:rFonts w:ascii="Times New Roman" w:hAnsi="Times New Roman" w:cs="Times New Roman"/>
          <w:b/>
          <w:sz w:val="28"/>
          <w:szCs w:val="28"/>
        </w:rPr>
        <w:t>. Игра-театр</w:t>
      </w:r>
      <w:r w:rsidRPr="00845678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для развития чувства партне</w:t>
      </w:r>
      <w:r w:rsidRPr="00845678">
        <w:rPr>
          <w:rFonts w:ascii="Times New Roman" w:hAnsi="Times New Roman" w:cs="Times New Roman"/>
          <w:sz w:val="28"/>
          <w:szCs w:val="28"/>
        </w:rPr>
        <w:t>р</w:t>
      </w:r>
      <w:r w:rsidRPr="00845678">
        <w:rPr>
          <w:rFonts w:ascii="Times New Roman" w:hAnsi="Times New Roman" w:cs="Times New Roman"/>
          <w:sz w:val="28"/>
          <w:szCs w:val="28"/>
        </w:rPr>
        <w:t>ства и освоения способов позитивного взаимодействия. Театрализованные игры свободны в импровизации, не подчиняются жестким правилам и условиям. Д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>ти разыгрывают различные сюжеты, ситуации, беря на себя чьи-то роли. Тем самым вступают в разнообразные контакты между собой и по собственной инициативе имеют возможность строить взаимоотношения в значительной м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>ре самостоятельно, сталкиваясь с интересами своих партнеров и приучаясь сч</w:t>
      </w:r>
      <w:r w:rsidRPr="00845678">
        <w:rPr>
          <w:rFonts w:ascii="Times New Roman" w:hAnsi="Times New Roman" w:cs="Times New Roman"/>
          <w:sz w:val="28"/>
          <w:szCs w:val="28"/>
        </w:rPr>
        <w:t>и</w:t>
      </w:r>
      <w:r w:rsidRPr="00845678">
        <w:rPr>
          <w:rFonts w:ascii="Times New Roman" w:hAnsi="Times New Roman" w:cs="Times New Roman"/>
          <w:sz w:val="28"/>
          <w:szCs w:val="28"/>
        </w:rPr>
        <w:t>таться с ними в совместной деятельности. Эти игры особенно полезны для ра</w:t>
      </w:r>
      <w:r w:rsidRPr="00845678">
        <w:rPr>
          <w:rFonts w:ascii="Times New Roman" w:hAnsi="Times New Roman" w:cs="Times New Roman"/>
          <w:sz w:val="28"/>
          <w:szCs w:val="28"/>
        </w:rPr>
        <w:t>з</w:t>
      </w:r>
      <w:r w:rsidRPr="00845678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BD3A1E" w:rsidRPr="00845678">
        <w:rPr>
          <w:rFonts w:ascii="Times New Roman" w:hAnsi="Times New Roman" w:cs="Times New Roman"/>
          <w:sz w:val="28"/>
          <w:szCs w:val="28"/>
        </w:rPr>
        <w:t xml:space="preserve">всех </w:t>
      </w:r>
      <w:r w:rsidR="00BD3A1E" w:rsidRPr="00845678">
        <w:rPr>
          <w:rFonts w:ascii="Times New Roman" w:hAnsi="Times New Roman" w:cs="Times New Roman"/>
          <w:b/>
          <w:sz w:val="28"/>
          <w:szCs w:val="28"/>
        </w:rPr>
        <w:t>«шести ключевых умений».</w:t>
      </w:r>
    </w:p>
    <w:p w:rsidR="00845678" w:rsidRDefault="00845678" w:rsidP="00845678">
      <w:pPr>
        <w:pStyle w:val="ab"/>
        <w:spacing w:line="360" w:lineRule="auto"/>
        <w:ind w:firstLine="708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BD3A1E" w:rsidRPr="00845678" w:rsidRDefault="00BD3A1E" w:rsidP="00845678">
      <w:pPr>
        <w:pStyle w:val="ab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5678">
        <w:rPr>
          <w:rFonts w:ascii="Times New Roman" w:hAnsi="Times New Roman" w:cs="Times New Roman"/>
          <w:b/>
          <w:spacing w:val="-3"/>
          <w:sz w:val="28"/>
          <w:szCs w:val="28"/>
        </w:rPr>
        <w:t>Нестандартные формы уроков:</w:t>
      </w:r>
    </w:p>
    <w:p w:rsidR="00BD3A1E" w:rsidRPr="00845678" w:rsidRDefault="00BD3A1E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 xml:space="preserve">Уроки в форме соревнования и игр: конкурс, турнир, лингвистический бой, дуэль, КВН, деловая игра, ролевая игра, кроссворд, викторина и т.п. </w:t>
      </w:r>
      <w:proofErr w:type="gramEnd"/>
    </w:p>
    <w:p w:rsidR="00BD3A1E" w:rsidRPr="00845678" w:rsidRDefault="00BD3A1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Уроки, основанные на формах, жанрах и методах работы, известных в общ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 xml:space="preserve">ственной практике: исследование, изобретательство, анализ первоисточников, комментарии, мозговая атака, интервью, репортаж, рецензия. </w:t>
      </w:r>
      <w:proofErr w:type="gramEnd"/>
    </w:p>
    <w:p w:rsidR="00BD3A1E" w:rsidRPr="00845678" w:rsidRDefault="00BD3A1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3. Уроки, основанные на нетрадиционной организации учебного материала: урок мудрости, рассуждение, откровение, урок-блок, уро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45678">
        <w:rPr>
          <w:rFonts w:ascii="Times New Roman" w:hAnsi="Times New Roman" w:cs="Times New Roman"/>
          <w:sz w:val="28"/>
          <w:szCs w:val="28"/>
        </w:rPr>
        <w:t xml:space="preserve"> «дублер» начинает действовать». </w:t>
      </w:r>
    </w:p>
    <w:p w:rsidR="00BD3A1E" w:rsidRPr="00845678" w:rsidRDefault="00BD3A1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Уроки, напоминающие публичные формы общения: пресс-конференция, ау</w:t>
      </w:r>
      <w:r w:rsidRPr="00845678">
        <w:rPr>
          <w:rFonts w:ascii="Times New Roman" w:hAnsi="Times New Roman" w:cs="Times New Roman"/>
          <w:sz w:val="28"/>
          <w:szCs w:val="28"/>
        </w:rPr>
        <w:t>к</w:t>
      </w:r>
      <w:r w:rsidRPr="00845678">
        <w:rPr>
          <w:rFonts w:ascii="Times New Roman" w:hAnsi="Times New Roman" w:cs="Times New Roman"/>
          <w:sz w:val="28"/>
          <w:szCs w:val="28"/>
        </w:rPr>
        <w:t>цион, бенефис, митинг, регламентированная дискуссия, панорама, телеперед</w:t>
      </w:r>
      <w:r w:rsidRPr="00845678">
        <w:rPr>
          <w:rFonts w:ascii="Times New Roman" w:hAnsi="Times New Roman" w:cs="Times New Roman"/>
          <w:sz w:val="28"/>
          <w:szCs w:val="28"/>
        </w:rPr>
        <w:t>а</w:t>
      </w:r>
      <w:r w:rsidRPr="00845678">
        <w:rPr>
          <w:rFonts w:ascii="Times New Roman" w:hAnsi="Times New Roman" w:cs="Times New Roman"/>
          <w:sz w:val="28"/>
          <w:szCs w:val="28"/>
        </w:rPr>
        <w:t xml:space="preserve">ча, телемост, рапорт, диалог, «живая газета», устный журнал. </w:t>
      </w:r>
      <w:proofErr w:type="gramEnd"/>
    </w:p>
    <w:p w:rsidR="00BD3A1E" w:rsidRPr="00845678" w:rsidRDefault="00BD3A1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lastRenderedPageBreak/>
        <w:t xml:space="preserve">5. Уроки, опирающиеся на фантазию: урок-сказка, урок-сюрприз, урок-подарок от </w:t>
      </w:r>
      <w:proofErr w:type="spellStart"/>
      <w:r w:rsidRPr="00845678"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 w:rsidRPr="0084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A1E" w:rsidRPr="00845678" w:rsidRDefault="00BD3A1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6. Уроки, основанные на имитации деятельности учреждений и организаций: суд, следствие, трибунал, цирк, патентное бюро, ученый Совет. </w:t>
      </w:r>
    </w:p>
    <w:p w:rsidR="00BD3A1E" w:rsidRPr="00845678" w:rsidRDefault="00BD3A1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7. Перенесенные в рамках урока традиционные формы внеклассной работы: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КВН, «Следствие ведут знатоки», спектакль, концерт, инсценировка художес</w:t>
      </w:r>
      <w:r w:rsidRPr="00845678">
        <w:rPr>
          <w:rFonts w:ascii="Times New Roman" w:hAnsi="Times New Roman" w:cs="Times New Roman"/>
          <w:sz w:val="28"/>
          <w:szCs w:val="28"/>
        </w:rPr>
        <w:t>т</w:t>
      </w:r>
      <w:r w:rsidRPr="00845678">
        <w:rPr>
          <w:rFonts w:ascii="Times New Roman" w:hAnsi="Times New Roman" w:cs="Times New Roman"/>
          <w:sz w:val="28"/>
          <w:szCs w:val="28"/>
        </w:rPr>
        <w:t xml:space="preserve">венного произведения, диспут, «посиделки», «Клуб знатоков». </w:t>
      </w:r>
      <w:proofErr w:type="gramEnd"/>
    </w:p>
    <w:p w:rsidR="00BD3A1E" w:rsidRPr="00845678" w:rsidRDefault="00BD3A1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8. Интегрированные уроки. </w:t>
      </w:r>
    </w:p>
    <w:p w:rsidR="00BD3A1E" w:rsidRPr="00845678" w:rsidRDefault="00BD3A1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9. Трансформация традиционных способов организации урока: лекция-парадокс, парный опрос, экспресс-опрос, урок-зачет (защита оценки), урок-консультация, телеурок без телевидения.</w:t>
      </w:r>
    </w:p>
    <w:p w:rsidR="00643886" w:rsidRPr="00845678" w:rsidRDefault="00643886" w:rsidP="00845678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5678">
        <w:rPr>
          <w:rFonts w:ascii="Times New Roman" w:hAnsi="Times New Roman" w:cs="Times New Roman"/>
          <w:b/>
          <w:spacing w:val="-3"/>
          <w:sz w:val="28"/>
          <w:szCs w:val="28"/>
        </w:rPr>
        <w:t>Формы работы на уроке:</w:t>
      </w:r>
    </w:p>
    <w:p w:rsidR="00643886" w:rsidRPr="00845678" w:rsidRDefault="00643886" w:rsidP="00845678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Парная, групповая, сменный состав</w:t>
      </w:r>
    </w:p>
    <w:p w:rsidR="00643886" w:rsidRPr="00845678" w:rsidRDefault="00643886" w:rsidP="00845678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pacing w:val="-3"/>
          <w:sz w:val="28"/>
          <w:szCs w:val="28"/>
        </w:rPr>
        <w:t xml:space="preserve">диалоговое слушание </w:t>
      </w:r>
    </w:p>
    <w:p w:rsidR="00643886" w:rsidRPr="00845678" w:rsidRDefault="00643886" w:rsidP="00845678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pacing w:val="-3"/>
          <w:sz w:val="28"/>
          <w:szCs w:val="28"/>
        </w:rPr>
        <w:t>Ривин-методика</w:t>
      </w:r>
    </w:p>
    <w:p w:rsidR="00643886" w:rsidRPr="00845678" w:rsidRDefault="004C043E" w:rsidP="00845678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Ролевые, </w:t>
      </w:r>
      <w:r w:rsidR="00643886" w:rsidRPr="00845678">
        <w:rPr>
          <w:rFonts w:ascii="Times New Roman" w:hAnsi="Times New Roman" w:cs="Times New Roman"/>
          <w:sz w:val="28"/>
          <w:szCs w:val="28"/>
        </w:rPr>
        <w:t xml:space="preserve">деловые </w:t>
      </w:r>
      <w:r w:rsidRPr="00845678">
        <w:rPr>
          <w:rFonts w:ascii="Times New Roman" w:hAnsi="Times New Roman" w:cs="Times New Roman"/>
          <w:sz w:val="28"/>
          <w:szCs w:val="28"/>
        </w:rPr>
        <w:t xml:space="preserve">и сюжетные </w:t>
      </w:r>
      <w:r w:rsidR="00643886" w:rsidRPr="00845678">
        <w:rPr>
          <w:rFonts w:ascii="Times New Roman" w:hAnsi="Times New Roman" w:cs="Times New Roman"/>
          <w:sz w:val="28"/>
          <w:szCs w:val="28"/>
        </w:rPr>
        <w:t>игры</w:t>
      </w:r>
    </w:p>
    <w:p w:rsidR="00643886" w:rsidRPr="00845678" w:rsidRDefault="00643886" w:rsidP="00845678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pacing w:val="-3"/>
          <w:sz w:val="28"/>
          <w:szCs w:val="28"/>
        </w:rPr>
        <w:t>Проектная деятельность</w:t>
      </w:r>
    </w:p>
    <w:p w:rsidR="00643886" w:rsidRPr="00845678" w:rsidRDefault="00643886" w:rsidP="00845678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Дискуссия</w:t>
      </w:r>
    </w:p>
    <w:p w:rsidR="00643886" w:rsidRPr="00845678" w:rsidRDefault="00643886" w:rsidP="00845678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Дебаты</w:t>
      </w:r>
    </w:p>
    <w:p w:rsidR="00643886" w:rsidRPr="00845678" w:rsidRDefault="00643886" w:rsidP="00845678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pacing w:val="-3"/>
          <w:sz w:val="28"/>
          <w:szCs w:val="28"/>
        </w:rPr>
        <w:t xml:space="preserve">Приёмы критического мышления: </w:t>
      </w:r>
    </w:p>
    <w:p w:rsidR="00643886" w:rsidRPr="00845678" w:rsidRDefault="00643886" w:rsidP="00845678">
      <w:pPr>
        <w:pStyle w:val="ab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845678">
        <w:rPr>
          <w:rFonts w:ascii="Times New Roman" w:hAnsi="Times New Roman" w:cs="Times New Roman"/>
          <w:spacing w:val="-3"/>
          <w:sz w:val="28"/>
          <w:szCs w:val="28"/>
        </w:rPr>
        <w:t>Ключевые слова</w:t>
      </w:r>
    </w:p>
    <w:p w:rsidR="00643886" w:rsidRPr="00845678" w:rsidRDefault="00643886" w:rsidP="00845678">
      <w:pPr>
        <w:pStyle w:val="ab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845678">
        <w:rPr>
          <w:rFonts w:ascii="Times New Roman" w:hAnsi="Times New Roman" w:cs="Times New Roman"/>
          <w:spacing w:val="-3"/>
          <w:sz w:val="28"/>
          <w:szCs w:val="28"/>
        </w:rPr>
        <w:t>Зигзаг</w:t>
      </w:r>
    </w:p>
    <w:p w:rsidR="00643886" w:rsidRPr="00845678" w:rsidRDefault="00643886" w:rsidP="00845678">
      <w:pPr>
        <w:pStyle w:val="ab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845678">
        <w:rPr>
          <w:rFonts w:ascii="Times New Roman" w:hAnsi="Times New Roman" w:cs="Times New Roman"/>
          <w:spacing w:val="-3"/>
          <w:sz w:val="28"/>
          <w:szCs w:val="28"/>
        </w:rPr>
        <w:t>Корзина идей</w:t>
      </w:r>
    </w:p>
    <w:p w:rsidR="004C043E" w:rsidRDefault="00643886" w:rsidP="00845678">
      <w:pPr>
        <w:pStyle w:val="ab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845678">
        <w:rPr>
          <w:rFonts w:ascii="Times New Roman" w:hAnsi="Times New Roman" w:cs="Times New Roman"/>
          <w:spacing w:val="-3"/>
          <w:sz w:val="28"/>
          <w:szCs w:val="28"/>
        </w:rPr>
        <w:t>Мозговой штурм</w:t>
      </w:r>
    </w:p>
    <w:p w:rsidR="00845678" w:rsidRPr="00845678" w:rsidRDefault="00845678" w:rsidP="00845678">
      <w:pPr>
        <w:pStyle w:val="ab"/>
        <w:spacing w:line="360" w:lineRule="auto"/>
        <w:ind w:left="720"/>
        <w:rPr>
          <w:rFonts w:ascii="Times New Roman" w:hAnsi="Times New Roman" w:cs="Times New Roman"/>
          <w:spacing w:val="-3"/>
          <w:sz w:val="28"/>
          <w:szCs w:val="28"/>
        </w:rPr>
      </w:pPr>
    </w:p>
    <w:p w:rsidR="00643886" w:rsidRPr="00845678" w:rsidRDefault="00643886" w:rsidP="00845678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В результате планирования формирования коммуникативных УУД на уроке посредством игровых технологий, учащиеся получают возможность освоения всех аспектов коммуникации: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358"/>
        <w:gridCol w:w="2944"/>
        <w:gridCol w:w="3352"/>
      </w:tblGrid>
      <w:tr w:rsidR="00432205" w:rsidRPr="00845678" w:rsidTr="00BD3A1E">
        <w:trPr>
          <w:trHeight w:val="292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205" w:rsidRPr="00845678" w:rsidRDefault="00432205" w:rsidP="0084567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ТРИ АСПЕКТА КОММУНИКАТИВНОЙ ДЕЯТЕЛЬНОСТИ</w:t>
            </w:r>
          </w:p>
        </w:tc>
      </w:tr>
      <w:tr w:rsidR="00432205" w:rsidRPr="00845678" w:rsidTr="00845678">
        <w:trPr>
          <w:cantSplit/>
          <w:trHeight w:hRule="exact" w:val="4172"/>
        </w:trPr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Коммуникация как 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общение (интеракция)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действия, направленные на учет позиции собеседника либо партнера по деятельности (интеллектуал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ный аспект коммуникации).</w:t>
            </w:r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Децентрация</w:t>
            </w:r>
            <w:proofErr w:type="spellEnd"/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межличностных  </w:t>
            </w:r>
            <w:proofErr w:type="gramStart"/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Коммуникация как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условие </w:t>
            </w:r>
            <w:proofErr w:type="spellStart"/>
            <w:r w:rsidRPr="0084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интериоризации</w:t>
            </w:r>
            <w:proofErr w:type="spellEnd"/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Речевые действия, служ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щие средством  коммуник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ции (передачи информации другим людям), способс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вуют осознанию и усво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нию отображаемого соде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Коммуникация как 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кооперация</w:t>
            </w:r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действия,</w:t>
            </w:r>
            <w:r w:rsidRPr="00845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кооперацию, </w:t>
            </w:r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т.е. согласование усилий по достижению общей цели, орг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низации и осуществлению с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вместн</w:t>
            </w:r>
            <w:r w:rsidRPr="0084567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</w:tr>
      <w:tr w:rsidR="00432205" w:rsidRPr="00845678" w:rsidTr="00BD3A1E">
        <w:trPr>
          <w:cantSplit/>
          <w:trHeight w:val="5088"/>
        </w:trPr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личных позиций и точек зрения на какой-либо предмет или в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прос; 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позицию других людей, отличную от </w:t>
            </w:r>
            <w:proofErr w:type="gramStart"/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иной точки зрения; понимание возможности разных оснований для оценки одного и того же предмета, 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учет разных мнений и умение обосновать собственное, </w:t>
            </w:r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умение описывать, объяснять, доказывать убеждать.</w:t>
            </w:r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Диалог в общении,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своих действий как достаточно </w:t>
            </w:r>
            <w:proofErr w:type="gramStart"/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отображение предметного содержания и условий ос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ществляемых действий,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способность строить поня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ные для партнера высказ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вания, учитывающие, что он знает и видит, а что нет; </w:t>
            </w:r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умение с помощью вопр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сов получать необходимые сведения от партнера по деятельности.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84567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договариваться</w:t>
            </w:r>
            <w:r w:rsidRPr="0084567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  нах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дить общее решение, 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ставить цели и планировать ее достижение, распределять функции в группе,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свое предложение, убеждать и уст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пать; </w:t>
            </w:r>
          </w:p>
          <w:p w:rsidR="00BD3A1E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способность сохранять добр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желательное отношение друг к другу в ситуации  конфликта интересов, </w:t>
            </w:r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умение разрешать конфликты,</w:t>
            </w:r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взаимоконтроль и взаимоп</w:t>
            </w:r>
            <w:r w:rsidRPr="0084567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4567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мощь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 xml:space="preserve"> по ходу выполнения з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678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  <w:p w:rsidR="00432205" w:rsidRPr="00845678" w:rsidRDefault="00432205" w:rsidP="0084567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5678" w:rsidRDefault="00845678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043E" w:rsidRPr="00845678" w:rsidRDefault="004C043E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Приведём примеры игровых заданий, формирующих коммуникативные УУД на уроке истории:</w:t>
      </w:r>
    </w:p>
    <w:p w:rsidR="004C043E" w:rsidRPr="00845678" w:rsidRDefault="004C043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Задание № 1. Представьте, что вы – восточный славянин – земледелец. С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ставьте план своих действий на период сельскохозяйственных работ.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317"/>
      </w:tblGrid>
      <w:tr w:rsidR="004C043E" w:rsidRPr="00845678" w:rsidTr="00845678">
        <w:tc>
          <w:tcPr>
            <w:tcW w:w="2302" w:type="pct"/>
          </w:tcPr>
          <w:p w:rsidR="004C043E" w:rsidRPr="00845678" w:rsidRDefault="004C043E" w:rsidP="00845678">
            <w:pPr>
              <w:pStyle w:val="ac"/>
              <w:spacing w:line="360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6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работы</w:t>
            </w:r>
          </w:p>
        </w:tc>
        <w:tc>
          <w:tcPr>
            <w:tcW w:w="2698" w:type="pct"/>
          </w:tcPr>
          <w:p w:rsidR="004C043E" w:rsidRPr="00845678" w:rsidRDefault="004C043E" w:rsidP="00845678">
            <w:pPr>
              <w:pStyle w:val="ac"/>
              <w:spacing w:line="360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678">
              <w:rPr>
                <w:rFonts w:ascii="Times New Roman" w:hAnsi="Times New Roman"/>
                <w:b/>
                <w:sz w:val="28"/>
                <w:szCs w:val="28"/>
              </w:rPr>
              <w:t>Ваши действия</w:t>
            </w:r>
          </w:p>
        </w:tc>
      </w:tr>
      <w:tr w:rsidR="004C043E" w:rsidRPr="00845678" w:rsidTr="00845678">
        <w:trPr>
          <w:trHeight w:val="381"/>
        </w:trPr>
        <w:tc>
          <w:tcPr>
            <w:tcW w:w="2302" w:type="pct"/>
          </w:tcPr>
          <w:p w:rsidR="004C043E" w:rsidRPr="00845678" w:rsidRDefault="004C043E" w:rsidP="00845678">
            <w:pPr>
              <w:pStyle w:val="ac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456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8" w:type="pct"/>
          </w:tcPr>
          <w:p w:rsidR="004C043E" w:rsidRPr="00845678" w:rsidRDefault="004C043E" w:rsidP="00845678">
            <w:pPr>
              <w:pStyle w:val="ac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43E" w:rsidRPr="00845678" w:rsidTr="00845678">
        <w:tc>
          <w:tcPr>
            <w:tcW w:w="2302" w:type="pct"/>
          </w:tcPr>
          <w:p w:rsidR="004C043E" w:rsidRPr="00845678" w:rsidRDefault="004C043E" w:rsidP="00845678">
            <w:pPr>
              <w:pStyle w:val="ac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456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8" w:type="pct"/>
          </w:tcPr>
          <w:p w:rsidR="004C043E" w:rsidRPr="00845678" w:rsidRDefault="004C043E" w:rsidP="00845678">
            <w:pPr>
              <w:pStyle w:val="ac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43E" w:rsidRPr="00845678" w:rsidTr="00845678">
        <w:tc>
          <w:tcPr>
            <w:tcW w:w="2302" w:type="pct"/>
          </w:tcPr>
          <w:p w:rsidR="004C043E" w:rsidRPr="00845678" w:rsidRDefault="004C043E" w:rsidP="00845678">
            <w:pPr>
              <w:pStyle w:val="ac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456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8" w:type="pct"/>
          </w:tcPr>
          <w:p w:rsidR="004C043E" w:rsidRPr="00845678" w:rsidRDefault="004C043E" w:rsidP="00845678">
            <w:pPr>
              <w:pStyle w:val="ac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5678" w:rsidRDefault="00845678" w:rsidP="00845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3E" w:rsidRPr="00845678" w:rsidRDefault="004C043E" w:rsidP="00845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Задание № 2 </w:t>
      </w:r>
    </w:p>
    <w:p w:rsidR="00AE1E94" w:rsidRPr="00845678" w:rsidRDefault="004C043E" w:rsidP="00845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45678">
        <w:rPr>
          <w:rFonts w:ascii="Times New Roman" w:hAnsi="Times New Roman" w:cs="Times New Roman"/>
          <w:sz w:val="28"/>
          <w:szCs w:val="28"/>
        </w:rPr>
        <w:t xml:space="preserve"> просмотрите изображение и запомните детали. </w:t>
      </w:r>
      <w:r w:rsidR="00AE1E94" w:rsidRPr="00845678">
        <w:rPr>
          <w:rFonts w:ascii="Times New Roman" w:hAnsi="Times New Roman" w:cs="Times New Roman"/>
          <w:sz w:val="28"/>
          <w:szCs w:val="28"/>
        </w:rPr>
        <w:t xml:space="preserve">Подготовьте вопросы по иллюстрации. </w:t>
      </w:r>
      <w:r w:rsidRPr="00845678">
        <w:rPr>
          <w:rFonts w:ascii="Times New Roman" w:hAnsi="Times New Roman" w:cs="Times New Roman"/>
          <w:sz w:val="28"/>
          <w:szCs w:val="28"/>
        </w:rPr>
        <w:t xml:space="preserve">1 минута. </w:t>
      </w:r>
    </w:p>
    <w:p w:rsidR="00AE1E94" w:rsidRPr="00845678" w:rsidRDefault="00AE1E94" w:rsidP="00845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E1E94" w:rsidRPr="00845678" w:rsidSect="0084567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45678">
        <w:rPr>
          <w:rFonts w:ascii="Times New Roman" w:hAnsi="Times New Roman" w:cs="Times New Roman"/>
          <w:sz w:val="28"/>
          <w:szCs w:val="28"/>
        </w:rPr>
        <w:t>Посмотрели? Запомнили? молодцы, а теперь обменяйтесь изображениями…, просмотрите работу и задайте вопросы оппонентам, с целью проверки наскол</w:t>
      </w:r>
      <w:r w:rsidRPr="00845678">
        <w:rPr>
          <w:rFonts w:ascii="Times New Roman" w:hAnsi="Times New Roman" w:cs="Times New Roman"/>
          <w:sz w:val="28"/>
          <w:szCs w:val="28"/>
        </w:rPr>
        <w:t>ь</w:t>
      </w:r>
      <w:r w:rsidRPr="00845678">
        <w:rPr>
          <w:rFonts w:ascii="Times New Roman" w:hAnsi="Times New Roman" w:cs="Times New Roman"/>
          <w:sz w:val="28"/>
          <w:szCs w:val="28"/>
        </w:rPr>
        <w:t>ко развиты их память и внимание. Первыми задаст вопрос вот 1 команда.</w:t>
      </w:r>
    </w:p>
    <w:p w:rsidR="004C043E" w:rsidRPr="00845678" w:rsidRDefault="00AE1E94" w:rsidP="0084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0037" cy="617758"/>
            <wp:effectExtent l="19050" t="0" r="0" b="0"/>
            <wp:docPr id="6" name="Рисунок 2" descr="D:\324 г софия константинополь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24 г софия константинополь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86" cy="61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3E" w:rsidRPr="00845678" w:rsidRDefault="004C043E" w:rsidP="0084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Православный храм. София Ко</w:t>
      </w:r>
      <w:r w:rsidRPr="00845678">
        <w:rPr>
          <w:rFonts w:ascii="Times New Roman" w:hAnsi="Times New Roman" w:cs="Times New Roman"/>
          <w:sz w:val="28"/>
          <w:szCs w:val="28"/>
        </w:rPr>
        <w:t>н</w:t>
      </w:r>
      <w:r w:rsidRPr="00845678">
        <w:rPr>
          <w:rFonts w:ascii="Times New Roman" w:hAnsi="Times New Roman" w:cs="Times New Roman"/>
          <w:sz w:val="28"/>
          <w:szCs w:val="28"/>
        </w:rPr>
        <w:t>стантинопольская. 324 год</w:t>
      </w:r>
    </w:p>
    <w:p w:rsidR="004C043E" w:rsidRPr="00845678" w:rsidRDefault="004C043E" w:rsidP="0084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36069" cy="626453"/>
            <wp:effectExtent l="19050" t="0" r="2131" b="0"/>
            <wp:docPr id="4" name="Рисунок 1" descr="D:\1052 г софия новгород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52 г софия новгородс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81" cy="62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94" w:rsidRPr="00845678" w:rsidRDefault="004C043E" w:rsidP="0084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E1E94" w:rsidRPr="00845678" w:rsidSect="00AE1E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45678">
        <w:rPr>
          <w:rFonts w:ascii="Times New Roman" w:hAnsi="Times New Roman" w:cs="Times New Roman"/>
          <w:sz w:val="28"/>
          <w:szCs w:val="28"/>
        </w:rPr>
        <w:t>Православный храм. София Новг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родская. 1052 год</w:t>
      </w:r>
    </w:p>
    <w:p w:rsidR="004C043E" w:rsidRPr="00845678" w:rsidRDefault="004C043E" w:rsidP="00845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</w:t>
      </w:r>
      <w:r w:rsidR="00807597" w:rsidRPr="00845678">
        <w:rPr>
          <w:rFonts w:ascii="Times New Roman" w:hAnsi="Times New Roman" w:cs="Times New Roman"/>
          <w:sz w:val="28"/>
          <w:szCs w:val="28"/>
        </w:rPr>
        <w:t xml:space="preserve">3 </w:t>
      </w:r>
      <w:r w:rsidRPr="00845678">
        <w:rPr>
          <w:rFonts w:ascii="Times New Roman" w:hAnsi="Times New Roman" w:cs="Times New Roman"/>
          <w:b/>
          <w:sz w:val="28"/>
          <w:szCs w:val="28"/>
        </w:rPr>
        <w:t>«Незаконченные образы».</w:t>
      </w:r>
      <w:r w:rsidRPr="0084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3E" w:rsidRPr="00845678" w:rsidRDefault="00845678" w:rsidP="00845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37465</wp:posOffset>
            </wp:positionV>
            <wp:extent cx="895350" cy="1152525"/>
            <wp:effectExtent l="19050" t="0" r="0" b="0"/>
            <wp:wrapSquare wrapText="bothSides"/>
            <wp:docPr id="5" name="Рисунок 3" descr="D:\герб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ерб -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3E" w:rsidRPr="0084567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C043E" w:rsidRPr="00845678">
        <w:rPr>
          <w:rFonts w:ascii="Times New Roman" w:hAnsi="Times New Roman" w:cs="Times New Roman"/>
          <w:sz w:val="28"/>
          <w:szCs w:val="28"/>
        </w:rPr>
        <w:t>: завершить увиденные образы и презентовать их аудитории.  На это задание отводится 3 минуты.</w:t>
      </w:r>
    </w:p>
    <w:p w:rsidR="004C043E" w:rsidRPr="00845678" w:rsidRDefault="004C043E" w:rsidP="00845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3E" w:rsidRPr="00845678" w:rsidRDefault="004C043E" w:rsidP="008456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07597" w:rsidRPr="00845678">
        <w:rPr>
          <w:rFonts w:ascii="Times New Roman" w:hAnsi="Times New Roman" w:cs="Times New Roman"/>
          <w:sz w:val="28"/>
          <w:szCs w:val="28"/>
        </w:rPr>
        <w:t xml:space="preserve">4 </w:t>
      </w:r>
      <w:r w:rsidRPr="00845678">
        <w:rPr>
          <w:rFonts w:ascii="Times New Roman" w:hAnsi="Times New Roman" w:cs="Times New Roman"/>
          <w:b/>
          <w:sz w:val="28"/>
          <w:szCs w:val="28"/>
        </w:rPr>
        <w:t xml:space="preserve">«Метод неоконченных предложений». </w:t>
      </w:r>
    </w:p>
    <w:p w:rsidR="004C043E" w:rsidRPr="00845678" w:rsidRDefault="004C043E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В тексте о древних славянах вставьте пропущенные прилагательные. У вас есть 3 минуты.</w:t>
      </w:r>
    </w:p>
    <w:p w:rsidR="004C043E" w:rsidRPr="00845678" w:rsidRDefault="004C043E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lastRenderedPageBreak/>
        <w:t>В _______________ источниках ____________  упоминание славян встреч</w:t>
      </w:r>
      <w:r w:rsidRPr="00845678">
        <w:rPr>
          <w:rFonts w:ascii="Times New Roman" w:hAnsi="Times New Roman" w:cs="Times New Roman"/>
          <w:sz w:val="28"/>
          <w:szCs w:val="28"/>
        </w:rPr>
        <w:t>а</w:t>
      </w:r>
      <w:r w:rsidRPr="00845678">
        <w:rPr>
          <w:rFonts w:ascii="Times New Roman" w:hAnsi="Times New Roman" w:cs="Times New Roman"/>
          <w:sz w:val="28"/>
          <w:szCs w:val="28"/>
        </w:rPr>
        <w:t>ется в _________________  документах 6 века. Эти же источники ретроспе</w:t>
      </w:r>
      <w:r w:rsidRPr="00845678">
        <w:rPr>
          <w:rFonts w:ascii="Times New Roman" w:hAnsi="Times New Roman" w:cs="Times New Roman"/>
          <w:sz w:val="28"/>
          <w:szCs w:val="28"/>
        </w:rPr>
        <w:t>к</w:t>
      </w:r>
      <w:r w:rsidRPr="00845678">
        <w:rPr>
          <w:rFonts w:ascii="Times New Roman" w:hAnsi="Times New Roman" w:cs="Times New Roman"/>
          <w:sz w:val="28"/>
          <w:szCs w:val="28"/>
        </w:rPr>
        <w:t>тивно упоминают о _______________ племенах в VI веке.</w:t>
      </w:r>
    </w:p>
    <w:p w:rsidR="004C043E" w:rsidRPr="00845678" w:rsidRDefault="004C043E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_______________  славяне - это оседлый __________________________ н</w:t>
      </w:r>
      <w:r w:rsidRPr="00845678">
        <w:rPr>
          <w:rFonts w:ascii="Times New Roman" w:hAnsi="Times New Roman" w:cs="Times New Roman"/>
          <w:sz w:val="28"/>
          <w:szCs w:val="28"/>
        </w:rPr>
        <w:t>а</w:t>
      </w:r>
      <w:r w:rsidRPr="00845678">
        <w:rPr>
          <w:rFonts w:ascii="Times New Roman" w:hAnsi="Times New Roman" w:cs="Times New Roman"/>
          <w:sz w:val="28"/>
          <w:szCs w:val="28"/>
        </w:rPr>
        <w:t>род, который знал и умел разводить _______________  растения, разводил ________________ животных, промышлял охотой и рыбной ловлей, знал н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 xml:space="preserve">которые мастерства и ремесла. </w:t>
      </w:r>
    </w:p>
    <w:p w:rsidR="004C461D" w:rsidRPr="00845678" w:rsidRDefault="004C043E" w:rsidP="008F5DFE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Лингвистический анализ показывает, что осёдлый образ жизни славяне нач</w:t>
      </w:r>
      <w:r w:rsidRPr="00845678">
        <w:rPr>
          <w:rFonts w:ascii="Times New Roman" w:hAnsi="Times New Roman" w:cs="Times New Roman"/>
          <w:sz w:val="28"/>
          <w:szCs w:val="28"/>
        </w:rPr>
        <w:t>а</w:t>
      </w:r>
      <w:r w:rsidRPr="00845678">
        <w:rPr>
          <w:rFonts w:ascii="Times New Roman" w:hAnsi="Times New Roman" w:cs="Times New Roman"/>
          <w:sz w:val="28"/>
          <w:szCs w:val="28"/>
        </w:rPr>
        <w:t xml:space="preserve">ли осваивать ещё тогда, когда не отделились от других </w:t>
      </w:r>
      <w:proofErr w:type="spellStart"/>
      <w:r w:rsidRPr="00845678">
        <w:rPr>
          <w:rFonts w:ascii="Times New Roman" w:hAnsi="Times New Roman" w:cs="Times New Roman"/>
          <w:sz w:val="28"/>
          <w:szCs w:val="28"/>
        </w:rPr>
        <w:t>_____________________народов</w:t>
      </w:r>
      <w:proofErr w:type="spellEnd"/>
      <w:r w:rsidRPr="00845678">
        <w:rPr>
          <w:rFonts w:ascii="Times New Roman" w:hAnsi="Times New Roman" w:cs="Times New Roman"/>
          <w:sz w:val="28"/>
          <w:szCs w:val="28"/>
        </w:rPr>
        <w:t xml:space="preserve">, а частью уже в обособлении от них, но до своего разделения на __________________, ____________  и _______________ 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5678">
        <w:rPr>
          <w:rFonts w:ascii="Times New Roman" w:hAnsi="Times New Roman" w:cs="Times New Roman"/>
          <w:sz w:val="28"/>
          <w:szCs w:val="28"/>
        </w:rPr>
        <w:t xml:space="preserve"> в известном общении с соседними народами.</w:t>
      </w:r>
    </w:p>
    <w:p w:rsidR="004C043E" w:rsidRPr="00845678" w:rsidRDefault="004C043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07597" w:rsidRPr="00845678">
        <w:rPr>
          <w:rFonts w:ascii="Times New Roman" w:hAnsi="Times New Roman" w:cs="Times New Roman"/>
          <w:sz w:val="28"/>
          <w:szCs w:val="28"/>
        </w:rPr>
        <w:t>5</w:t>
      </w:r>
    </w:p>
    <w:p w:rsidR="004C043E" w:rsidRPr="00845678" w:rsidRDefault="004C043E" w:rsidP="00845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45678">
        <w:rPr>
          <w:rFonts w:ascii="Times New Roman" w:hAnsi="Times New Roman" w:cs="Times New Roman"/>
          <w:sz w:val="28"/>
          <w:szCs w:val="28"/>
        </w:rPr>
        <w:t xml:space="preserve"> Изобразите в любой форме 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сражение</w:t>
      </w:r>
      <w:proofErr w:type="gramEnd"/>
      <w:r w:rsidRPr="00845678">
        <w:rPr>
          <w:rFonts w:ascii="Times New Roman" w:hAnsi="Times New Roman" w:cs="Times New Roman"/>
          <w:sz w:val="28"/>
          <w:szCs w:val="28"/>
        </w:rPr>
        <w:t xml:space="preserve">  о котором писал летописец </w:t>
      </w:r>
    </w:p>
    <w:p w:rsidR="004C043E" w:rsidRPr="00845678" w:rsidRDefault="004C043E" w:rsidP="00845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"И была тут страшная и большая сеча, был слышен треск ломающихся копий и звук от ударов мечей, так, что и замерзшее озеро точно тронулось, и не видно было льда, потому, что он был полит кровью". </w:t>
      </w:r>
    </w:p>
    <w:p w:rsidR="004C043E" w:rsidRPr="00845678" w:rsidRDefault="004C043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07597" w:rsidRPr="00845678">
        <w:rPr>
          <w:rFonts w:ascii="Times New Roman" w:hAnsi="Times New Roman" w:cs="Times New Roman"/>
          <w:sz w:val="28"/>
          <w:szCs w:val="28"/>
        </w:rPr>
        <w:t>6</w:t>
      </w:r>
    </w:p>
    <w:p w:rsidR="004C043E" w:rsidRPr="00845678" w:rsidRDefault="004C043E" w:rsidP="00845678">
      <w:pPr>
        <w:pStyle w:val="ac"/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845678">
        <w:rPr>
          <w:rFonts w:ascii="Times New Roman" w:hAnsi="Times New Roman"/>
          <w:sz w:val="28"/>
          <w:szCs w:val="28"/>
        </w:rPr>
        <w:t>Представьте, что вы – журналист. Вам представилась возможность переме</w:t>
      </w:r>
      <w:r w:rsidRPr="00845678">
        <w:rPr>
          <w:rFonts w:ascii="Times New Roman" w:hAnsi="Times New Roman"/>
          <w:sz w:val="28"/>
          <w:szCs w:val="28"/>
        </w:rPr>
        <w:t>с</w:t>
      </w:r>
      <w:r w:rsidRPr="00845678">
        <w:rPr>
          <w:rFonts w:ascii="Times New Roman" w:hAnsi="Times New Roman"/>
          <w:sz w:val="28"/>
          <w:szCs w:val="28"/>
        </w:rPr>
        <w:t>титься с помощью машины времени в прошлое и взять интервью у древн</w:t>
      </w:r>
      <w:r w:rsidRPr="00845678">
        <w:rPr>
          <w:rFonts w:ascii="Times New Roman" w:hAnsi="Times New Roman"/>
          <w:sz w:val="28"/>
          <w:szCs w:val="28"/>
        </w:rPr>
        <w:t>е</w:t>
      </w:r>
      <w:r w:rsidRPr="00845678">
        <w:rPr>
          <w:rFonts w:ascii="Times New Roman" w:hAnsi="Times New Roman"/>
          <w:sz w:val="28"/>
          <w:szCs w:val="28"/>
        </w:rPr>
        <w:t>русского князя Ярослава Мудрого. Составьте 10 вопросов, которые вы задали бы этой исторической личности. Не забудьте, что  вопросы следует соста</w:t>
      </w:r>
      <w:r w:rsidRPr="00845678">
        <w:rPr>
          <w:rFonts w:ascii="Times New Roman" w:hAnsi="Times New Roman"/>
          <w:sz w:val="28"/>
          <w:szCs w:val="28"/>
        </w:rPr>
        <w:t>в</w:t>
      </w:r>
      <w:r w:rsidRPr="00845678">
        <w:rPr>
          <w:rFonts w:ascii="Times New Roman" w:hAnsi="Times New Roman"/>
          <w:sz w:val="28"/>
          <w:szCs w:val="28"/>
        </w:rPr>
        <w:t>лять и задавать с учетом образа жизни и событий того времени, когда правил данный князь.</w:t>
      </w:r>
    </w:p>
    <w:p w:rsidR="004C043E" w:rsidRPr="00845678" w:rsidRDefault="004C043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07597" w:rsidRPr="00845678">
        <w:rPr>
          <w:rFonts w:ascii="Times New Roman" w:hAnsi="Times New Roman" w:cs="Times New Roman"/>
          <w:sz w:val="28"/>
          <w:szCs w:val="28"/>
        </w:rPr>
        <w:t xml:space="preserve">7 </w:t>
      </w:r>
      <w:r w:rsidR="00807597" w:rsidRPr="00845678">
        <w:rPr>
          <w:rFonts w:ascii="Times New Roman" w:hAnsi="Times New Roman" w:cs="Times New Roman"/>
          <w:b/>
          <w:sz w:val="28"/>
          <w:szCs w:val="28"/>
        </w:rPr>
        <w:t>«Найди ошибку»</w:t>
      </w:r>
      <w:r w:rsidRPr="0084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3E" w:rsidRPr="00845678" w:rsidRDefault="004C043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45678">
        <w:rPr>
          <w:rFonts w:ascii="Times New Roman" w:hAnsi="Times New Roman" w:cs="Times New Roman"/>
          <w:sz w:val="28"/>
          <w:szCs w:val="28"/>
        </w:rPr>
        <w:t xml:space="preserve"> найдите в тексте допущенные исторические ошибки. </w:t>
      </w:r>
      <w:r w:rsidR="00807597" w:rsidRPr="00845678">
        <w:rPr>
          <w:rFonts w:ascii="Times New Roman" w:hAnsi="Times New Roman" w:cs="Times New Roman"/>
          <w:sz w:val="28"/>
          <w:szCs w:val="28"/>
        </w:rPr>
        <w:t>Работа в пар</w:t>
      </w:r>
      <w:proofErr w:type="gramStart"/>
      <w:r w:rsidR="00807597" w:rsidRPr="0084567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07597" w:rsidRPr="00845678">
        <w:rPr>
          <w:rFonts w:ascii="Times New Roman" w:hAnsi="Times New Roman" w:cs="Times New Roman"/>
          <w:sz w:val="28"/>
          <w:szCs w:val="28"/>
        </w:rPr>
        <w:t xml:space="preserve"> один ученик ищет ошибки, второй «Учитель» его проверяет по образцу.</w:t>
      </w:r>
    </w:p>
    <w:p w:rsidR="004C043E" w:rsidRPr="00845678" w:rsidRDefault="004C043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lastRenderedPageBreak/>
        <w:t>Откуда есть пошла Русская земля? Этот вопрос впервые в начале Х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45678">
        <w:rPr>
          <w:rFonts w:ascii="Times New Roman" w:hAnsi="Times New Roman" w:cs="Times New Roman"/>
          <w:sz w:val="28"/>
          <w:szCs w:val="28"/>
        </w:rPr>
        <w:t xml:space="preserve"> века з</w:t>
      </w:r>
      <w:r w:rsidRPr="00845678">
        <w:rPr>
          <w:rFonts w:ascii="Times New Roman" w:hAnsi="Times New Roman" w:cs="Times New Roman"/>
          <w:sz w:val="28"/>
          <w:szCs w:val="28"/>
        </w:rPr>
        <w:t>а</w:t>
      </w:r>
      <w:r w:rsidRPr="00845678">
        <w:rPr>
          <w:rFonts w:ascii="Times New Roman" w:hAnsi="Times New Roman" w:cs="Times New Roman"/>
          <w:sz w:val="28"/>
          <w:szCs w:val="28"/>
        </w:rPr>
        <w:t xml:space="preserve">дал Ярослав Мудрый, один из самых просвещенных правителей Киевской Руси. Объединение Киева и Новгорода с помощью военной силы произошло в 982 году, когда на киевский престол взошла княгиня Ольга. Древляне не потерпели на престоле князя Олега, отличавшегося большой жадностью при сборе дани, убив его в 965 году. А через много лет Ярослав Мудрый окрестил Русь, приняв православную ветвь христианства в 980 году. Гибели князя Игоря и его дружины посвящено «Слово о Законе и Благодати» митрополита </w:t>
      </w:r>
      <w:proofErr w:type="spellStart"/>
      <w:r w:rsidRPr="00845678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84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43E" w:rsidRPr="00845678" w:rsidRDefault="004C043E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 Период своего расцвета Киевская Русь переживала в годы правления вел</w:t>
      </w:r>
      <w:r w:rsidRPr="00845678">
        <w:rPr>
          <w:rFonts w:ascii="Times New Roman" w:hAnsi="Times New Roman" w:cs="Times New Roman"/>
          <w:sz w:val="28"/>
          <w:szCs w:val="28"/>
        </w:rPr>
        <w:t>и</w:t>
      </w:r>
      <w:r w:rsidRPr="00845678">
        <w:rPr>
          <w:rFonts w:ascii="Times New Roman" w:hAnsi="Times New Roman" w:cs="Times New Roman"/>
          <w:sz w:val="28"/>
          <w:szCs w:val="28"/>
        </w:rPr>
        <w:t>кого князя Владимира Мономаха, который положил начало созданию на Руси письменного свода законов, получившего название Правда Владимира М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 xml:space="preserve">номаха. </w:t>
      </w:r>
    </w:p>
    <w:p w:rsidR="004C043E" w:rsidRPr="00845678" w:rsidRDefault="00807597" w:rsidP="008456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Задание 8. </w:t>
      </w:r>
      <w:r w:rsidRPr="00845678">
        <w:rPr>
          <w:rFonts w:ascii="Times New Roman" w:hAnsi="Times New Roman" w:cs="Times New Roman"/>
          <w:b/>
          <w:sz w:val="28"/>
          <w:szCs w:val="28"/>
        </w:rPr>
        <w:t>«Интеллект – карта»</w:t>
      </w:r>
    </w:p>
    <w:p w:rsidR="004C043E" w:rsidRPr="00845678" w:rsidRDefault="00807597" w:rsidP="0084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45678">
        <w:rPr>
          <w:rFonts w:ascii="Times New Roman" w:hAnsi="Times New Roman" w:cs="Times New Roman"/>
          <w:sz w:val="28"/>
          <w:szCs w:val="28"/>
        </w:rPr>
        <w:t xml:space="preserve"> Составить в группе интеллект – карту по разделу учебника.</w:t>
      </w:r>
    </w:p>
    <w:p w:rsidR="00432205" w:rsidRPr="00845678" w:rsidRDefault="00432205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4506" cy="3574929"/>
            <wp:effectExtent l="19050" t="0" r="4744" b="0"/>
            <wp:docPr id="2" name="Рисунок 1" descr="Изображение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06" cy="35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DFE" w:rsidRDefault="008F5DFE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DB8" w:rsidRPr="00845678" w:rsidRDefault="00807597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lastRenderedPageBreak/>
        <w:t>Задание № 9</w:t>
      </w:r>
    </w:p>
    <w:p w:rsidR="00807597" w:rsidRPr="00845678" w:rsidRDefault="00807597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45678">
        <w:rPr>
          <w:rFonts w:ascii="Times New Roman" w:hAnsi="Times New Roman" w:cs="Times New Roman"/>
          <w:sz w:val="28"/>
          <w:szCs w:val="28"/>
        </w:rPr>
        <w:t>Работая в группе,  напишите сценарий</w:t>
      </w:r>
      <w:r w:rsidRPr="00845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78">
        <w:rPr>
          <w:rFonts w:ascii="Times New Roman" w:hAnsi="Times New Roman" w:cs="Times New Roman"/>
          <w:sz w:val="28"/>
          <w:szCs w:val="28"/>
        </w:rPr>
        <w:t>мультфильма по теме и со</w:t>
      </w:r>
      <w:r w:rsidRPr="00845678">
        <w:rPr>
          <w:rFonts w:ascii="Times New Roman" w:hAnsi="Times New Roman" w:cs="Times New Roman"/>
          <w:sz w:val="28"/>
          <w:szCs w:val="28"/>
        </w:rPr>
        <w:t>з</w:t>
      </w:r>
      <w:r w:rsidRPr="00845678">
        <w:rPr>
          <w:rFonts w:ascii="Times New Roman" w:hAnsi="Times New Roman" w:cs="Times New Roman"/>
          <w:sz w:val="28"/>
          <w:szCs w:val="28"/>
        </w:rPr>
        <w:t>дайте его.</w:t>
      </w:r>
    </w:p>
    <w:p w:rsidR="004C461D" w:rsidRPr="00845678" w:rsidRDefault="004C461D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Задание № 10 </w:t>
      </w:r>
      <w:r w:rsidR="008F5DFE">
        <w:rPr>
          <w:rFonts w:ascii="Times New Roman" w:hAnsi="Times New Roman" w:cs="Times New Roman"/>
          <w:sz w:val="28"/>
          <w:szCs w:val="28"/>
        </w:rPr>
        <w:t xml:space="preserve"> </w:t>
      </w:r>
      <w:r w:rsidRPr="00845678">
        <w:rPr>
          <w:rFonts w:ascii="Times New Roman" w:hAnsi="Times New Roman" w:cs="Times New Roman"/>
          <w:b/>
          <w:sz w:val="28"/>
          <w:szCs w:val="28"/>
        </w:rPr>
        <w:t>Игра «Реставрация»</w:t>
      </w:r>
    </w:p>
    <w:p w:rsidR="004C461D" w:rsidRPr="00845678" w:rsidRDefault="004C461D" w:rsidP="008456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45678">
        <w:rPr>
          <w:rFonts w:ascii="Times New Roman" w:hAnsi="Times New Roman" w:cs="Times New Roman"/>
          <w:sz w:val="28"/>
          <w:szCs w:val="28"/>
        </w:rPr>
        <w:t>«Представьте себе, что вы — работники архива и нашли древние листы, местами почерневшие от сырости; чернила во многих местах разм</w:t>
      </w:r>
      <w:r w:rsidRPr="00845678">
        <w:rPr>
          <w:rFonts w:ascii="Times New Roman" w:hAnsi="Times New Roman" w:cs="Times New Roman"/>
          <w:sz w:val="28"/>
          <w:szCs w:val="28"/>
        </w:rPr>
        <w:t>ы</w:t>
      </w:r>
      <w:r w:rsidRPr="00845678">
        <w:rPr>
          <w:rFonts w:ascii="Times New Roman" w:hAnsi="Times New Roman" w:cs="Times New Roman"/>
          <w:sz w:val="28"/>
          <w:szCs w:val="28"/>
        </w:rPr>
        <w:t>лись или выцвели. Вам надо восстановить текст»</w:t>
      </w:r>
      <w:proofErr w:type="gramStart"/>
      <w:r w:rsidRPr="008456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45678">
        <w:rPr>
          <w:rFonts w:ascii="Times New Roman" w:hAnsi="Times New Roman" w:cs="Times New Roman"/>
          <w:sz w:val="28"/>
          <w:szCs w:val="28"/>
        </w:rPr>
        <w:t>а работу вам даётся 15 минут.</w:t>
      </w:r>
    </w:p>
    <w:p w:rsidR="004C461D" w:rsidRPr="00845678" w:rsidRDefault="004C461D" w:rsidP="008F5DFE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При проверке учителю целесообразно познакомить с интересными вариант</w:t>
      </w:r>
      <w:r w:rsidRPr="00845678">
        <w:rPr>
          <w:rFonts w:ascii="Times New Roman" w:hAnsi="Times New Roman" w:cs="Times New Roman"/>
          <w:sz w:val="28"/>
          <w:szCs w:val="28"/>
        </w:rPr>
        <w:t>а</w:t>
      </w:r>
      <w:r w:rsidRPr="00845678">
        <w:rPr>
          <w:rFonts w:ascii="Times New Roman" w:hAnsi="Times New Roman" w:cs="Times New Roman"/>
          <w:sz w:val="28"/>
          <w:szCs w:val="28"/>
        </w:rPr>
        <w:t xml:space="preserve">ми разных «расшифровок». Проведение этой игры готовит учащихся к игре с противоположным значением </w:t>
      </w:r>
      <w:r w:rsidRPr="00845678">
        <w:rPr>
          <w:rFonts w:ascii="Times New Roman" w:hAnsi="Times New Roman" w:cs="Times New Roman"/>
          <w:b/>
          <w:sz w:val="28"/>
          <w:szCs w:val="28"/>
        </w:rPr>
        <w:t>«Зашифруй текст».</w:t>
      </w:r>
    </w:p>
    <w:p w:rsidR="00807597" w:rsidRPr="00845678" w:rsidRDefault="00807597" w:rsidP="0084567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678">
        <w:rPr>
          <w:rFonts w:ascii="Times New Roman" w:hAnsi="Times New Roman" w:cs="Times New Roman"/>
          <w:sz w:val="28"/>
          <w:szCs w:val="28"/>
        </w:rPr>
        <w:t>Исходя из вышеизложенного, можно сделать следующий вывод: игра является одним из современных средств обучения и воспитания, облада</w:t>
      </w:r>
      <w:r w:rsidRPr="00845678">
        <w:rPr>
          <w:rFonts w:ascii="Times New Roman" w:hAnsi="Times New Roman" w:cs="Times New Roman"/>
          <w:sz w:val="28"/>
          <w:szCs w:val="28"/>
        </w:rPr>
        <w:t>ю</w:t>
      </w:r>
      <w:r w:rsidRPr="00845678">
        <w:rPr>
          <w:rFonts w:ascii="Times New Roman" w:hAnsi="Times New Roman" w:cs="Times New Roman"/>
          <w:sz w:val="28"/>
          <w:szCs w:val="28"/>
        </w:rPr>
        <w:t>щим образовательной, воспитательной и развивающей функциями, которые действуют в органическом единстве.</w:t>
      </w:r>
      <w:proofErr w:type="gramEnd"/>
    </w:p>
    <w:p w:rsidR="00807597" w:rsidRPr="00845678" w:rsidRDefault="00807597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  </w:t>
      </w:r>
      <w:r w:rsidR="00667854" w:rsidRPr="00845678">
        <w:rPr>
          <w:rFonts w:ascii="Times New Roman" w:hAnsi="Times New Roman" w:cs="Times New Roman"/>
          <w:sz w:val="28"/>
          <w:szCs w:val="28"/>
        </w:rPr>
        <w:tab/>
      </w:r>
      <w:r w:rsidRPr="00845678">
        <w:rPr>
          <w:rFonts w:ascii="Times New Roman" w:hAnsi="Times New Roman" w:cs="Times New Roman"/>
          <w:sz w:val="28"/>
          <w:szCs w:val="28"/>
        </w:rPr>
        <w:t>Для формирования у детей социальных качеств и нравственного сам</w:t>
      </w:r>
      <w:r w:rsidRPr="00845678">
        <w:rPr>
          <w:rFonts w:ascii="Times New Roman" w:hAnsi="Times New Roman" w:cs="Times New Roman"/>
          <w:sz w:val="28"/>
          <w:szCs w:val="28"/>
        </w:rPr>
        <w:t>о</w:t>
      </w:r>
      <w:r w:rsidRPr="00845678">
        <w:rPr>
          <w:rFonts w:ascii="Times New Roman" w:hAnsi="Times New Roman" w:cs="Times New Roman"/>
          <w:sz w:val="28"/>
          <w:szCs w:val="28"/>
        </w:rPr>
        <w:t>сознания</w:t>
      </w:r>
      <w:r w:rsidR="00667854" w:rsidRPr="00845678">
        <w:rPr>
          <w:rFonts w:ascii="Times New Roman" w:hAnsi="Times New Roman" w:cs="Times New Roman"/>
          <w:sz w:val="28"/>
          <w:szCs w:val="28"/>
        </w:rPr>
        <w:t>, развития коммуникативных компетенций</w:t>
      </w:r>
      <w:r w:rsidRPr="00845678">
        <w:rPr>
          <w:rFonts w:ascii="Times New Roman" w:hAnsi="Times New Roman" w:cs="Times New Roman"/>
          <w:sz w:val="28"/>
          <w:szCs w:val="28"/>
        </w:rPr>
        <w:t xml:space="preserve"> нужно создавать соо</w:t>
      </w:r>
      <w:r w:rsidRPr="00845678">
        <w:rPr>
          <w:rFonts w:ascii="Times New Roman" w:hAnsi="Times New Roman" w:cs="Times New Roman"/>
          <w:sz w:val="28"/>
          <w:szCs w:val="28"/>
        </w:rPr>
        <w:t>т</w:t>
      </w:r>
      <w:r w:rsidRPr="00845678">
        <w:rPr>
          <w:rFonts w:ascii="Times New Roman" w:hAnsi="Times New Roman" w:cs="Times New Roman"/>
          <w:sz w:val="28"/>
          <w:szCs w:val="28"/>
        </w:rPr>
        <w:t xml:space="preserve">ветствующие условия, организовывать и постоянно сохранять сферу их "личностных" отношений, стимулировать самодеятельность </w:t>
      </w:r>
      <w:r w:rsidR="0022370F" w:rsidRPr="00845678">
        <w:rPr>
          <w:rFonts w:ascii="Times New Roman" w:hAnsi="Times New Roman" w:cs="Times New Roman"/>
          <w:sz w:val="28"/>
          <w:szCs w:val="28"/>
        </w:rPr>
        <w:t>и самостоятел</w:t>
      </w:r>
      <w:r w:rsidR="0022370F" w:rsidRPr="00845678">
        <w:rPr>
          <w:rFonts w:ascii="Times New Roman" w:hAnsi="Times New Roman" w:cs="Times New Roman"/>
          <w:sz w:val="28"/>
          <w:szCs w:val="28"/>
        </w:rPr>
        <w:t>ь</w:t>
      </w:r>
      <w:r w:rsidR="0022370F" w:rsidRPr="00845678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845678">
        <w:rPr>
          <w:rFonts w:ascii="Times New Roman" w:hAnsi="Times New Roman" w:cs="Times New Roman"/>
          <w:sz w:val="28"/>
          <w:szCs w:val="28"/>
        </w:rPr>
        <w:t xml:space="preserve">детей, свободу в установлении отношений друг с другом. </w:t>
      </w:r>
    </w:p>
    <w:p w:rsidR="002A196B" w:rsidRPr="00845678" w:rsidRDefault="00667854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 xml:space="preserve">       И</w:t>
      </w:r>
      <w:r w:rsidR="00807597" w:rsidRPr="00845678">
        <w:rPr>
          <w:rFonts w:ascii="Times New Roman" w:hAnsi="Times New Roman" w:cs="Times New Roman"/>
          <w:sz w:val="28"/>
          <w:szCs w:val="28"/>
        </w:rPr>
        <w:t>гра - это средство создания "детского общества". Игра или игровая де</w:t>
      </w:r>
      <w:r w:rsidR="00807597" w:rsidRPr="00845678">
        <w:rPr>
          <w:rFonts w:ascii="Times New Roman" w:hAnsi="Times New Roman" w:cs="Times New Roman"/>
          <w:sz w:val="28"/>
          <w:szCs w:val="28"/>
        </w:rPr>
        <w:t>я</w:t>
      </w:r>
      <w:r w:rsidR="00807597" w:rsidRPr="00845678">
        <w:rPr>
          <w:rFonts w:ascii="Times New Roman" w:hAnsi="Times New Roman" w:cs="Times New Roman"/>
          <w:sz w:val="28"/>
          <w:szCs w:val="28"/>
        </w:rPr>
        <w:t>тельность несёт в себе, как минимум, две стороны, две самостоятельных "жизни" участников. Первая - это сама игра с её правилами, сюжетом, р</w:t>
      </w:r>
      <w:r w:rsidR="00807597" w:rsidRPr="00845678">
        <w:rPr>
          <w:rFonts w:ascii="Times New Roman" w:hAnsi="Times New Roman" w:cs="Times New Roman"/>
          <w:sz w:val="28"/>
          <w:szCs w:val="28"/>
        </w:rPr>
        <w:t>е</w:t>
      </w:r>
      <w:r w:rsidR="00807597" w:rsidRPr="00845678">
        <w:rPr>
          <w:rFonts w:ascii="Times New Roman" w:hAnsi="Times New Roman" w:cs="Times New Roman"/>
          <w:sz w:val="28"/>
          <w:szCs w:val="28"/>
        </w:rPr>
        <w:t xml:space="preserve">зультатами. Вторая - взаимоотношения людей (участников) в ходе игры. Вот эта вторая жизнь и есть то содержание, которое </w:t>
      </w:r>
      <w:r w:rsidR="002A196B" w:rsidRPr="00845678">
        <w:rPr>
          <w:rFonts w:ascii="Times New Roman" w:hAnsi="Times New Roman" w:cs="Times New Roman"/>
          <w:sz w:val="28"/>
          <w:szCs w:val="28"/>
        </w:rPr>
        <w:t>формирует коммуникати</w:t>
      </w:r>
      <w:r w:rsidR="002A196B" w:rsidRPr="00845678">
        <w:rPr>
          <w:rFonts w:ascii="Times New Roman" w:hAnsi="Times New Roman" w:cs="Times New Roman"/>
          <w:sz w:val="28"/>
          <w:szCs w:val="28"/>
        </w:rPr>
        <w:t>в</w:t>
      </w:r>
      <w:r w:rsidR="002A196B" w:rsidRPr="00845678">
        <w:rPr>
          <w:rFonts w:ascii="Times New Roman" w:hAnsi="Times New Roman" w:cs="Times New Roman"/>
          <w:sz w:val="28"/>
          <w:szCs w:val="28"/>
        </w:rPr>
        <w:t>ные универсальные учебные действия</w:t>
      </w:r>
      <w:r w:rsidR="00807597" w:rsidRPr="0084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597" w:rsidRPr="00845678" w:rsidRDefault="00807597" w:rsidP="0084567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Игра - это деятельность, в ходе которой происходит усвоение самых разнообразных содержаний и развитие психики ребёнка. В играх для школ</w:t>
      </w:r>
      <w:r w:rsidRPr="00845678">
        <w:rPr>
          <w:rFonts w:ascii="Times New Roman" w:hAnsi="Times New Roman" w:cs="Times New Roman"/>
          <w:sz w:val="28"/>
          <w:szCs w:val="28"/>
        </w:rPr>
        <w:t>ь</w:t>
      </w:r>
      <w:r w:rsidRPr="00845678">
        <w:rPr>
          <w:rFonts w:ascii="Times New Roman" w:hAnsi="Times New Roman" w:cs="Times New Roman"/>
          <w:sz w:val="28"/>
          <w:szCs w:val="28"/>
        </w:rPr>
        <w:t xml:space="preserve">ников не должно быть серости и однообразия. </w:t>
      </w:r>
    </w:p>
    <w:p w:rsidR="00807597" w:rsidRPr="00845678" w:rsidRDefault="002A196B" w:rsidP="0084567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678">
        <w:rPr>
          <w:rFonts w:ascii="Times New Roman" w:hAnsi="Times New Roman" w:cs="Times New Roman"/>
          <w:sz w:val="28"/>
          <w:szCs w:val="28"/>
        </w:rPr>
        <w:lastRenderedPageBreak/>
        <w:t>Познание мира посредством использования игровых технологий пр</w:t>
      </w:r>
      <w:r w:rsidRPr="00845678">
        <w:rPr>
          <w:rFonts w:ascii="Times New Roman" w:hAnsi="Times New Roman" w:cs="Times New Roman"/>
          <w:sz w:val="28"/>
          <w:szCs w:val="28"/>
        </w:rPr>
        <w:t>и</w:t>
      </w:r>
      <w:r w:rsidRPr="00845678">
        <w:rPr>
          <w:rFonts w:ascii="Times New Roman" w:hAnsi="Times New Roman" w:cs="Times New Roman"/>
          <w:sz w:val="28"/>
          <w:szCs w:val="28"/>
        </w:rPr>
        <w:t>обретает</w:t>
      </w:r>
      <w:r w:rsidR="00807597" w:rsidRPr="00845678">
        <w:rPr>
          <w:rFonts w:ascii="Times New Roman" w:hAnsi="Times New Roman" w:cs="Times New Roman"/>
          <w:sz w:val="28"/>
          <w:szCs w:val="28"/>
        </w:rPr>
        <w:t xml:space="preserve"> иные формы, не похожие на обычный процесс обучения, </w:t>
      </w:r>
      <w:r w:rsidRPr="00845678">
        <w:rPr>
          <w:rFonts w:ascii="Times New Roman" w:hAnsi="Times New Roman" w:cs="Times New Roman"/>
          <w:sz w:val="28"/>
          <w:szCs w:val="28"/>
        </w:rPr>
        <w:t>так как</w:t>
      </w:r>
      <w:r w:rsidR="00807597" w:rsidRPr="00845678">
        <w:rPr>
          <w:rFonts w:ascii="Times New Roman" w:hAnsi="Times New Roman" w:cs="Times New Roman"/>
          <w:sz w:val="28"/>
          <w:szCs w:val="28"/>
        </w:rPr>
        <w:t xml:space="preserve"> в играх присутствуют фантазия детей, развитие творческих способностей; с</w:t>
      </w:r>
      <w:r w:rsidR="00807597" w:rsidRPr="00845678">
        <w:rPr>
          <w:rFonts w:ascii="Times New Roman" w:hAnsi="Times New Roman" w:cs="Times New Roman"/>
          <w:sz w:val="28"/>
          <w:szCs w:val="28"/>
        </w:rPr>
        <w:t>а</w:t>
      </w:r>
      <w:r w:rsidR="00807597" w:rsidRPr="00845678">
        <w:rPr>
          <w:rFonts w:ascii="Times New Roman" w:hAnsi="Times New Roman" w:cs="Times New Roman"/>
          <w:sz w:val="28"/>
          <w:szCs w:val="28"/>
        </w:rPr>
        <w:t>мостоятельный поиск ответа, активность учащихся; новый взгляд учеников на известные уже факты и явления; пополнение и расширение знаний; уст</w:t>
      </w:r>
      <w:r w:rsidR="00807597" w:rsidRPr="00845678">
        <w:rPr>
          <w:rFonts w:ascii="Times New Roman" w:hAnsi="Times New Roman" w:cs="Times New Roman"/>
          <w:sz w:val="28"/>
          <w:szCs w:val="28"/>
        </w:rPr>
        <w:t>а</w:t>
      </w:r>
      <w:r w:rsidR="00807597" w:rsidRPr="00845678">
        <w:rPr>
          <w:rFonts w:ascii="Times New Roman" w:hAnsi="Times New Roman" w:cs="Times New Roman"/>
          <w:sz w:val="28"/>
          <w:szCs w:val="28"/>
        </w:rPr>
        <w:t>новление связей, сходства или различия между отдельными событиями;</w:t>
      </w:r>
      <w:proofErr w:type="gramEnd"/>
      <w:r w:rsidR="00807597" w:rsidRPr="00845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597" w:rsidRPr="00845678">
        <w:rPr>
          <w:rFonts w:ascii="Times New Roman" w:hAnsi="Times New Roman" w:cs="Times New Roman"/>
          <w:sz w:val="28"/>
          <w:szCs w:val="28"/>
        </w:rPr>
        <w:t>св</w:t>
      </w:r>
      <w:r w:rsidR="00807597" w:rsidRPr="00845678">
        <w:rPr>
          <w:rFonts w:ascii="Times New Roman" w:hAnsi="Times New Roman" w:cs="Times New Roman"/>
          <w:sz w:val="28"/>
          <w:szCs w:val="28"/>
        </w:rPr>
        <w:t>о</w:t>
      </w:r>
      <w:r w:rsidR="00807597" w:rsidRPr="00845678">
        <w:rPr>
          <w:rFonts w:ascii="Times New Roman" w:hAnsi="Times New Roman" w:cs="Times New Roman"/>
          <w:sz w:val="28"/>
          <w:szCs w:val="28"/>
        </w:rPr>
        <w:t xml:space="preserve">бода выбора у учащихся; </w:t>
      </w:r>
      <w:proofErr w:type="spellStart"/>
      <w:r w:rsidR="00807597" w:rsidRPr="0084567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807597" w:rsidRPr="00845678">
        <w:rPr>
          <w:rFonts w:ascii="Times New Roman" w:hAnsi="Times New Roman" w:cs="Times New Roman"/>
          <w:sz w:val="28"/>
          <w:szCs w:val="28"/>
        </w:rPr>
        <w:t xml:space="preserve"> и навык достижения цели; мног</w:t>
      </w:r>
      <w:r w:rsidR="00807597" w:rsidRPr="00845678">
        <w:rPr>
          <w:rFonts w:ascii="Times New Roman" w:hAnsi="Times New Roman" w:cs="Times New Roman"/>
          <w:sz w:val="28"/>
          <w:szCs w:val="28"/>
        </w:rPr>
        <w:t>о</w:t>
      </w:r>
      <w:r w:rsidR="00807597" w:rsidRPr="00845678">
        <w:rPr>
          <w:rFonts w:ascii="Times New Roman" w:hAnsi="Times New Roman" w:cs="Times New Roman"/>
          <w:sz w:val="28"/>
          <w:szCs w:val="28"/>
        </w:rPr>
        <w:t>кратное повторение предметного материала в его различных сочетаниях и формах, и что очень важно, не под давлением, а по желанию самих учащи</w:t>
      </w:r>
      <w:r w:rsidR="00807597" w:rsidRPr="00845678">
        <w:rPr>
          <w:rFonts w:ascii="Times New Roman" w:hAnsi="Times New Roman" w:cs="Times New Roman"/>
          <w:sz w:val="28"/>
          <w:szCs w:val="28"/>
        </w:rPr>
        <w:t>х</w:t>
      </w:r>
      <w:r w:rsidR="00807597" w:rsidRPr="00845678">
        <w:rPr>
          <w:rFonts w:ascii="Times New Roman" w:hAnsi="Times New Roman" w:cs="Times New Roman"/>
          <w:sz w:val="28"/>
          <w:szCs w:val="28"/>
        </w:rPr>
        <w:t xml:space="preserve">ся; выработка моральных </w:t>
      </w:r>
      <w:r w:rsidR="000D0933" w:rsidRPr="00845678">
        <w:rPr>
          <w:rFonts w:ascii="Times New Roman" w:hAnsi="Times New Roman" w:cs="Times New Roman"/>
          <w:sz w:val="28"/>
          <w:szCs w:val="28"/>
        </w:rPr>
        <w:t xml:space="preserve">и коммуникативных </w:t>
      </w:r>
      <w:r w:rsidR="00807597" w:rsidRPr="00845678">
        <w:rPr>
          <w:rFonts w:ascii="Times New Roman" w:hAnsi="Times New Roman" w:cs="Times New Roman"/>
          <w:sz w:val="28"/>
          <w:szCs w:val="28"/>
        </w:rPr>
        <w:t>норм у детей в ходе игры; во</w:t>
      </w:r>
      <w:r w:rsidR="00807597" w:rsidRPr="00845678">
        <w:rPr>
          <w:rFonts w:ascii="Times New Roman" w:hAnsi="Times New Roman" w:cs="Times New Roman"/>
          <w:sz w:val="28"/>
          <w:szCs w:val="28"/>
        </w:rPr>
        <w:t>с</w:t>
      </w:r>
      <w:r w:rsidR="00807597" w:rsidRPr="00845678">
        <w:rPr>
          <w:rFonts w:ascii="Times New Roman" w:hAnsi="Times New Roman" w:cs="Times New Roman"/>
          <w:sz w:val="28"/>
          <w:szCs w:val="28"/>
        </w:rPr>
        <w:t>питание уверенности в себе и самодостаточности у детей - будущих взро</w:t>
      </w:r>
      <w:r w:rsidR="00807597" w:rsidRPr="00845678">
        <w:rPr>
          <w:rFonts w:ascii="Times New Roman" w:hAnsi="Times New Roman" w:cs="Times New Roman"/>
          <w:sz w:val="28"/>
          <w:szCs w:val="28"/>
        </w:rPr>
        <w:t>с</w:t>
      </w:r>
      <w:r w:rsidR="00807597" w:rsidRPr="00845678">
        <w:rPr>
          <w:rFonts w:ascii="Times New Roman" w:hAnsi="Times New Roman" w:cs="Times New Roman"/>
          <w:sz w:val="28"/>
          <w:szCs w:val="28"/>
        </w:rPr>
        <w:t xml:space="preserve">лых. </w:t>
      </w:r>
      <w:proofErr w:type="gramEnd"/>
    </w:p>
    <w:p w:rsidR="00667854" w:rsidRPr="00845678" w:rsidRDefault="00667854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854" w:rsidRPr="00845678" w:rsidRDefault="00667854" w:rsidP="0084567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FE" w:rsidRDefault="008F5DFE" w:rsidP="00EA54A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54" w:rsidRPr="00EA54A7" w:rsidRDefault="00EA54A7" w:rsidP="00B0480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667854" w:rsidRPr="00845678">
        <w:rPr>
          <w:rFonts w:ascii="Times New Roman" w:hAnsi="Times New Roman" w:cs="Times New Roman"/>
          <w:b/>
          <w:sz w:val="28"/>
          <w:szCs w:val="28"/>
        </w:rPr>
        <w:t>:</w:t>
      </w:r>
    </w:p>
    <w:p w:rsidR="00606DAC" w:rsidRPr="00EA54A7" w:rsidRDefault="00606DAC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4A7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EA54A7">
        <w:rPr>
          <w:rFonts w:ascii="Times New Roman" w:hAnsi="Times New Roman" w:cs="Times New Roman"/>
          <w:sz w:val="24"/>
          <w:szCs w:val="24"/>
        </w:rPr>
        <w:t xml:space="preserve"> А. Приемы педагогической техники: Свобода выбора. Открытость. Деятельность. Обратная связь. Идеальность. Пособие для учителя / М.: Вита-Пресс, 2009</w:t>
      </w:r>
      <w:r w:rsidR="004C461D" w:rsidRPr="00EA54A7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4C461D" w:rsidRPr="00EA54A7">
        <w:rPr>
          <w:rFonts w:ascii="Times New Roman" w:hAnsi="Times New Roman" w:cs="Times New Roman"/>
          <w:sz w:val="24"/>
          <w:szCs w:val="24"/>
        </w:rPr>
        <w:t xml:space="preserve"> </w:t>
      </w:r>
      <w:r w:rsidRPr="00EA54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854" w:rsidRPr="00EA54A7" w:rsidRDefault="00667854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4A7">
        <w:rPr>
          <w:rFonts w:ascii="Times New Roman" w:hAnsi="Times New Roman" w:cs="Times New Roman"/>
          <w:sz w:val="24"/>
          <w:szCs w:val="24"/>
        </w:rPr>
        <w:t>Л.П.Борзова</w:t>
      </w:r>
      <w:proofErr w:type="spellEnd"/>
      <w:r w:rsidRPr="00EA54A7">
        <w:rPr>
          <w:rFonts w:ascii="Times New Roman" w:hAnsi="Times New Roman" w:cs="Times New Roman"/>
          <w:sz w:val="24"/>
          <w:szCs w:val="24"/>
        </w:rPr>
        <w:t xml:space="preserve"> «Игры на уроке истории». Методическое пособие для учителя, М., «ВЛАДОС», 2004г.</w:t>
      </w:r>
    </w:p>
    <w:p w:rsidR="00667854" w:rsidRPr="00EA54A7" w:rsidRDefault="00667854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4A7">
        <w:rPr>
          <w:rFonts w:ascii="Times New Roman" w:hAnsi="Times New Roman" w:cs="Times New Roman"/>
          <w:sz w:val="24"/>
          <w:szCs w:val="24"/>
        </w:rPr>
        <w:t>В.В. Гукова, А.А. Кравченко «История 5 – 11 классы. Технология современного ур</w:t>
      </w:r>
      <w:r w:rsidRPr="00EA54A7">
        <w:rPr>
          <w:rFonts w:ascii="Times New Roman" w:hAnsi="Times New Roman" w:cs="Times New Roman"/>
          <w:sz w:val="24"/>
          <w:szCs w:val="24"/>
        </w:rPr>
        <w:t>о</w:t>
      </w:r>
      <w:r w:rsidRPr="00EA54A7">
        <w:rPr>
          <w:rFonts w:ascii="Times New Roman" w:hAnsi="Times New Roman" w:cs="Times New Roman"/>
          <w:sz w:val="24"/>
          <w:szCs w:val="24"/>
        </w:rPr>
        <w:t>ка». Волгоград, «Учитель», 2009 г.</w:t>
      </w:r>
    </w:p>
    <w:p w:rsidR="00606DAC" w:rsidRPr="00EA54A7" w:rsidRDefault="00606DAC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4A7">
        <w:rPr>
          <w:rFonts w:ascii="Times New Roman" w:hAnsi="Times New Roman" w:cs="Times New Roman"/>
          <w:sz w:val="24"/>
          <w:szCs w:val="24"/>
        </w:rPr>
        <w:t>С.А.Кулагина «Сто игр по истории» Пособие для учителя. М., «Просв</w:t>
      </w:r>
      <w:r w:rsidRPr="00EA54A7">
        <w:rPr>
          <w:rFonts w:ascii="Times New Roman" w:hAnsi="Times New Roman" w:cs="Times New Roman"/>
          <w:sz w:val="24"/>
          <w:szCs w:val="24"/>
        </w:rPr>
        <w:t>е</w:t>
      </w:r>
      <w:r w:rsidRPr="00EA54A7">
        <w:rPr>
          <w:rFonts w:ascii="Times New Roman" w:hAnsi="Times New Roman" w:cs="Times New Roman"/>
          <w:sz w:val="24"/>
          <w:szCs w:val="24"/>
        </w:rPr>
        <w:t>щение», 1983г.</w:t>
      </w:r>
    </w:p>
    <w:p w:rsidR="00667854" w:rsidRPr="00EA54A7" w:rsidRDefault="00667854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4A7">
        <w:rPr>
          <w:rFonts w:ascii="Times New Roman" w:hAnsi="Times New Roman" w:cs="Times New Roman"/>
          <w:sz w:val="24"/>
          <w:szCs w:val="24"/>
        </w:rPr>
        <w:t>Лунников К.В. Игры на уроках истории 10–11 классы. М.,  “ Русское сл</w:t>
      </w:r>
      <w:r w:rsidRPr="00EA54A7">
        <w:rPr>
          <w:rFonts w:ascii="Times New Roman" w:hAnsi="Times New Roman" w:cs="Times New Roman"/>
          <w:sz w:val="24"/>
          <w:szCs w:val="24"/>
        </w:rPr>
        <w:t>о</w:t>
      </w:r>
      <w:r w:rsidRPr="00EA54A7">
        <w:rPr>
          <w:rFonts w:ascii="Times New Roman" w:hAnsi="Times New Roman" w:cs="Times New Roman"/>
          <w:sz w:val="24"/>
          <w:szCs w:val="24"/>
        </w:rPr>
        <w:t>во”, 2002 г.</w:t>
      </w:r>
    </w:p>
    <w:p w:rsidR="00606DAC" w:rsidRPr="00EA54A7" w:rsidRDefault="00606DAC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4A7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Pr="00EA54A7">
        <w:rPr>
          <w:rFonts w:ascii="Times New Roman" w:hAnsi="Times New Roman" w:cs="Times New Roman"/>
          <w:sz w:val="24"/>
          <w:szCs w:val="24"/>
        </w:rPr>
        <w:t xml:space="preserve"> И.А. Интеллектуальные игры для школьников. История. Яр</w:t>
      </w:r>
      <w:r w:rsidRPr="00EA54A7">
        <w:rPr>
          <w:rFonts w:ascii="Times New Roman" w:hAnsi="Times New Roman" w:cs="Times New Roman"/>
          <w:sz w:val="24"/>
          <w:szCs w:val="24"/>
        </w:rPr>
        <w:t>о</w:t>
      </w:r>
      <w:r w:rsidRPr="00EA54A7">
        <w:rPr>
          <w:rFonts w:ascii="Times New Roman" w:hAnsi="Times New Roman" w:cs="Times New Roman"/>
          <w:sz w:val="24"/>
          <w:szCs w:val="24"/>
        </w:rPr>
        <w:t>славль, 1998</w:t>
      </w:r>
      <w:r w:rsidR="004C461D" w:rsidRPr="00EA54A7">
        <w:rPr>
          <w:rFonts w:ascii="Times New Roman" w:hAnsi="Times New Roman" w:cs="Times New Roman"/>
          <w:sz w:val="24"/>
          <w:szCs w:val="24"/>
        </w:rPr>
        <w:t xml:space="preserve"> г</w:t>
      </w:r>
      <w:r w:rsidRPr="00EA54A7">
        <w:rPr>
          <w:rFonts w:ascii="Times New Roman" w:hAnsi="Times New Roman" w:cs="Times New Roman"/>
          <w:sz w:val="24"/>
          <w:szCs w:val="24"/>
        </w:rPr>
        <w:t>.</w:t>
      </w:r>
    </w:p>
    <w:p w:rsidR="00667854" w:rsidRPr="00EA54A7" w:rsidRDefault="001F037B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67854" w:rsidRPr="00EA54A7">
          <w:rPr>
            <w:rStyle w:val="ae"/>
            <w:rFonts w:ascii="Times New Roman" w:hAnsi="Times New Roman" w:cs="Times New Roman"/>
            <w:sz w:val="24"/>
            <w:szCs w:val="24"/>
          </w:rPr>
          <w:t>http://ithistory.ucoz.ru/index/igrovye_tekhnologii_na_urokakh_istorii/0-62</w:t>
        </w:r>
      </w:hyperlink>
      <w:r w:rsidR="00667854" w:rsidRPr="00EA54A7">
        <w:rPr>
          <w:rFonts w:ascii="Times New Roman" w:hAnsi="Times New Roman" w:cs="Times New Roman"/>
          <w:sz w:val="24"/>
          <w:szCs w:val="24"/>
        </w:rPr>
        <w:t xml:space="preserve"> Игровые техн</w:t>
      </w:r>
      <w:r w:rsidR="00667854" w:rsidRPr="00EA54A7">
        <w:rPr>
          <w:rFonts w:ascii="Times New Roman" w:hAnsi="Times New Roman" w:cs="Times New Roman"/>
          <w:sz w:val="24"/>
          <w:szCs w:val="24"/>
        </w:rPr>
        <w:t>о</w:t>
      </w:r>
      <w:r w:rsidR="00667854" w:rsidRPr="00EA54A7">
        <w:rPr>
          <w:rFonts w:ascii="Times New Roman" w:hAnsi="Times New Roman" w:cs="Times New Roman"/>
          <w:sz w:val="24"/>
          <w:szCs w:val="24"/>
        </w:rPr>
        <w:t>логии как средство активизации познавательного интереса учащихся.</w:t>
      </w:r>
    </w:p>
    <w:p w:rsidR="00667854" w:rsidRPr="00EA54A7" w:rsidRDefault="001F037B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67854" w:rsidRPr="00EA54A7">
          <w:rPr>
            <w:rStyle w:val="ae"/>
            <w:rFonts w:ascii="Times New Roman" w:hAnsi="Times New Roman" w:cs="Times New Roman"/>
            <w:sz w:val="24"/>
            <w:szCs w:val="24"/>
          </w:rPr>
          <w:t>http://festival.1september.ru/articles/603914/</w:t>
        </w:r>
      </w:hyperlink>
      <w:r w:rsidR="00667854" w:rsidRPr="00EA54A7">
        <w:rPr>
          <w:rFonts w:ascii="Times New Roman" w:hAnsi="Times New Roman" w:cs="Times New Roman"/>
          <w:sz w:val="24"/>
          <w:szCs w:val="24"/>
        </w:rPr>
        <w:t xml:space="preserve">  Игровые технологии на уроках истории</w:t>
      </w:r>
    </w:p>
    <w:p w:rsidR="00667854" w:rsidRPr="00EA54A7" w:rsidRDefault="001F037B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06DAC" w:rsidRPr="00EA54A7">
          <w:rPr>
            <w:rStyle w:val="ae"/>
            <w:rFonts w:ascii="Times New Roman" w:hAnsi="Times New Roman" w:cs="Times New Roman"/>
            <w:sz w:val="24"/>
            <w:szCs w:val="24"/>
          </w:rPr>
          <w:t>http://rudocs.exdat.com/docs/index-166351.html</w:t>
        </w:r>
      </w:hyperlink>
      <w:r w:rsidR="00606DAC" w:rsidRPr="00EA54A7">
        <w:rPr>
          <w:rFonts w:ascii="Times New Roman" w:hAnsi="Times New Roman" w:cs="Times New Roman"/>
          <w:sz w:val="24"/>
          <w:szCs w:val="24"/>
        </w:rPr>
        <w:t xml:space="preserve"> </w:t>
      </w:r>
      <w:r w:rsidR="00667854" w:rsidRPr="00EA54A7">
        <w:rPr>
          <w:rFonts w:ascii="Times New Roman" w:hAnsi="Times New Roman" w:cs="Times New Roman"/>
          <w:sz w:val="24"/>
          <w:szCs w:val="24"/>
        </w:rPr>
        <w:t>«Возможности использов</w:t>
      </w:r>
      <w:r w:rsidR="00667854" w:rsidRPr="00EA54A7">
        <w:rPr>
          <w:rFonts w:ascii="Times New Roman" w:hAnsi="Times New Roman" w:cs="Times New Roman"/>
          <w:sz w:val="24"/>
          <w:szCs w:val="24"/>
        </w:rPr>
        <w:t>а</w:t>
      </w:r>
      <w:r w:rsidR="00667854" w:rsidRPr="00EA54A7">
        <w:rPr>
          <w:rFonts w:ascii="Times New Roman" w:hAnsi="Times New Roman" w:cs="Times New Roman"/>
          <w:sz w:val="24"/>
          <w:szCs w:val="24"/>
        </w:rPr>
        <w:t>ния игровых технологий</w:t>
      </w:r>
      <w:r w:rsidR="00606DAC" w:rsidRPr="00EA54A7">
        <w:rPr>
          <w:rFonts w:ascii="Times New Roman" w:hAnsi="Times New Roman" w:cs="Times New Roman"/>
          <w:sz w:val="24"/>
          <w:szCs w:val="24"/>
        </w:rPr>
        <w:t xml:space="preserve"> </w:t>
      </w:r>
      <w:r w:rsidR="00667854" w:rsidRPr="00EA54A7">
        <w:rPr>
          <w:rFonts w:ascii="Times New Roman" w:hAnsi="Times New Roman" w:cs="Times New Roman"/>
          <w:sz w:val="24"/>
          <w:szCs w:val="24"/>
        </w:rPr>
        <w:t>на уроках истории»</w:t>
      </w:r>
    </w:p>
    <w:p w:rsidR="00606DAC" w:rsidRPr="00EA54A7" w:rsidRDefault="001F037B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06DAC" w:rsidRPr="00EA54A7">
          <w:rPr>
            <w:rStyle w:val="ae"/>
            <w:rFonts w:ascii="Times New Roman" w:hAnsi="Times New Roman" w:cs="Times New Roman"/>
            <w:sz w:val="24"/>
            <w:szCs w:val="24"/>
          </w:rPr>
          <w:t>http://www.lib.ua-ru.net/diss/cont/119719.html</w:t>
        </w:r>
      </w:hyperlink>
      <w:r w:rsidR="00606DAC" w:rsidRPr="00EA54A7">
        <w:rPr>
          <w:rFonts w:ascii="Times New Roman" w:hAnsi="Times New Roman" w:cs="Times New Roman"/>
          <w:sz w:val="24"/>
          <w:szCs w:val="24"/>
        </w:rPr>
        <w:t xml:space="preserve"> Шмаков Сталь Анатольевич. Игра уч</w:t>
      </w:r>
      <w:r w:rsidR="00606DAC" w:rsidRPr="00EA54A7">
        <w:rPr>
          <w:rFonts w:ascii="Times New Roman" w:hAnsi="Times New Roman" w:cs="Times New Roman"/>
          <w:sz w:val="24"/>
          <w:szCs w:val="24"/>
        </w:rPr>
        <w:t>а</w:t>
      </w:r>
      <w:r w:rsidR="00606DAC" w:rsidRPr="00EA54A7">
        <w:rPr>
          <w:rFonts w:ascii="Times New Roman" w:hAnsi="Times New Roman" w:cs="Times New Roman"/>
          <w:sz w:val="24"/>
          <w:szCs w:val="24"/>
        </w:rPr>
        <w:t>щихся как педагогический фе</w:t>
      </w:r>
      <w:r w:rsidR="004C461D" w:rsidRPr="00EA54A7">
        <w:rPr>
          <w:rFonts w:ascii="Times New Roman" w:hAnsi="Times New Roman" w:cs="Times New Roman"/>
          <w:sz w:val="24"/>
          <w:szCs w:val="24"/>
        </w:rPr>
        <w:t>номен культуры: Диссертация  до</w:t>
      </w:r>
      <w:r w:rsidR="004C461D" w:rsidRPr="00EA54A7">
        <w:rPr>
          <w:rFonts w:ascii="Times New Roman" w:hAnsi="Times New Roman" w:cs="Times New Roman"/>
          <w:sz w:val="24"/>
          <w:szCs w:val="24"/>
        </w:rPr>
        <w:t>к</w:t>
      </w:r>
      <w:r w:rsidR="004C461D" w:rsidRPr="00EA54A7">
        <w:rPr>
          <w:rFonts w:ascii="Times New Roman" w:hAnsi="Times New Roman" w:cs="Times New Roman"/>
          <w:sz w:val="24"/>
          <w:szCs w:val="24"/>
        </w:rPr>
        <w:t>то</w:t>
      </w:r>
      <w:r w:rsidR="00606DAC" w:rsidRPr="00EA54A7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="00606DAC" w:rsidRPr="00EA54A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06DAC" w:rsidRPr="00EA54A7">
        <w:rPr>
          <w:rFonts w:ascii="Times New Roman" w:hAnsi="Times New Roman" w:cs="Times New Roman"/>
          <w:sz w:val="24"/>
          <w:szCs w:val="24"/>
        </w:rPr>
        <w:t xml:space="preserve">. </w:t>
      </w:r>
      <w:r w:rsidR="004C461D" w:rsidRPr="00EA54A7">
        <w:rPr>
          <w:rFonts w:ascii="Times New Roman" w:hAnsi="Times New Roman" w:cs="Times New Roman"/>
          <w:sz w:val="24"/>
          <w:szCs w:val="24"/>
        </w:rPr>
        <w:t>н</w:t>
      </w:r>
      <w:r w:rsidR="00606DAC" w:rsidRPr="00EA54A7">
        <w:rPr>
          <w:rFonts w:ascii="Times New Roman" w:hAnsi="Times New Roman" w:cs="Times New Roman"/>
          <w:sz w:val="24"/>
          <w:szCs w:val="24"/>
        </w:rPr>
        <w:t>аук</w:t>
      </w:r>
      <w:r w:rsidR="004C461D" w:rsidRPr="00EA54A7">
        <w:rPr>
          <w:rFonts w:ascii="Times New Roman" w:hAnsi="Times New Roman" w:cs="Times New Roman"/>
          <w:sz w:val="24"/>
          <w:szCs w:val="24"/>
        </w:rPr>
        <w:t>.</w:t>
      </w:r>
    </w:p>
    <w:p w:rsidR="000D0933" w:rsidRPr="00EA54A7" w:rsidRDefault="001F037B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D0933" w:rsidRPr="00EA54A7">
          <w:rPr>
            <w:rStyle w:val="ae"/>
            <w:rFonts w:ascii="Times New Roman" w:hAnsi="Times New Roman" w:cs="Times New Roman"/>
            <w:sz w:val="24"/>
            <w:szCs w:val="24"/>
          </w:rPr>
          <w:t>http://www.spbschool21.narod.ru/komm_umenijy.htm</w:t>
        </w:r>
      </w:hyperlink>
      <w:r w:rsidR="000D0933" w:rsidRPr="00EA54A7">
        <w:rPr>
          <w:rFonts w:ascii="Times New Roman" w:hAnsi="Times New Roman" w:cs="Times New Roman"/>
          <w:sz w:val="24"/>
          <w:szCs w:val="24"/>
        </w:rPr>
        <w:t xml:space="preserve"> Формирование комм</w:t>
      </w:r>
      <w:r w:rsidR="000D0933" w:rsidRPr="00EA54A7">
        <w:rPr>
          <w:rFonts w:ascii="Times New Roman" w:hAnsi="Times New Roman" w:cs="Times New Roman"/>
          <w:sz w:val="24"/>
          <w:szCs w:val="24"/>
        </w:rPr>
        <w:t>у</w:t>
      </w:r>
      <w:r w:rsidR="000D0933" w:rsidRPr="00EA54A7">
        <w:rPr>
          <w:rFonts w:ascii="Times New Roman" w:hAnsi="Times New Roman" w:cs="Times New Roman"/>
          <w:sz w:val="24"/>
          <w:szCs w:val="24"/>
        </w:rPr>
        <w:t>никативных умений школьников: зачем, что, как? (статья для учителей)</w:t>
      </w:r>
    </w:p>
    <w:p w:rsidR="000D0933" w:rsidRPr="00EA54A7" w:rsidRDefault="001F037B" w:rsidP="00EA54A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D0933" w:rsidRPr="00EA54A7">
          <w:rPr>
            <w:rStyle w:val="ae"/>
            <w:rFonts w:ascii="Times New Roman" w:hAnsi="Times New Roman" w:cs="Times New Roman"/>
            <w:sz w:val="24"/>
            <w:szCs w:val="24"/>
          </w:rPr>
          <w:t>http://www.school2100.ru/pedagogam/lessons/file.php?file=12338</w:t>
        </w:r>
        <w:proofErr w:type="gramStart"/>
      </w:hyperlink>
      <w:r w:rsidR="000D0933" w:rsidRPr="00EA54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D0933" w:rsidRPr="00EA54A7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="000D0933" w:rsidRPr="00EA54A7">
        <w:rPr>
          <w:rFonts w:ascii="Times New Roman" w:hAnsi="Times New Roman" w:cs="Times New Roman"/>
          <w:sz w:val="24"/>
          <w:szCs w:val="24"/>
        </w:rPr>
        <w:t>формиро-вать</w:t>
      </w:r>
      <w:proofErr w:type="spellEnd"/>
      <w:r w:rsidR="000D0933" w:rsidRPr="00EA54A7">
        <w:rPr>
          <w:rFonts w:ascii="Times New Roman" w:hAnsi="Times New Roman" w:cs="Times New Roman"/>
          <w:sz w:val="24"/>
          <w:szCs w:val="24"/>
        </w:rPr>
        <w:t xml:space="preserve"> ун</w:t>
      </w:r>
      <w:r w:rsidR="000D0933" w:rsidRPr="00EA54A7">
        <w:rPr>
          <w:rFonts w:ascii="Times New Roman" w:hAnsi="Times New Roman" w:cs="Times New Roman"/>
          <w:sz w:val="24"/>
          <w:szCs w:val="24"/>
        </w:rPr>
        <w:t>и</w:t>
      </w:r>
      <w:r w:rsidR="000D0933" w:rsidRPr="00EA54A7">
        <w:rPr>
          <w:rFonts w:ascii="Times New Roman" w:hAnsi="Times New Roman" w:cs="Times New Roman"/>
          <w:sz w:val="24"/>
          <w:szCs w:val="24"/>
        </w:rPr>
        <w:t>версальные учебные действия на уроках истории? Выдержки из ПРОГРАММЫ РА</w:t>
      </w:r>
      <w:r w:rsidR="000D0933" w:rsidRPr="00EA54A7">
        <w:rPr>
          <w:rFonts w:ascii="Times New Roman" w:hAnsi="Times New Roman" w:cs="Times New Roman"/>
          <w:sz w:val="24"/>
          <w:szCs w:val="24"/>
        </w:rPr>
        <w:t>З</w:t>
      </w:r>
      <w:r w:rsidR="000D0933" w:rsidRPr="00EA54A7">
        <w:rPr>
          <w:rFonts w:ascii="Times New Roman" w:hAnsi="Times New Roman" w:cs="Times New Roman"/>
          <w:sz w:val="24"/>
          <w:szCs w:val="24"/>
        </w:rPr>
        <w:t>ВИТИЯ УНИВЕРСАЛЬНЫХ УЧЕБНЫХ ДЕ</w:t>
      </w:r>
      <w:r w:rsidR="000D0933" w:rsidRPr="00EA54A7">
        <w:rPr>
          <w:rFonts w:ascii="Times New Roman" w:hAnsi="Times New Roman" w:cs="Times New Roman"/>
          <w:sz w:val="24"/>
          <w:szCs w:val="24"/>
        </w:rPr>
        <w:t>Й</w:t>
      </w:r>
      <w:r w:rsidR="000D0933" w:rsidRPr="00EA54A7">
        <w:rPr>
          <w:rFonts w:ascii="Times New Roman" w:hAnsi="Times New Roman" w:cs="Times New Roman"/>
          <w:sz w:val="24"/>
          <w:szCs w:val="24"/>
        </w:rPr>
        <w:t xml:space="preserve">СТВИЙ </w:t>
      </w:r>
      <w:r w:rsidR="000D0933" w:rsidRPr="00EA54A7">
        <w:rPr>
          <w:rFonts w:ascii="Times New Roman" w:hAnsi="Times New Roman" w:cs="Times New Roman"/>
          <w:iCs/>
          <w:sz w:val="24"/>
          <w:szCs w:val="24"/>
        </w:rPr>
        <w:t xml:space="preserve">Е.В. </w:t>
      </w:r>
      <w:proofErr w:type="spellStart"/>
      <w:r w:rsidR="000D0933" w:rsidRPr="00EA54A7">
        <w:rPr>
          <w:rFonts w:ascii="Times New Roman" w:hAnsi="Times New Roman" w:cs="Times New Roman"/>
          <w:iCs/>
          <w:sz w:val="24"/>
          <w:szCs w:val="24"/>
        </w:rPr>
        <w:t>Бунеева</w:t>
      </w:r>
      <w:proofErr w:type="spellEnd"/>
      <w:r w:rsidR="006E78E0" w:rsidRPr="00EA54A7">
        <w:rPr>
          <w:rFonts w:ascii="Times New Roman" w:hAnsi="Times New Roman" w:cs="Times New Roman"/>
          <w:iCs/>
          <w:sz w:val="24"/>
          <w:szCs w:val="24"/>
        </w:rPr>
        <w:t xml:space="preserve"> «Школа 2100»</w:t>
      </w:r>
    </w:p>
    <w:sectPr w:rsidR="000D0933" w:rsidRPr="00EA54A7" w:rsidSect="00AE1E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D95"/>
    <w:multiLevelType w:val="hybridMultilevel"/>
    <w:tmpl w:val="2BFE2852"/>
    <w:lvl w:ilvl="0" w:tplc="04190001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">
    <w:nsid w:val="0732470F"/>
    <w:multiLevelType w:val="hybridMultilevel"/>
    <w:tmpl w:val="9A925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011D6"/>
    <w:multiLevelType w:val="hybridMultilevel"/>
    <w:tmpl w:val="FF448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0BA4"/>
    <w:multiLevelType w:val="hybridMultilevel"/>
    <w:tmpl w:val="90127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541AC"/>
    <w:multiLevelType w:val="hybridMultilevel"/>
    <w:tmpl w:val="61B83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C6577"/>
    <w:multiLevelType w:val="hybridMultilevel"/>
    <w:tmpl w:val="B0E60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02AF7"/>
    <w:multiLevelType w:val="hybridMultilevel"/>
    <w:tmpl w:val="E3109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B5907"/>
    <w:multiLevelType w:val="hybridMultilevel"/>
    <w:tmpl w:val="5AD03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C83C2D"/>
    <w:multiLevelType w:val="hybridMultilevel"/>
    <w:tmpl w:val="A06A832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BA7172"/>
    <w:multiLevelType w:val="hybridMultilevel"/>
    <w:tmpl w:val="361C3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F46930"/>
    <w:multiLevelType w:val="hybridMultilevel"/>
    <w:tmpl w:val="53F08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BA1B9A"/>
    <w:multiLevelType w:val="hybridMultilevel"/>
    <w:tmpl w:val="975C3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7520B1"/>
    <w:multiLevelType w:val="hybridMultilevel"/>
    <w:tmpl w:val="C60A2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E7468"/>
    <w:multiLevelType w:val="hybridMultilevel"/>
    <w:tmpl w:val="2146C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CF517E"/>
    <w:multiLevelType w:val="hybridMultilevel"/>
    <w:tmpl w:val="30A0D3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D51A66"/>
    <w:multiLevelType w:val="hybridMultilevel"/>
    <w:tmpl w:val="D8E0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A5BDC"/>
    <w:multiLevelType w:val="multilevel"/>
    <w:tmpl w:val="A30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F1415"/>
    <w:multiLevelType w:val="hybridMultilevel"/>
    <w:tmpl w:val="613A5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12382A"/>
    <w:multiLevelType w:val="hybridMultilevel"/>
    <w:tmpl w:val="5DE21F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0111F8"/>
    <w:multiLevelType w:val="hybridMultilevel"/>
    <w:tmpl w:val="16204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45137"/>
    <w:multiLevelType w:val="hybridMultilevel"/>
    <w:tmpl w:val="C8E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70009"/>
    <w:multiLevelType w:val="hybridMultilevel"/>
    <w:tmpl w:val="EF842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20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21"/>
  </w:num>
  <w:num w:numId="13">
    <w:abstractNumId w:val="12"/>
  </w:num>
  <w:num w:numId="14">
    <w:abstractNumId w:val="17"/>
  </w:num>
  <w:num w:numId="15">
    <w:abstractNumId w:val="3"/>
  </w:num>
  <w:num w:numId="16">
    <w:abstractNumId w:val="9"/>
  </w:num>
  <w:num w:numId="17">
    <w:abstractNumId w:val="11"/>
  </w:num>
  <w:num w:numId="18">
    <w:abstractNumId w:val="8"/>
  </w:num>
  <w:num w:numId="19">
    <w:abstractNumId w:val="10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72DB8"/>
    <w:rsid w:val="000315FB"/>
    <w:rsid w:val="000D0933"/>
    <w:rsid w:val="000E24EC"/>
    <w:rsid w:val="001F037B"/>
    <w:rsid w:val="0022370F"/>
    <w:rsid w:val="002A196B"/>
    <w:rsid w:val="00432205"/>
    <w:rsid w:val="0047708A"/>
    <w:rsid w:val="004C043E"/>
    <w:rsid w:val="004C461D"/>
    <w:rsid w:val="00536C6E"/>
    <w:rsid w:val="00606DAC"/>
    <w:rsid w:val="00642D51"/>
    <w:rsid w:val="00643886"/>
    <w:rsid w:val="00667854"/>
    <w:rsid w:val="006975BC"/>
    <w:rsid w:val="006E78E0"/>
    <w:rsid w:val="00807597"/>
    <w:rsid w:val="00845678"/>
    <w:rsid w:val="00872DB8"/>
    <w:rsid w:val="008F5DFE"/>
    <w:rsid w:val="00907AFB"/>
    <w:rsid w:val="00AE1E94"/>
    <w:rsid w:val="00B04809"/>
    <w:rsid w:val="00B864AC"/>
    <w:rsid w:val="00BD3A1E"/>
    <w:rsid w:val="00EA54A7"/>
    <w:rsid w:val="00F0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3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20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3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32205"/>
    <w:rPr>
      <w:i/>
      <w:iCs/>
    </w:rPr>
  </w:style>
  <w:style w:type="paragraph" w:styleId="a7">
    <w:name w:val="List Paragraph"/>
    <w:basedOn w:val="a"/>
    <w:uiPriority w:val="34"/>
    <w:qFormat/>
    <w:rsid w:val="00432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432205"/>
    <w:rPr>
      <w:b/>
      <w:bCs/>
    </w:rPr>
  </w:style>
  <w:style w:type="paragraph" w:styleId="a9">
    <w:name w:val="Body Text Indent"/>
    <w:basedOn w:val="a"/>
    <w:link w:val="aa"/>
    <w:rsid w:val="004322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3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3220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36C6E"/>
    <w:pPr>
      <w:spacing w:after="0" w:line="240" w:lineRule="auto"/>
    </w:pPr>
  </w:style>
  <w:style w:type="paragraph" w:customStyle="1" w:styleId="msonormalcxspmiddle">
    <w:name w:val="msonormalcxspmiddle"/>
    <w:basedOn w:val="a"/>
    <w:rsid w:val="0064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C043E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4C043E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66785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06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pbschool21.narod.ru/komm_umenij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ib.ua-ru.net/diss/cont/11971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docs.exdat.com/docs/index-166351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6039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history.ucoz.ru/index/igrovye_tekhnologii_na_urokakh_istorii/0-62" TargetMode="External"/><Relationship Id="rId14" Type="http://schemas.openxmlformats.org/officeDocument/2006/relationships/hyperlink" Target="http://www.school2100.ru/pedagogam/lessons/file.php?file=12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14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</dc:creator>
  <cp:keywords/>
  <dc:description/>
  <cp:lastModifiedBy>azm</cp:lastModifiedBy>
  <cp:revision>11</cp:revision>
  <dcterms:created xsi:type="dcterms:W3CDTF">2013-04-07T06:33:00Z</dcterms:created>
  <dcterms:modified xsi:type="dcterms:W3CDTF">2013-08-25T16:04:00Z</dcterms:modified>
</cp:coreProperties>
</file>