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4" w:rsidRDefault="00517874" w:rsidP="0051787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Макаров Михаил Александрович,</w:t>
      </w:r>
    </w:p>
    <w:p w:rsidR="00517874" w:rsidRDefault="00517874" w:rsidP="0051787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 первой категории </w:t>
      </w:r>
    </w:p>
    <w:p w:rsidR="004948DF" w:rsidRPr="00557788" w:rsidRDefault="00517874" w:rsidP="0051787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 Гимназия № 6»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r w:rsidR="004948DF" w:rsidRPr="00557788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="001526F4" w:rsidRPr="00557788">
        <w:rPr>
          <w:rFonts w:ascii="Times New Roman" w:hAnsi="Times New Roman" w:cs="Times New Roman"/>
          <w:b/>
          <w:sz w:val="28"/>
          <w:szCs w:val="28"/>
        </w:rPr>
        <w:t xml:space="preserve"> и/или гражданская идентичность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На первый взгляд, название темы звучит несколько провокационно. Воспитывать патриота или гражданина - дилемма ложная. В современной российской системе образования всегда одно подразумевает и другое. Но иногда полезно посмотреть на вещи с иной стороны. В рамках этого выступления  сделана попытка развести понятия «патриотизма» и «гражданственности» как личностных качеств, формируемых в процессе школьного образования и воспитания. Такой подход представляется продуктивным, поскольку он позволяет выявить некоторые скрытые проблемы, спорные вопросы нашего образования.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Следует признать, что российское государство уже давно озаботилось проблемами воспитания учащихся. Во всех последних стратегических разработках им отводится первое место. Патриотическое воспитание не забыто, а постоянно подчеркивается</w:t>
      </w:r>
      <w:r w:rsidRPr="0055778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57788">
        <w:rPr>
          <w:rFonts w:ascii="Times New Roman" w:hAnsi="Times New Roman" w:cs="Times New Roman"/>
          <w:sz w:val="28"/>
          <w:szCs w:val="28"/>
        </w:rPr>
        <w:t xml:space="preserve">. Принимаются специальные программы по патриотическому 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воспитанию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 xml:space="preserve"> как на федеральном, так и региональном уровне. Тратятся миллионы рублей</w:t>
      </w:r>
      <w:r w:rsidRPr="0055778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57788">
        <w:rPr>
          <w:rFonts w:ascii="Times New Roman" w:hAnsi="Times New Roman" w:cs="Times New Roman"/>
          <w:sz w:val="28"/>
          <w:szCs w:val="28"/>
        </w:rPr>
        <w:t xml:space="preserve">. Однако с тем, что касается 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 xml:space="preserve"> возникают проблемы. Во-первых, сами желаемые показате</w:t>
      </w:r>
      <w:r w:rsidR="004E0BDE" w:rsidRPr="00557788">
        <w:rPr>
          <w:rFonts w:ascii="Times New Roman" w:hAnsi="Times New Roman" w:cs="Times New Roman"/>
          <w:sz w:val="28"/>
          <w:szCs w:val="28"/>
        </w:rPr>
        <w:t xml:space="preserve">ли вызывают сомнение и критику. </w:t>
      </w:r>
      <w:r w:rsidRPr="00557788">
        <w:rPr>
          <w:rFonts w:ascii="Times New Roman" w:hAnsi="Times New Roman" w:cs="Times New Roman"/>
          <w:sz w:val="28"/>
          <w:szCs w:val="28"/>
        </w:rPr>
        <w:t>Во-вторых, отсутствует глубокий анализ реализации предыдущих этапов.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Общий недостаток всех этих программ можно условно назвать «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мероприятиевым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 xml:space="preserve"> подходом». Т.е. основным средством патриотического воспитания </w:t>
      </w:r>
      <w:r w:rsidR="004E0BDE" w:rsidRPr="00557788">
        <w:rPr>
          <w:rFonts w:ascii="Times New Roman" w:hAnsi="Times New Roman" w:cs="Times New Roman"/>
          <w:sz w:val="28"/>
          <w:szCs w:val="28"/>
        </w:rPr>
        <w:t>считаю</w:t>
      </w:r>
      <w:r w:rsidRPr="00557788">
        <w:rPr>
          <w:rFonts w:ascii="Times New Roman" w:hAnsi="Times New Roman" w:cs="Times New Roman"/>
          <w:sz w:val="28"/>
          <w:szCs w:val="28"/>
        </w:rPr>
        <w:t>тся мероприятия соответствующей направленности. Они же одновременно являются критерием оценки. За этим следует формализм.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В чем главное отличие патриотизма от гражданственности? На наш взгляд, в критическом подходе. Патриотизм предполагает любовь к Родине, любовь без предварительных условий. Можно любить просто так природу, родную землю, свой город. Просто «ни за что», потому что здесь вырос, сформировался как личность. Это твои «родители», твоя среда.</w:t>
      </w:r>
    </w:p>
    <w:p w:rsidR="004E0BDE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Можно ли просто так, «ни за что», любить своё государство?</w:t>
      </w:r>
      <w:r w:rsidR="004E0BDE" w:rsidRPr="00557788">
        <w:rPr>
          <w:rFonts w:ascii="Times New Roman" w:hAnsi="Times New Roman" w:cs="Times New Roman"/>
          <w:sz w:val="28"/>
          <w:szCs w:val="28"/>
        </w:rPr>
        <w:t>.. До некоторой степени да. Е</w:t>
      </w:r>
      <w:r w:rsidRPr="00557788">
        <w:rPr>
          <w:rFonts w:ascii="Times New Roman" w:hAnsi="Times New Roman" w:cs="Times New Roman"/>
          <w:sz w:val="28"/>
          <w:szCs w:val="28"/>
        </w:rPr>
        <w:t>сли речь идет об истории. Мы</w:t>
      </w:r>
      <w:r w:rsidR="004E0BDE" w:rsidRPr="00557788">
        <w:rPr>
          <w:rFonts w:ascii="Times New Roman" w:hAnsi="Times New Roman" w:cs="Times New Roman"/>
          <w:sz w:val="28"/>
          <w:szCs w:val="28"/>
        </w:rPr>
        <w:t xml:space="preserve"> можем любить свою историю, даже зная ее черные страницы.</w:t>
      </w:r>
    </w:p>
    <w:p w:rsidR="00837ACD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lastRenderedPageBreak/>
        <w:t xml:space="preserve">Однако любить просто так </w:t>
      </w:r>
      <w:r w:rsidR="004E0BDE" w:rsidRPr="00557788">
        <w:rPr>
          <w:rFonts w:ascii="Times New Roman" w:hAnsi="Times New Roman" w:cs="Times New Roman"/>
          <w:sz w:val="28"/>
          <w:szCs w:val="28"/>
        </w:rPr>
        <w:t>госаппарат, действующую власть</w:t>
      </w:r>
      <w:r w:rsidRPr="00557788">
        <w:rPr>
          <w:rFonts w:ascii="Times New Roman" w:hAnsi="Times New Roman" w:cs="Times New Roman"/>
          <w:sz w:val="28"/>
          <w:szCs w:val="28"/>
        </w:rPr>
        <w:t>, конечно, нельзя, даже аморально. В отношении современности, патриотизм уступает место гражданственности. В основе этого чувства подспудно лежит ситуация общественного договора. Гражданин делегирует властные полномочия (часть своей свободы) государству и в ответ рассчитывает получить защиту своих прав и некие блага. Гражданин исполняет обязанно</w:t>
      </w:r>
      <w:r w:rsidR="004E0BDE" w:rsidRPr="00557788">
        <w:rPr>
          <w:rFonts w:ascii="Times New Roman" w:hAnsi="Times New Roman" w:cs="Times New Roman"/>
          <w:sz w:val="28"/>
          <w:szCs w:val="28"/>
        </w:rPr>
        <w:t>сти и поэтому требует соблюдения</w:t>
      </w:r>
      <w:r w:rsidRPr="00557788">
        <w:rPr>
          <w:rFonts w:ascii="Times New Roman" w:hAnsi="Times New Roman" w:cs="Times New Roman"/>
          <w:sz w:val="28"/>
          <w:szCs w:val="28"/>
        </w:rPr>
        <w:t xml:space="preserve"> своих прав. Гражданин – это акционер государства. Участие в его жизни создает чувство сопричастности и любви. Мы любим и защищаем свою собственность, дом, школу, страну, потому что мы здесь хозяева.</w:t>
      </w:r>
    </w:p>
    <w:p w:rsidR="00837ACD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Несложно заметить, что если воспитание патриотизма в какой-то степени еще достигается через обучающую составляющую, то для воспитания гражданственности</w:t>
      </w:r>
      <w:r w:rsidR="00837ACD" w:rsidRPr="00557788">
        <w:rPr>
          <w:rFonts w:ascii="Times New Roman" w:hAnsi="Times New Roman" w:cs="Times New Roman"/>
          <w:sz w:val="28"/>
          <w:szCs w:val="28"/>
        </w:rPr>
        <w:t>,</w:t>
      </w:r>
      <w:r w:rsidRPr="0055778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37ACD" w:rsidRPr="00557788">
        <w:rPr>
          <w:rFonts w:ascii="Times New Roman" w:hAnsi="Times New Roman" w:cs="Times New Roman"/>
          <w:sz w:val="28"/>
          <w:szCs w:val="28"/>
        </w:rPr>
        <w:t>,</w:t>
      </w:r>
      <w:r w:rsidRPr="00557788">
        <w:rPr>
          <w:rFonts w:ascii="Times New Roman" w:hAnsi="Times New Roman" w:cs="Times New Roman"/>
          <w:sz w:val="28"/>
          <w:szCs w:val="28"/>
        </w:rPr>
        <w:t xml:space="preserve"> необходима соответствующая </w:t>
      </w:r>
      <w:r w:rsidR="00837ACD" w:rsidRPr="00557788">
        <w:rPr>
          <w:rFonts w:ascii="Times New Roman" w:hAnsi="Times New Roman" w:cs="Times New Roman"/>
          <w:sz w:val="28"/>
          <w:szCs w:val="28"/>
        </w:rPr>
        <w:t>образовательная среда, в которой бы ученик чувствовал себя не объектом, а полноправным субъектом.</w:t>
      </w:r>
    </w:p>
    <w:p w:rsidR="003F0002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Но и с патриотизмом не все просто. Патриотизм бывает разный. Не случайно в</w:t>
      </w:r>
      <w:r w:rsidR="00837ACD" w:rsidRPr="00557788">
        <w:rPr>
          <w:rFonts w:ascii="Times New Roman" w:hAnsi="Times New Roman" w:cs="Times New Roman"/>
          <w:sz w:val="28"/>
          <w:szCs w:val="28"/>
        </w:rPr>
        <w:t xml:space="preserve"> выше</w:t>
      </w:r>
      <w:r w:rsidR="003F0002" w:rsidRPr="00557788">
        <w:rPr>
          <w:rFonts w:ascii="Times New Roman" w:hAnsi="Times New Roman" w:cs="Times New Roman"/>
          <w:sz w:val="28"/>
          <w:szCs w:val="28"/>
        </w:rPr>
        <w:t>упомянутой пермской краевой п</w:t>
      </w:r>
      <w:r w:rsidRPr="00557788">
        <w:rPr>
          <w:rFonts w:ascii="Times New Roman" w:hAnsi="Times New Roman" w:cs="Times New Roman"/>
          <w:sz w:val="28"/>
          <w:szCs w:val="28"/>
        </w:rPr>
        <w:t xml:space="preserve">рограмме подчеркивается необходимость его связи с гражданственностью, толерантностью, общечеловеческими ценностями. В противном случае он превращается в ура-патриотизм, шовинизм, национализм и т.п. </w:t>
      </w:r>
      <w:r w:rsidR="003F0002" w:rsidRPr="00557788">
        <w:rPr>
          <w:rFonts w:ascii="Times New Roman" w:hAnsi="Times New Roman" w:cs="Times New Roman"/>
          <w:sz w:val="28"/>
          <w:szCs w:val="28"/>
        </w:rPr>
        <w:t>С</w:t>
      </w:r>
      <w:r w:rsidRPr="00557788">
        <w:rPr>
          <w:rFonts w:ascii="Times New Roman" w:hAnsi="Times New Roman" w:cs="Times New Roman"/>
          <w:sz w:val="28"/>
          <w:szCs w:val="28"/>
        </w:rPr>
        <w:t>тоит признать, что в формировании этого типа патриотизма отечественные СМИ (в том числе и государственные) достигли большого успеха. Ура-патриотизм снижает общий уровень духовной культуры человека. Он враждебен гражданственности. Мы лучше, просто потому что мы «наши», «русские» и т.п. Они «плохие», «враги», потому что чужие, другие. Гражданственность предполагает требовательность не только к власти, но и к другим согражданам, к самому себе. Ура-патриот таких требований к «своим», тем более к себе, не предъявляет. Им движет желание прислониться к чему-то великому, к вождю, державе и т.п. Но он не чувствует страну своей, не сопереживает ее проблема</w:t>
      </w:r>
      <w:r w:rsidR="00666E48" w:rsidRPr="00557788">
        <w:rPr>
          <w:rFonts w:ascii="Times New Roman" w:hAnsi="Times New Roman" w:cs="Times New Roman"/>
          <w:sz w:val="28"/>
          <w:szCs w:val="28"/>
        </w:rPr>
        <w:t>м</w:t>
      </w:r>
      <w:r w:rsidRPr="00557788">
        <w:rPr>
          <w:rFonts w:ascii="Times New Roman" w:hAnsi="Times New Roman" w:cs="Times New Roman"/>
          <w:sz w:val="28"/>
          <w:szCs w:val="28"/>
        </w:rPr>
        <w:t xml:space="preserve">, болезням. Когда держава утрачивает свой блеск, он бросает </w:t>
      </w:r>
      <w:r w:rsidR="00666E48" w:rsidRPr="00557788">
        <w:rPr>
          <w:rFonts w:ascii="Times New Roman" w:hAnsi="Times New Roman" w:cs="Times New Roman"/>
          <w:sz w:val="28"/>
          <w:szCs w:val="28"/>
        </w:rPr>
        <w:t xml:space="preserve">ее </w:t>
      </w:r>
      <w:r w:rsidRPr="00557788">
        <w:rPr>
          <w:rFonts w:ascii="Times New Roman" w:hAnsi="Times New Roman" w:cs="Times New Roman"/>
          <w:sz w:val="28"/>
          <w:szCs w:val="28"/>
        </w:rPr>
        <w:t>одним из первых. Бывший вождь становится главным и единственным виновником всех бед</w:t>
      </w:r>
      <w:r w:rsidR="003F0002" w:rsidRPr="0055778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57788">
        <w:rPr>
          <w:rFonts w:ascii="Times New Roman" w:hAnsi="Times New Roman" w:cs="Times New Roman"/>
          <w:sz w:val="28"/>
          <w:szCs w:val="28"/>
        </w:rPr>
        <w:t>.</w:t>
      </w:r>
    </w:p>
    <w:p w:rsidR="00520E1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 xml:space="preserve">Нормальный, 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настоящий патриотизм не достигается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 xml:space="preserve"> путем унификации мысли. </w:t>
      </w:r>
      <w:r w:rsidR="00520E1F" w:rsidRPr="00557788">
        <w:rPr>
          <w:rFonts w:ascii="Times New Roman" w:hAnsi="Times New Roman" w:cs="Times New Roman"/>
          <w:sz w:val="28"/>
          <w:szCs w:val="28"/>
        </w:rPr>
        <w:t xml:space="preserve">Не случайно идею единого </w:t>
      </w:r>
      <w:r w:rsidR="002D7317" w:rsidRPr="00557788">
        <w:rPr>
          <w:rFonts w:ascii="Times New Roman" w:hAnsi="Times New Roman" w:cs="Times New Roman"/>
          <w:sz w:val="28"/>
          <w:szCs w:val="28"/>
        </w:rPr>
        <w:t>учебника по истории не поддержал почти никто из серьезных ученых и педагогов.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 xml:space="preserve">В этом плане идеи вроде единого учебника по истории являются потрясающе вредными. Не решают проблему и тематические мероприятия, посвященные </w:t>
      </w:r>
      <w:r w:rsidRPr="00557788">
        <w:rPr>
          <w:rFonts w:ascii="Times New Roman" w:hAnsi="Times New Roman" w:cs="Times New Roman"/>
          <w:sz w:val="28"/>
          <w:szCs w:val="28"/>
        </w:rPr>
        <w:lastRenderedPageBreak/>
        <w:t>славным датам. Часто в рамках учебного процесса они «сваливаются» на преподавателя «сверху» и выглядят в рамках учебного курса инородным телом.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Настоящий патриотизм во многом схож с гражданственностью. Его корни берут начало в патриотизме локальном, в любви к своей семье, дому, школе, городу и стране. Даже человека мы любим больше того, которому сделали больше добра. Этот парадокс распространяется и на любовь к Родине. Любить свое Отечество по-настоящему, значит прилагать усилия для его улучшения, быть хозяевами на своей земле.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Таким образом, всякое воспитание «правильного» патриотизма предполагает гражданское воспитание, хотя им и не ограничивается. Воспитание ура-патриотизма, напротив, гражданственности противостоит. Задумываться о</w:t>
      </w:r>
      <w:r w:rsidR="002D7317" w:rsidRPr="00557788">
        <w:rPr>
          <w:rFonts w:ascii="Times New Roman" w:hAnsi="Times New Roman" w:cs="Times New Roman"/>
          <w:sz w:val="28"/>
          <w:szCs w:val="28"/>
        </w:rPr>
        <w:t>б этом</w:t>
      </w:r>
      <w:r w:rsidRPr="00557788">
        <w:rPr>
          <w:rFonts w:ascii="Times New Roman" w:hAnsi="Times New Roman" w:cs="Times New Roman"/>
          <w:sz w:val="28"/>
          <w:szCs w:val="28"/>
        </w:rPr>
        <w:t xml:space="preserve"> необходимо и на самом высоком уровне, здесь же остановимся на своей Гимназии №6 г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>ерми.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Оглядываясь на события последних лет, на то, как была построена воспитательная система, следует признать, что нам не удалось в полной мере избежать некоторых крайностей «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мероприятиевого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>» подхода. Поскольку задача патриотического воспитания всегда была одной из центральных, это нашло отражение в тематике наших гимназических конкурсов, фестивалей и т.п. Где-то это было очень уместно и даже неизбежно. Например, нельзя было обойти вниманием б5-летие Победы. Однако следующей темой «Апрельских звезд» (наш главный, итоговый фестиваль) стала «Пою мое</w:t>
      </w:r>
      <w:r w:rsidR="001624A0" w:rsidRPr="00557788">
        <w:rPr>
          <w:rFonts w:ascii="Times New Roman" w:hAnsi="Times New Roman" w:cs="Times New Roman"/>
          <w:sz w:val="28"/>
          <w:szCs w:val="28"/>
        </w:rPr>
        <w:t xml:space="preserve"> Отечество», а еще через год </w:t>
      </w:r>
      <w:r w:rsidR="002D7317" w:rsidRPr="00557788">
        <w:rPr>
          <w:rFonts w:ascii="Times New Roman" w:hAnsi="Times New Roman" w:cs="Times New Roman"/>
          <w:sz w:val="28"/>
          <w:szCs w:val="28"/>
        </w:rPr>
        <w:t>– «</w:t>
      </w:r>
      <w:r w:rsidR="001624A0" w:rsidRPr="00557788">
        <w:rPr>
          <w:rFonts w:ascii="Times New Roman" w:hAnsi="Times New Roman" w:cs="Times New Roman"/>
          <w:sz w:val="28"/>
          <w:szCs w:val="28"/>
        </w:rPr>
        <w:t>290</w:t>
      </w:r>
      <w:r w:rsidRPr="00557788">
        <w:rPr>
          <w:rFonts w:ascii="Times New Roman" w:hAnsi="Times New Roman" w:cs="Times New Roman"/>
          <w:sz w:val="28"/>
          <w:szCs w:val="28"/>
        </w:rPr>
        <w:t>-летие Перми</w:t>
      </w:r>
      <w:r w:rsidR="002D7317" w:rsidRPr="00557788">
        <w:rPr>
          <w:rFonts w:ascii="Times New Roman" w:hAnsi="Times New Roman" w:cs="Times New Roman"/>
          <w:sz w:val="28"/>
          <w:szCs w:val="28"/>
        </w:rPr>
        <w:t>»</w:t>
      </w:r>
      <w:r w:rsidRPr="00557788">
        <w:rPr>
          <w:rFonts w:ascii="Times New Roman" w:hAnsi="Times New Roman" w:cs="Times New Roman"/>
          <w:sz w:val="28"/>
          <w:szCs w:val="28"/>
        </w:rPr>
        <w:t xml:space="preserve">. Пожалуй, самым неудачным моментом стало проведение КВН (!) в связке с юбилеем Отечественной войны 1812 года. К счастью, командам хватило вкуса и такта обойти все возможные острые углы. В целом, складывается ощущение </w:t>
      </w:r>
      <w:r w:rsidR="00800B91" w:rsidRPr="00557788">
        <w:rPr>
          <w:rFonts w:ascii="Times New Roman" w:hAnsi="Times New Roman" w:cs="Times New Roman"/>
          <w:sz w:val="28"/>
          <w:szCs w:val="28"/>
        </w:rPr>
        <w:t xml:space="preserve">ограниченности, </w:t>
      </w:r>
      <w:proofErr w:type="spellStart"/>
      <w:r w:rsidR="00800B91" w:rsidRPr="00557788">
        <w:rPr>
          <w:rFonts w:ascii="Times New Roman" w:hAnsi="Times New Roman" w:cs="Times New Roman"/>
          <w:sz w:val="28"/>
          <w:szCs w:val="28"/>
        </w:rPr>
        <w:t>узкотемья</w:t>
      </w:r>
      <w:proofErr w:type="spellEnd"/>
      <w:r w:rsidR="00800B91" w:rsidRPr="00557788">
        <w:rPr>
          <w:rFonts w:ascii="Times New Roman" w:hAnsi="Times New Roman" w:cs="Times New Roman"/>
          <w:sz w:val="28"/>
          <w:szCs w:val="28"/>
        </w:rPr>
        <w:t xml:space="preserve">. </w:t>
      </w:r>
      <w:r w:rsidRPr="00557788">
        <w:rPr>
          <w:rFonts w:ascii="Times New Roman" w:hAnsi="Times New Roman" w:cs="Times New Roman"/>
          <w:sz w:val="28"/>
          <w:szCs w:val="28"/>
        </w:rPr>
        <w:t>Стоит ли удивляться некоторому пресыщению со стороны учащихся. Многие педагоги заметили, что когда гимназисты сами выбирают номера для своих выступлений, предпочтение отдается зарубежной культуре (песни на иностранном языке, зарубежные танцы и т.п.)</w:t>
      </w:r>
      <w:r w:rsidR="00800B91" w:rsidRPr="00557788">
        <w:rPr>
          <w:rFonts w:ascii="Times New Roman" w:hAnsi="Times New Roman" w:cs="Times New Roman"/>
          <w:sz w:val="28"/>
          <w:szCs w:val="28"/>
        </w:rPr>
        <w:t xml:space="preserve"> И это не только влияние моды.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С другой стороны, Гимназия №6 может служить положительным примером воспитания местного, низового патриотизма, начинающегося с любви к своей семье и школе. Этому способствует и ряд объективных факторов: богатая история лидера районного образования, удаленность от центра и меньшее количество альтернатив у окружающего социума.</w:t>
      </w:r>
      <w:r w:rsidR="00800B91" w:rsidRPr="00557788">
        <w:rPr>
          <w:rFonts w:ascii="Times New Roman" w:hAnsi="Times New Roman" w:cs="Times New Roman"/>
          <w:sz w:val="28"/>
          <w:szCs w:val="28"/>
        </w:rPr>
        <w:t xml:space="preserve"> </w:t>
      </w:r>
      <w:r w:rsidRPr="00557788">
        <w:rPr>
          <w:rFonts w:ascii="Times New Roman" w:hAnsi="Times New Roman" w:cs="Times New Roman"/>
          <w:sz w:val="28"/>
          <w:szCs w:val="28"/>
        </w:rPr>
        <w:t xml:space="preserve">Неплохо организовано взаимодействие с родителями, многие из которых сами являются выпускниками нашей школы. Сложилось множество ученических и учительских династий. </w:t>
      </w:r>
      <w:r w:rsidR="00800B91" w:rsidRPr="00557788">
        <w:rPr>
          <w:rFonts w:ascii="Times New Roman" w:hAnsi="Times New Roman" w:cs="Times New Roman"/>
          <w:sz w:val="28"/>
          <w:szCs w:val="28"/>
        </w:rPr>
        <w:t>Ситуа</w:t>
      </w:r>
      <w:r w:rsidRPr="00557788">
        <w:rPr>
          <w:rFonts w:ascii="Times New Roman" w:hAnsi="Times New Roman" w:cs="Times New Roman"/>
          <w:sz w:val="28"/>
          <w:szCs w:val="28"/>
        </w:rPr>
        <w:t>ция, когда бабушки приводят внуков в школу</w:t>
      </w:r>
      <w:r w:rsidR="00800B91" w:rsidRPr="00557788">
        <w:rPr>
          <w:rFonts w:ascii="Times New Roman" w:hAnsi="Times New Roman" w:cs="Times New Roman"/>
          <w:sz w:val="28"/>
          <w:szCs w:val="28"/>
        </w:rPr>
        <w:t>,</w:t>
      </w:r>
      <w:r w:rsidRPr="00557788">
        <w:rPr>
          <w:rFonts w:ascii="Times New Roman" w:hAnsi="Times New Roman" w:cs="Times New Roman"/>
          <w:sz w:val="28"/>
          <w:szCs w:val="28"/>
        </w:rPr>
        <w:t xml:space="preserve"> в которой учились </w:t>
      </w:r>
      <w:r w:rsidR="00800B91" w:rsidRPr="00557788">
        <w:rPr>
          <w:rFonts w:ascii="Times New Roman" w:hAnsi="Times New Roman" w:cs="Times New Roman"/>
          <w:sz w:val="28"/>
          <w:szCs w:val="28"/>
        </w:rPr>
        <w:t xml:space="preserve">они </w:t>
      </w:r>
      <w:r w:rsidRPr="00557788">
        <w:rPr>
          <w:rFonts w:ascii="Times New Roman" w:hAnsi="Times New Roman" w:cs="Times New Roman"/>
          <w:sz w:val="28"/>
          <w:szCs w:val="28"/>
        </w:rPr>
        <w:t xml:space="preserve">сами не редкость. Около десятка учителей Гимназии </w:t>
      </w:r>
      <w:r w:rsidRPr="00557788">
        <w:rPr>
          <w:rFonts w:ascii="Times New Roman" w:hAnsi="Times New Roman" w:cs="Times New Roman"/>
          <w:sz w:val="28"/>
          <w:szCs w:val="28"/>
        </w:rPr>
        <w:lastRenderedPageBreak/>
        <w:t>являются ее выпускниками (!) В то</w:t>
      </w:r>
      <w:r w:rsidR="002D7317" w:rsidRPr="00557788">
        <w:rPr>
          <w:rFonts w:ascii="Times New Roman" w:hAnsi="Times New Roman" w:cs="Times New Roman"/>
          <w:sz w:val="28"/>
          <w:szCs w:val="28"/>
        </w:rPr>
        <w:t xml:space="preserve"> </w:t>
      </w:r>
      <w:r w:rsidRPr="00557788">
        <w:rPr>
          <w:rFonts w:ascii="Times New Roman" w:hAnsi="Times New Roman" w:cs="Times New Roman"/>
          <w:sz w:val="28"/>
          <w:szCs w:val="28"/>
        </w:rPr>
        <w:t>же время, школа не «варится в собственном соку», постоянно чувствуется приток свежей крови.</w:t>
      </w:r>
    </w:p>
    <w:p w:rsidR="004948DF" w:rsidRPr="00557788" w:rsidRDefault="002D7317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Лозунг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 «Быть патриотом Гимназии!», выдвинутый на одном из последних педсоветов, не без успеха приводится в жизнь. Этому содействуют наши традиции и символика: единая форма, традиционные галстуки золотого цвета, знамя, пережившее ремонт и переезды («пробитое пулями в боях»), герб. У Гимназии красивый и короткий (что важно) гимн, написанн</w:t>
      </w:r>
      <w:r w:rsidRPr="00557788">
        <w:rPr>
          <w:rFonts w:ascii="Times New Roman" w:hAnsi="Times New Roman" w:cs="Times New Roman"/>
          <w:sz w:val="28"/>
          <w:szCs w:val="28"/>
        </w:rPr>
        <w:t xml:space="preserve">ый нашей же ученицей 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Адуллиной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 xml:space="preserve"> А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. Вообще постоянное подчеркивание заслуг выдающихся гимназистов, память о них, создают неповторимую атмосферу, особенно заметную человеку со стороны. В течение года проводятся литературный фестиваль памяти </w:t>
      </w:r>
      <w:proofErr w:type="spellStart"/>
      <w:r w:rsidR="004948DF" w:rsidRPr="00557788"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 w:rsidR="004948DF" w:rsidRPr="00557788">
        <w:rPr>
          <w:rFonts w:ascii="Times New Roman" w:hAnsi="Times New Roman" w:cs="Times New Roman"/>
          <w:sz w:val="28"/>
          <w:szCs w:val="28"/>
        </w:rPr>
        <w:t xml:space="preserve"> (пермская поэтесса), волейбольный турнир памяти С.Наговицына (известный автор и исполнитель песен), </w:t>
      </w:r>
      <w:r w:rsidR="00095E4A" w:rsidRPr="00557788">
        <w:rPr>
          <w:rFonts w:ascii="Times New Roman" w:hAnsi="Times New Roman" w:cs="Times New Roman"/>
          <w:sz w:val="28"/>
          <w:szCs w:val="28"/>
        </w:rPr>
        <w:t>беседы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 у мемориальной доски В.Никитина (погиб во время Афганской войны). Ежегодно проводятся встречи с ветеранами Великой Отечественной - бывшими учителями Гимназии, спортсменами и другими выдающимися выпускниками Гимназии.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 xml:space="preserve">Несколько сложнее дело обстоит с тем, что касается труда на благо школы. Здесь есть как законодательные ограничения, так и проблемы, связанные с трудовым воспитанием в семье, точнее его отсутствием у многих ребят. По мере возможности необходимая работа ведется: проводятся субботники и генеральные уборки, ученики занимаются украшением школы, проводятся акции «Сбережем леса 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 xml:space="preserve">», «Доброе дело 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>…» и др.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Краеведческой составляющей гимназического образования, возможно, не хватает системнос</w:t>
      </w:r>
      <w:r w:rsidR="00095E4A" w:rsidRPr="00557788">
        <w:rPr>
          <w:rFonts w:ascii="Times New Roman" w:hAnsi="Times New Roman" w:cs="Times New Roman"/>
          <w:sz w:val="28"/>
          <w:szCs w:val="28"/>
        </w:rPr>
        <w:t>ти, но нельзя сказать, что она западает</w:t>
      </w:r>
      <w:r w:rsidRPr="00557788">
        <w:rPr>
          <w:rFonts w:ascii="Times New Roman" w:hAnsi="Times New Roman" w:cs="Times New Roman"/>
          <w:sz w:val="28"/>
          <w:szCs w:val="28"/>
        </w:rPr>
        <w:t>. Соответствующей направленности ведется научно-исследовательская работа учащихся, реализуются социальные проекты, на средней ступени есть краеведческие спецкурсы по выбору (не только по истории, но и по географии, биологии и др.)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Все вышеперечисленное не исключает случаев инфантильного, безответственного поведения некоторых гимназистов. Как преподаватель обществоведческих дисциплин могу констатировать отдельные проявления шовинизма и прочих «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великодержавнических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>» настроений</w:t>
      </w:r>
      <w:r w:rsidR="00095E4A" w:rsidRPr="00557788">
        <w:rPr>
          <w:rFonts w:ascii="Times New Roman" w:hAnsi="Times New Roman" w:cs="Times New Roman"/>
          <w:sz w:val="28"/>
          <w:szCs w:val="28"/>
        </w:rPr>
        <w:t xml:space="preserve"> учащихся:</w:t>
      </w:r>
      <w:r w:rsidRPr="00557788">
        <w:rPr>
          <w:rFonts w:ascii="Times New Roman" w:hAnsi="Times New Roman" w:cs="Times New Roman"/>
          <w:sz w:val="28"/>
          <w:szCs w:val="28"/>
        </w:rPr>
        <w:t xml:space="preserve"> оправдания репрессий, террора, предложения придать российской Конституции «более национальный характер». В этих незрелых, пока еще непрочных суждениях ощу</w:t>
      </w:r>
      <w:r w:rsidR="00095E4A" w:rsidRPr="00557788">
        <w:rPr>
          <w:rFonts w:ascii="Times New Roman" w:hAnsi="Times New Roman" w:cs="Times New Roman"/>
          <w:sz w:val="28"/>
          <w:szCs w:val="28"/>
        </w:rPr>
        <w:t>щается сильное влияние российских СМИ</w:t>
      </w:r>
      <w:r w:rsidRPr="00557788">
        <w:rPr>
          <w:rFonts w:ascii="Times New Roman" w:hAnsi="Times New Roman" w:cs="Times New Roman"/>
          <w:sz w:val="28"/>
          <w:szCs w:val="28"/>
        </w:rPr>
        <w:t xml:space="preserve">. С </w:t>
      </w:r>
      <w:r w:rsidR="00095E4A" w:rsidRPr="00557788">
        <w:rPr>
          <w:rFonts w:ascii="Times New Roman" w:hAnsi="Times New Roman" w:cs="Times New Roman"/>
          <w:sz w:val="28"/>
          <w:szCs w:val="28"/>
        </w:rPr>
        <w:t>такими учениками</w:t>
      </w:r>
      <w:r w:rsidRPr="00557788">
        <w:rPr>
          <w:rFonts w:ascii="Times New Roman" w:hAnsi="Times New Roman" w:cs="Times New Roman"/>
          <w:sz w:val="28"/>
          <w:szCs w:val="28"/>
        </w:rPr>
        <w:t xml:space="preserve"> нужно работать </w:t>
      </w:r>
      <w:r w:rsidR="00095E4A" w:rsidRPr="00557788">
        <w:rPr>
          <w:rFonts w:ascii="Times New Roman" w:hAnsi="Times New Roman" w:cs="Times New Roman"/>
          <w:sz w:val="28"/>
          <w:szCs w:val="28"/>
        </w:rPr>
        <w:t xml:space="preserve">и </w:t>
      </w:r>
      <w:r w:rsidRPr="00557788">
        <w:rPr>
          <w:rFonts w:ascii="Times New Roman" w:hAnsi="Times New Roman" w:cs="Times New Roman"/>
          <w:sz w:val="28"/>
          <w:szCs w:val="28"/>
        </w:rPr>
        <w:t xml:space="preserve">в рамках предметного содержания. Учитывая психологию подростков важно делать это аккуратно, не унижая права на собственное мнение. </w:t>
      </w:r>
      <w:proofErr w:type="gramStart"/>
      <w:r w:rsidRPr="00557788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557788">
        <w:rPr>
          <w:rFonts w:ascii="Times New Roman" w:hAnsi="Times New Roman" w:cs="Times New Roman"/>
          <w:sz w:val="28"/>
          <w:szCs w:val="28"/>
        </w:rPr>
        <w:t xml:space="preserve"> получается сделать это непрямо, допустим, просто показав ролик с воспоминаниями раскулаченных.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lastRenderedPageBreak/>
        <w:t>Хотя это и не является предметом данного выступления, важно понимать, что патриотизм в сегодняшнем глобальном открытом мире меняется и размывается. Люди все меньше ассоциируют себя с государством, школой, классом. Просто потому</w:t>
      </w:r>
      <w:r w:rsidR="002D7317" w:rsidRPr="00557788">
        <w:rPr>
          <w:rFonts w:ascii="Times New Roman" w:hAnsi="Times New Roman" w:cs="Times New Roman"/>
          <w:sz w:val="28"/>
          <w:szCs w:val="28"/>
        </w:rPr>
        <w:t>,</w:t>
      </w:r>
      <w:r w:rsidRPr="00557788">
        <w:rPr>
          <w:rFonts w:ascii="Times New Roman" w:hAnsi="Times New Roman" w:cs="Times New Roman"/>
          <w:sz w:val="28"/>
          <w:szCs w:val="28"/>
        </w:rPr>
        <w:t xml:space="preserve"> что часто меняют коллективы, учреждения в которых пребывают</w:t>
      </w:r>
      <w:r w:rsidR="002D7317" w:rsidRPr="00557788">
        <w:rPr>
          <w:rFonts w:ascii="Times New Roman" w:hAnsi="Times New Roman" w:cs="Times New Roman"/>
          <w:sz w:val="28"/>
          <w:szCs w:val="28"/>
        </w:rPr>
        <w:t>, путешествуют за границу</w:t>
      </w:r>
      <w:r w:rsidRPr="00557788">
        <w:rPr>
          <w:rFonts w:ascii="Times New Roman" w:hAnsi="Times New Roman" w:cs="Times New Roman"/>
          <w:sz w:val="28"/>
          <w:szCs w:val="28"/>
        </w:rPr>
        <w:t xml:space="preserve">. </w:t>
      </w:r>
      <w:r w:rsidR="00095E4A" w:rsidRPr="00557788">
        <w:rPr>
          <w:rFonts w:ascii="Times New Roman" w:hAnsi="Times New Roman" w:cs="Times New Roman"/>
          <w:sz w:val="28"/>
          <w:szCs w:val="28"/>
        </w:rPr>
        <w:t>Даже введение индивидуальных учебных планов на старшей ступени вызывает немалые трудности, поскольку разрушает старую классную систему и классный патриотизм. Вакцина, как это обычн</w:t>
      </w:r>
      <w:r w:rsidR="002D7317" w:rsidRPr="00557788">
        <w:rPr>
          <w:rFonts w:ascii="Times New Roman" w:hAnsi="Times New Roman" w:cs="Times New Roman"/>
          <w:sz w:val="28"/>
          <w:szCs w:val="28"/>
        </w:rPr>
        <w:t>о бывает, может быть разработана</w:t>
      </w:r>
      <w:r w:rsidR="00095E4A" w:rsidRPr="00557788">
        <w:rPr>
          <w:rFonts w:ascii="Times New Roman" w:hAnsi="Times New Roman" w:cs="Times New Roman"/>
          <w:sz w:val="28"/>
          <w:szCs w:val="28"/>
        </w:rPr>
        <w:t xml:space="preserve"> только на основе самой болезни</w:t>
      </w:r>
      <w:r w:rsidRPr="00557788">
        <w:rPr>
          <w:rFonts w:ascii="Times New Roman" w:hAnsi="Times New Roman" w:cs="Times New Roman"/>
          <w:sz w:val="28"/>
          <w:szCs w:val="28"/>
        </w:rPr>
        <w:t xml:space="preserve">. Т.е. важно переходить на </w:t>
      </w:r>
      <w:proofErr w:type="spellStart"/>
      <w:r w:rsidRPr="00557788">
        <w:rPr>
          <w:rFonts w:ascii="Times New Roman" w:hAnsi="Times New Roman" w:cs="Times New Roman"/>
          <w:sz w:val="28"/>
          <w:szCs w:val="28"/>
        </w:rPr>
        <w:t>ИУПы</w:t>
      </w:r>
      <w:proofErr w:type="spellEnd"/>
      <w:r w:rsidRPr="00557788">
        <w:rPr>
          <w:rFonts w:ascii="Times New Roman" w:hAnsi="Times New Roman" w:cs="Times New Roman"/>
          <w:sz w:val="28"/>
          <w:szCs w:val="28"/>
        </w:rPr>
        <w:t>, важно чаще создавать ситуацию общественного до</w:t>
      </w:r>
      <w:r w:rsidR="00095E4A" w:rsidRPr="00557788">
        <w:rPr>
          <w:rFonts w:ascii="Times New Roman" w:hAnsi="Times New Roman" w:cs="Times New Roman"/>
          <w:sz w:val="28"/>
          <w:szCs w:val="28"/>
        </w:rPr>
        <w:t>говора, взаимной ответственности и учиться жить по правилам.</w:t>
      </w:r>
    </w:p>
    <w:p w:rsidR="004948DF" w:rsidRPr="00557788" w:rsidRDefault="00760B15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В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оспитанию гражданственности </w:t>
      </w:r>
      <w:r w:rsidRPr="00557788">
        <w:rPr>
          <w:rFonts w:ascii="Times New Roman" w:hAnsi="Times New Roman" w:cs="Times New Roman"/>
          <w:sz w:val="28"/>
          <w:szCs w:val="28"/>
        </w:rPr>
        <w:t>должны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 содействовать институты школьного самоуправления. И хотя в нашем случае они де факто существуют (Совет неравнодушных гимназистов, Школьная служба примирения и даже </w:t>
      </w:r>
      <w:proofErr w:type="gramStart"/>
      <w:r w:rsidR="004948DF" w:rsidRPr="00557788">
        <w:rPr>
          <w:rFonts w:ascii="Times New Roman" w:hAnsi="Times New Roman" w:cs="Times New Roman"/>
          <w:sz w:val="28"/>
          <w:szCs w:val="28"/>
        </w:rPr>
        <w:t xml:space="preserve">Президент) </w:t>
      </w:r>
      <w:proofErr w:type="gramEnd"/>
      <w:r w:rsidR="004948DF" w:rsidRPr="00557788">
        <w:rPr>
          <w:rFonts w:ascii="Times New Roman" w:hAnsi="Times New Roman" w:cs="Times New Roman"/>
          <w:sz w:val="28"/>
          <w:szCs w:val="28"/>
        </w:rPr>
        <w:t xml:space="preserve">их </w:t>
      </w:r>
      <w:r w:rsidRPr="00557788">
        <w:rPr>
          <w:rFonts w:ascii="Times New Roman" w:hAnsi="Times New Roman" w:cs="Times New Roman"/>
          <w:sz w:val="28"/>
          <w:szCs w:val="28"/>
        </w:rPr>
        <w:t>состояние</w:t>
      </w:r>
      <w:r w:rsidR="004948DF" w:rsidRPr="00557788">
        <w:rPr>
          <w:rFonts w:ascii="Times New Roman" w:hAnsi="Times New Roman" w:cs="Times New Roman"/>
          <w:sz w:val="28"/>
          <w:szCs w:val="28"/>
        </w:rPr>
        <w:t xml:space="preserve"> оставляет желать лучшего. Думается, в этом мы </w:t>
      </w:r>
      <w:r w:rsidR="00E34399" w:rsidRPr="00557788">
        <w:rPr>
          <w:rFonts w:ascii="Times New Roman" w:hAnsi="Times New Roman" w:cs="Times New Roman"/>
          <w:sz w:val="28"/>
          <w:szCs w:val="28"/>
        </w:rPr>
        <w:t>похожи на подавляющее большинство российских школ.</w:t>
      </w:r>
      <w:r w:rsidR="00557788" w:rsidRPr="00557788">
        <w:rPr>
          <w:rFonts w:ascii="Times New Roman" w:hAnsi="Times New Roman" w:cs="Times New Roman"/>
          <w:sz w:val="28"/>
          <w:szCs w:val="28"/>
        </w:rPr>
        <w:t xml:space="preserve"> </w:t>
      </w:r>
      <w:r w:rsidR="00E34399" w:rsidRPr="00557788">
        <w:rPr>
          <w:rFonts w:ascii="Times New Roman" w:hAnsi="Times New Roman" w:cs="Times New Roman"/>
          <w:sz w:val="28"/>
          <w:szCs w:val="28"/>
        </w:rPr>
        <w:t>Ученические организации еще со времен пионерии мы продолжаем воспринимать как</w:t>
      </w:r>
      <w:r w:rsidR="00557788" w:rsidRPr="00557788">
        <w:rPr>
          <w:rFonts w:ascii="Times New Roman" w:hAnsi="Times New Roman" w:cs="Times New Roman"/>
          <w:sz w:val="28"/>
          <w:szCs w:val="28"/>
        </w:rPr>
        <w:t xml:space="preserve"> приводные ремни партии, то есть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 администрации школы, помогающие нам управлять. Это правильно лишь отчасти. Настоящие организации гражданского общества не только сотрудничают с государством, но и зачастую противостоят ему, контролируют. Гражданские организации неидеальны и небескорыстны, они лоббируют свои интересы. То есть реально работающая ученическая организация будет порождать конфликты почти неизбежно. Само по себе наличие конфликтов, конечно, не говорит об эффективности, но их отсутствие </w:t>
      </w:r>
      <w:r w:rsidR="00557788" w:rsidRPr="00557788">
        <w:rPr>
          <w:rFonts w:ascii="Times New Roman" w:hAnsi="Times New Roman" w:cs="Times New Roman"/>
          <w:sz w:val="28"/>
          <w:szCs w:val="28"/>
        </w:rPr>
        <w:t>свидетельствует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 об отсутствии реальной деятельности.</w:t>
      </w:r>
      <w:r w:rsidR="00557788" w:rsidRPr="00557788">
        <w:rPr>
          <w:rFonts w:ascii="Times New Roman" w:hAnsi="Times New Roman" w:cs="Times New Roman"/>
          <w:sz w:val="28"/>
          <w:szCs w:val="28"/>
        </w:rPr>
        <w:t xml:space="preserve"> </w:t>
      </w:r>
      <w:r w:rsidR="004948DF" w:rsidRPr="00557788">
        <w:rPr>
          <w:rFonts w:ascii="Times New Roman" w:hAnsi="Times New Roman" w:cs="Times New Roman"/>
          <w:sz w:val="28"/>
          <w:szCs w:val="28"/>
        </w:rPr>
        <w:t>Ученикам неинтересно тратить свое время на организационную работу, быть бесплатными помощниками и при этом реально ничего не решать. Положительный опыт Управляющего Совета показывает, что вслед за реальными полномочиями появляются люди, готовые брать на себя обязательства и ответственность. Пусть в меньшей степени, но нечто подобное мы ожидаем и от своих детей.</w:t>
      </w:r>
    </w:p>
    <w:p w:rsidR="00E34399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 xml:space="preserve">В </w:t>
      </w:r>
      <w:r w:rsidR="00E34399" w:rsidRPr="00557788">
        <w:rPr>
          <w:rFonts w:ascii="Times New Roman" w:hAnsi="Times New Roman" w:cs="Times New Roman"/>
          <w:sz w:val="28"/>
          <w:szCs w:val="28"/>
        </w:rPr>
        <w:t>настоящее</w:t>
      </w:r>
      <w:r w:rsidRPr="00557788">
        <w:rPr>
          <w:rFonts w:ascii="Times New Roman" w:hAnsi="Times New Roman" w:cs="Times New Roman"/>
          <w:sz w:val="28"/>
          <w:szCs w:val="28"/>
        </w:rPr>
        <w:t xml:space="preserve"> время идет создание и обсуждение нового уставного документа ученического самоуправления. Как это неудивительно, 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но </w:t>
      </w:r>
      <w:r w:rsidRPr="00557788">
        <w:rPr>
          <w:rFonts w:ascii="Times New Roman" w:hAnsi="Times New Roman" w:cs="Times New Roman"/>
          <w:sz w:val="28"/>
          <w:szCs w:val="28"/>
        </w:rPr>
        <w:t>большинство коллег и администрация осознаю</w:t>
      </w:r>
      <w:r w:rsidR="00557788" w:rsidRPr="00557788">
        <w:rPr>
          <w:rFonts w:ascii="Times New Roman" w:hAnsi="Times New Roman" w:cs="Times New Roman"/>
          <w:sz w:val="28"/>
          <w:szCs w:val="28"/>
        </w:rPr>
        <w:t>т</w:t>
      </w:r>
      <w:r w:rsidRPr="00557788">
        <w:rPr>
          <w:rFonts w:ascii="Times New Roman" w:hAnsi="Times New Roman" w:cs="Times New Roman"/>
          <w:sz w:val="28"/>
          <w:szCs w:val="28"/>
        </w:rPr>
        <w:t xml:space="preserve"> необходимость поделиться властью и доброжелательно восприняли эту идею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, но пока не до конца </w:t>
      </w:r>
      <w:proofErr w:type="gramStart"/>
      <w:r w:rsidR="00E34399" w:rsidRPr="00557788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="00E34399" w:rsidRPr="00557788">
        <w:rPr>
          <w:rFonts w:ascii="Times New Roman" w:hAnsi="Times New Roman" w:cs="Times New Roman"/>
          <w:sz w:val="28"/>
          <w:szCs w:val="28"/>
        </w:rPr>
        <w:t xml:space="preserve"> как ее реализовать. </w:t>
      </w:r>
      <w:r w:rsidRPr="00557788">
        <w:rPr>
          <w:rFonts w:ascii="Times New Roman" w:hAnsi="Times New Roman" w:cs="Times New Roman"/>
          <w:sz w:val="28"/>
          <w:szCs w:val="28"/>
        </w:rPr>
        <w:t xml:space="preserve">Вопрос о реальных полномочиях ученического самоуправления застает врасплох не только педагогов, но и самих учащихся. 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Большинство из них просто не может сформулировать те полномочия, которые бы хотели получить. </w:t>
      </w:r>
      <w:r w:rsidRPr="00557788">
        <w:rPr>
          <w:rFonts w:ascii="Times New Roman" w:hAnsi="Times New Roman" w:cs="Times New Roman"/>
          <w:sz w:val="28"/>
          <w:szCs w:val="28"/>
        </w:rPr>
        <w:t xml:space="preserve">Но </w:t>
      </w:r>
      <w:r w:rsidR="00E34399" w:rsidRPr="00557788">
        <w:rPr>
          <w:rFonts w:ascii="Times New Roman" w:hAnsi="Times New Roman" w:cs="Times New Roman"/>
          <w:sz w:val="28"/>
          <w:szCs w:val="28"/>
        </w:rPr>
        <w:t>«</w:t>
      </w:r>
      <w:r w:rsidRPr="00557788">
        <w:rPr>
          <w:rFonts w:ascii="Times New Roman" w:hAnsi="Times New Roman" w:cs="Times New Roman"/>
          <w:sz w:val="28"/>
          <w:szCs w:val="28"/>
        </w:rPr>
        <w:t>аппетит приходит во время еды</w:t>
      </w:r>
      <w:r w:rsidR="00E34399" w:rsidRPr="00557788">
        <w:rPr>
          <w:rFonts w:ascii="Times New Roman" w:hAnsi="Times New Roman" w:cs="Times New Roman"/>
          <w:sz w:val="28"/>
          <w:szCs w:val="28"/>
        </w:rPr>
        <w:t>»</w:t>
      </w:r>
      <w:r w:rsidRPr="00557788">
        <w:rPr>
          <w:rFonts w:ascii="Times New Roman" w:hAnsi="Times New Roman" w:cs="Times New Roman"/>
          <w:sz w:val="28"/>
          <w:szCs w:val="28"/>
        </w:rPr>
        <w:t xml:space="preserve"> и уже звучат предложения: начислять небольшое количество баллов в накопительную часть зарплаты учителям, участвовать в приеме новых гимназистов, брать на поруки провинившихся, участие представителей от учеников в Управляющем Совете </w:t>
      </w:r>
      <w:r w:rsidRPr="00557788">
        <w:rPr>
          <w:rFonts w:ascii="Times New Roman" w:hAnsi="Times New Roman" w:cs="Times New Roman"/>
          <w:sz w:val="28"/>
          <w:szCs w:val="28"/>
        </w:rPr>
        <w:lastRenderedPageBreak/>
        <w:t>(возможно, с правом отлагательного «вето» по каким-то вопросам), одобрение сценариев праздников и др.</w:t>
      </w:r>
    </w:p>
    <w:p w:rsidR="004948DF" w:rsidRPr="00557788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>Еще</w:t>
      </w:r>
      <w:r w:rsidR="00E34399" w:rsidRPr="00557788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557788">
        <w:rPr>
          <w:rFonts w:ascii="Times New Roman" w:hAnsi="Times New Roman" w:cs="Times New Roman"/>
          <w:sz w:val="28"/>
          <w:szCs w:val="28"/>
        </w:rPr>
        <w:t xml:space="preserve"> возникающее в связи с этим обстоятельство – ответственность. Чувство гражданственности не возникает на основании одних только прав. Каковы могут быть санкции в случае неисполнении учениками своих обязательств? Вопрос о </w:t>
      </w:r>
      <w:r w:rsidR="00557788" w:rsidRPr="00557788">
        <w:rPr>
          <w:rFonts w:ascii="Times New Roman" w:hAnsi="Times New Roman" w:cs="Times New Roman"/>
          <w:sz w:val="28"/>
          <w:szCs w:val="28"/>
        </w:rPr>
        <w:t>«конструктивном наказании</w:t>
      </w:r>
      <w:r w:rsidRPr="00557788">
        <w:rPr>
          <w:rFonts w:ascii="Times New Roman" w:hAnsi="Times New Roman" w:cs="Times New Roman"/>
          <w:sz w:val="28"/>
          <w:szCs w:val="28"/>
        </w:rPr>
        <w:t>» один из сложнейших в педагогике.</w:t>
      </w:r>
    </w:p>
    <w:p w:rsidR="004948DF" w:rsidRDefault="004948DF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788">
        <w:rPr>
          <w:rFonts w:ascii="Times New Roman" w:hAnsi="Times New Roman" w:cs="Times New Roman"/>
          <w:sz w:val="28"/>
          <w:szCs w:val="28"/>
        </w:rPr>
        <w:t xml:space="preserve">Возвращаясь к заявленной теме, хочется сказать, что воспитание патриотизма и гражданственности отдельно друг от друга до определенной степени возможно. В первом случае это вызывает к жизни  националистические и шовинистические настроения, во втором, потребительское отношение к жизни («где хорошо – там и Родина»). Подобного разделения необходимо избежать. Диалектическое единство патриотизма и гражданственности есть борьба </w:t>
      </w:r>
      <w:r w:rsidR="00E34399" w:rsidRPr="00557788">
        <w:rPr>
          <w:rFonts w:ascii="Times New Roman" w:hAnsi="Times New Roman" w:cs="Times New Roman"/>
          <w:sz w:val="28"/>
          <w:szCs w:val="28"/>
        </w:rPr>
        <w:t>противоположностей</w:t>
      </w:r>
      <w:r w:rsidRPr="00557788">
        <w:rPr>
          <w:rFonts w:ascii="Times New Roman" w:hAnsi="Times New Roman" w:cs="Times New Roman"/>
          <w:sz w:val="28"/>
          <w:szCs w:val="28"/>
        </w:rPr>
        <w:t>. Критическое и требовательное отношение к своей школе, городу, стране, дополняется собственной ответственностью за их судьбу и любовью к ним.</w:t>
      </w:r>
    </w:p>
    <w:p w:rsidR="00303650" w:rsidRDefault="00303650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3650" w:rsidRDefault="00303650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3650" w:rsidRPr="00303650" w:rsidRDefault="00303650" w:rsidP="001526F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650">
        <w:rPr>
          <w:rFonts w:ascii="Times New Roman" w:hAnsi="Times New Roman" w:cs="Times New Roman"/>
          <w:i/>
          <w:sz w:val="28"/>
          <w:szCs w:val="28"/>
        </w:rPr>
        <w:t>Макаров М.А. Учитель истории и обществознания «МАОУ Гимназия №6» г</w:t>
      </w:r>
      <w:proofErr w:type="gramStart"/>
      <w:r w:rsidRPr="00303650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03650">
        <w:rPr>
          <w:rFonts w:ascii="Times New Roman" w:hAnsi="Times New Roman" w:cs="Times New Roman"/>
          <w:i/>
          <w:sz w:val="28"/>
          <w:szCs w:val="28"/>
        </w:rPr>
        <w:t>ерми.</w:t>
      </w:r>
    </w:p>
    <w:p w:rsidR="00303650" w:rsidRDefault="00303650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3650" w:rsidRDefault="00303650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3650" w:rsidRPr="00557788" w:rsidRDefault="00303650" w:rsidP="001526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5487" w:rsidRDefault="00585487"/>
    <w:sectPr w:rsidR="00585487" w:rsidSect="0055778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24" w:rsidRDefault="00E74824" w:rsidP="004948DF">
      <w:pPr>
        <w:spacing w:after="0" w:line="240" w:lineRule="auto"/>
      </w:pPr>
      <w:r>
        <w:separator/>
      </w:r>
    </w:p>
  </w:endnote>
  <w:endnote w:type="continuationSeparator" w:id="0">
    <w:p w:rsidR="00E74824" w:rsidRDefault="00E74824" w:rsidP="004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24" w:rsidRDefault="00E74824" w:rsidP="004948DF">
      <w:pPr>
        <w:spacing w:after="0" w:line="240" w:lineRule="auto"/>
      </w:pPr>
      <w:r>
        <w:separator/>
      </w:r>
    </w:p>
  </w:footnote>
  <w:footnote w:type="continuationSeparator" w:id="0">
    <w:p w:rsidR="00E74824" w:rsidRDefault="00E74824" w:rsidP="004948DF">
      <w:pPr>
        <w:spacing w:after="0" w:line="240" w:lineRule="auto"/>
      </w:pPr>
      <w:r>
        <w:continuationSeparator/>
      </w:r>
    </w:p>
  </w:footnote>
  <w:footnote w:id="1">
    <w:p w:rsidR="004948DF" w:rsidRPr="004E0BDE" w:rsidRDefault="004948DF" w:rsidP="00896722">
      <w:pPr>
        <w:pStyle w:val="a6"/>
        <w:rPr>
          <w:sz w:val="16"/>
          <w:szCs w:val="16"/>
        </w:rPr>
      </w:pPr>
      <w:r w:rsidRPr="004E0BDE">
        <w:rPr>
          <w:rStyle w:val="a5"/>
          <w:sz w:val="16"/>
          <w:szCs w:val="16"/>
        </w:rPr>
        <w:footnoteRef/>
      </w:r>
      <w:r w:rsidRPr="004E0BDE">
        <w:rPr>
          <w:sz w:val="16"/>
          <w:szCs w:val="16"/>
        </w:rPr>
        <w:t xml:space="preserve"> </w:t>
      </w:r>
      <w:proofErr w:type="gramStart"/>
      <w:r w:rsidRPr="004E0BDE">
        <w:rPr>
          <w:sz w:val="16"/>
          <w:szCs w:val="16"/>
        </w:rPr>
        <w:t>См., например</w:t>
      </w:r>
      <w:r w:rsidR="00226CD6" w:rsidRPr="004E0BDE">
        <w:rPr>
          <w:sz w:val="16"/>
          <w:szCs w:val="16"/>
        </w:rPr>
        <w:t>,</w:t>
      </w:r>
      <w:r w:rsidRPr="004E0BDE">
        <w:rPr>
          <w:sz w:val="16"/>
          <w:szCs w:val="16"/>
        </w:rPr>
        <w:t xml:space="preserve"> стандарты второго пок</w:t>
      </w:r>
      <w:r w:rsidR="00666E48">
        <w:rPr>
          <w:sz w:val="16"/>
          <w:szCs w:val="16"/>
        </w:rPr>
        <w:t xml:space="preserve">оления или лежащую в их основе </w:t>
      </w:r>
      <w:r w:rsidRPr="004E0BDE">
        <w:rPr>
          <w:sz w:val="16"/>
          <w:szCs w:val="16"/>
        </w:rPr>
        <w:t xml:space="preserve">Концепцию </w:t>
      </w:r>
      <w:r w:rsidR="00666E48">
        <w:rPr>
          <w:sz w:val="16"/>
          <w:szCs w:val="16"/>
        </w:rPr>
        <w:t>(</w:t>
      </w:r>
      <w:hyperlink r:id="rId1" w:history="1">
        <w:r w:rsidRPr="00666E48">
          <w:rPr>
            <w:rStyle w:val="a7"/>
            <w:sz w:val="16"/>
            <w:szCs w:val="16"/>
            <w:u w:val="none"/>
          </w:rPr>
          <w:t>http://standart.edu.ru</w:t>
        </w:r>
      </w:hyperlink>
      <w:r w:rsidRPr="00666E48">
        <w:rPr>
          <w:sz w:val="16"/>
          <w:szCs w:val="16"/>
        </w:rPr>
        <w:t>;</w:t>
      </w:r>
      <w:r w:rsidRPr="004E0BDE">
        <w:rPr>
          <w:sz w:val="16"/>
          <w:szCs w:val="16"/>
        </w:rPr>
        <w:t xml:space="preserve"> Дани</w:t>
      </w:r>
      <w:r w:rsidR="00226CD6" w:rsidRPr="004E0BDE">
        <w:rPr>
          <w:sz w:val="16"/>
          <w:szCs w:val="16"/>
        </w:rPr>
        <w:t>люк А.Я Кондаков А.М. Тишков В.А. Концепция духовно-нравственного развития и  воспитания личности гражданина России //  http://standart.edu.ru/catalog.aspx?CatalogId=985)</w:t>
      </w:r>
      <w:proofErr w:type="gramEnd"/>
    </w:p>
  </w:footnote>
  <w:footnote w:id="2">
    <w:p w:rsidR="004948DF" w:rsidRPr="004E0BDE" w:rsidRDefault="004948DF" w:rsidP="00896722">
      <w:pPr>
        <w:pStyle w:val="a6"/>
        <w:rPr>
          <w:sz w:val="16"/>
          <w:szCs w:val="16"/>
        </w:rPr>
      </w:pPr>
      <w:r w:rsidRPr="004E0BDE">
        <w:rPr>
          <w:rStyle w:val="a5"/>
          <w:sz w:val="16"/>
          <w:szCs w:val="16"/>
          <w:vertAlign w:val="baseline"/>
        </w:rPr>
        <w:footnoteRef/>
      </w:r>
      <w:r w:rsidRPr="004E0BDE">
        <w:rPr>
          <w:sz w:val="16"/>
          <w:szCs w:val="16"/>
        </w:rPr>
        <w:t xml:space="preserve"> </w:t>
      </w:r>
      <w:r w:rsidR="00091C3A" w:rsidRPr="004E0BDE">
        <w:rPr>
          <w:sz w:val="16"/>
          <w:szCs w:val="16"/>
        </w:rPr>
        <w:t xml:space="preserve">Государственная программа «Патриотическое воспитание граждан Российской Федерации на 2011–2015 годы» // </w:t>
      </w:r>
      <w:hyperlink r:id="rId2" w:history="1">
        <w:r w:rsidR="00091C3A" w:rsidRPr="004E0BDE">
          <w:rPr>
            <w:sz w:val="16"/>
            <w:szCs w:val="16"/>
          </w:rPr>
          <w:t>http://archives.ru/programs/patriot_2015.shtml</w:t>
        </w:r>
      </w:hyperlink>
      <w:r w:rsidR="00091C3A" w:rsidRPr="004E0BDE">
        <w:rPr>
          <w:sz w:val="16"/>
          <w:szCs w:val="16"/>
        </w:rPr>
        <w:t xml:space="preserve">; </w:t>
      </w:r>
      <w:r w:rsidR="00091C3A" w:rsidRPr="004E0BDE">
        <w:rPr>
          <w:rFonts w:ascii="Calibri" w:eastAsia="Calibri" w:hAnsi="Calibri" w:cs="Times New Roman"/>
          <w:sz w:val="16"/>
          <w:szCs w:val="16"/>
        </w:rPr>
        <w:t>«Патриотическое воспитание граждан Пермского края на 2013-2017 годы»</w:t>
      </w:r>
      <w:r w:rsidR="00091C3A" w:rsidRPr="004E0BDE">
        <w:rPr>
          <w:sz w:val="16"/>
          <w:szCs w:val="16"/>
        </w:rPr>
        <w:t>//</w:t>
      </w:r>
      <w:r w:rsidR="00896722" w:rsidRPr="004E0BDE">
        <w:rPr>
          <w:sz w:val="16"/>
          <w:szCs w:val="16"/>
        </w:rPr>
        <w:t xml:space="preserve"> </w:t>
      </w:r>
      <w:hyperlink r:id="rId3" w:tgtFrame="_blank" w:history="1">
        <w:r w:rsidR="00896722" w:rsidRPr="004E0BDE">
          <w:rPr>
            <w:rStyle w:val="a7"/>
            <w:color w:val="auto"/>
            <w:sz w:val="16"/>
            <w:szCs w:val="16"/>
            <w:u w:val="none"/>
            <w:shd w:val="clear" w:color="auto" w:fill="EFEFEF"/>
          </w:rPr>
          <w:t>http://ombudsman.perm.ru/_res/fs/file1078.doc</w:t>
        </w:r>
      </w:hyperlink>
      <w:r w:rsidR="00896722" w:rsidRPr="004E0BDE">
        <w:rPr>
          <w:sz w:val="16"/>
          <w:szCs w:val="16"/>
        </w:rPr>
        <w:t xml:space="preserve"> Общее финансирование краевой программы составляет 395 тыс. руб., федеральной – более 777 млн. руб.</w:t>
      </w:r>
    </w:p>
  </w:footnote>
  <w:footnote w:id="3">
    <w:p w:rsidR="003F0002" w:rsidRPr="003F0002" w:rsidRDefault="003F0002" w:rsidP="003F0002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F0002">
        <w:rPr>
          <w:sz w:val="16"/>
          <w:szCs w:val="16"/>
        </w:rPr>
        <w:t>Наглядной иллюстрацией этого феномена является поведение многих российских болельщиков, которые готовы боготворить российских игроков и главного тренера в минуты успеха, пренебрежительно отзываются о соперниках, но почти никогда не остаются вместе с командой в минуты поражений. Бывшие кумиры, тренеры, поносятся самыми обидными словами. Сборная России для таких патриотов не является в полном смысле «своей».</w:t>
      </w:r>
    </w:p>
    <w:p w:rsidR="003F0002" w:rsidRDefault="003F000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DF"/>
    <w:rsid w:val="00091C3A"/>
    <w:rsid w:val="00095E4A"/>
    <w:rsid w:val="001526F4"/>
    <w:rsid w:val="001624A0"/>
    <w:rsid w:val="00226CD6"/>
    <w:rsid w:val="002D7317"/>
    <w:rsid w:val="00303650"/>
    <w:rsid w:val="003F0002"/>
    <w:rsid w:val="0040773C"/>
    <w:rsid w:val="004562D3"/>
    <w:rsid w:val="004948DF"/>
    <w:rsid w:val="004E0BDE"/>
    <w:rsid w:val="00517874"/>
    <w:rsid w:val="00520E1F"/>
    <w:rsid w:val="00557788"/>
    <w:rsid w:val="00585487"/>
    <w:rsid w:val="00666E48"/>
    <w:rsid w:val="00760B15"/>
    <w:rsid w:val="007F08CC"/>
    <w:rsid w:val="00800B91"/>
    <w:rsid w:val="00837ACD"/>
    <w:rsid w:val="00896722"/>
    <w:rsid w:val="009F3B64"/>
    <w:rsid w:val="00E34399"/>
    <w:rsid w:val="00E74824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8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8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8DF"/>
    <w:rPr>
      <w:vertAlign w:val="superscript"/>
    </w:rPr>
  </w:style>
  <w:style w:type="paragraph" w:styleId="a6">
    <w:name w:val="No Spacing"/>
    <w:uiPriority w:val="1"/>
    <w:qFormat/>
    <w:rsid w:val="004948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48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mbudsman.perm.ru/_res/fs/file1078.doc" TargetMode="External"/><Relationship Id="rId2" Type="http://schemas.openxmlformats.org/officeDocument/2006/relationships/hyperlink" Target="http://archives.ru/programs/patriot_2015.shtml" TargetMode="External"/><Relationship Id="rId1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B2BF-86C3-4FEF-A3DA-45B00C43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Mихаил</dc:creator>
  <cp:lastModifiedBy>Лутченко Александра Николаевна</cp:lastModifiedBy>
  <cp:revision>4</cp:revision>
  <cp:lastPrinted>2013-08-25T17:42:00Z</cp:lastPrinted>
  <dcterms:created xsi:type="dcterms:W3CDTF">2013-08-26T03:12:00Z</dcterms:created>
  <dcterms:modified xsi:type="dcterms:W3CDTF">2014-02-03T06:31:00Z</dcterms:modified>
</cp:coreProperties>
</file>